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6E0" w:rsidRDefault="009566E0" w:rsidP="009566E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Елнатского сельского поселения   </w:t>
      </w:r>
    </w:p>
    <w:p w:rsidR="009566E0" w:rsidRDefault="009566E0" w:rsidP="009566E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Юрьевецкого муниципального района Ивановской области </w:t>
      </w:r>
    </w:p>
    <w:p w:rsidR="009566E0" w:rsidRDefault="009566E0" w:rsidP="009566E0">
      <w:pPr>
        <w:pBdr>
          <w:bottom w:val="single" w:sz="12" w:space="1" w:color="auto"/>
        </w:pBdr>
        <w:jc w:val="center"/>
      </w:pPr>
    </w:p>
    <w:p w:rsidR="009566E0" w:rsidRDefault="004F47D4" w:rsidP="009566E0">
      <w:pPr>
        <w:rPr>
          <w:sz w:val="28"/>
        </w:rPr>
      </w:pPr>
      <w:r>
        <w:rPr>
          <w:sz w:val="28"/>
        </w:rPr>
        <w:t>От 23.04</w:t>
      </w:r>
      <w:r w:rsidR="00B433DC">
        <w:rPr>
          <w:sz w:val="28"/>
        </w:rPr>
        <w:t>.2021</w:t>
      </w:r>
      <w:r w:rsidR="009566E0">
        <w:rPr>
          <w:sz w:val="28"/>
        </w:rPr>
        <w:t>г.</w:t>
      </w:r>
    </w:p>
    <w:p w:rsidR="009566E0" w:rsidRDefault="009566E0" w:rsidP="009566E0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69"/>
        <w:gridCol w:w="3637"/>
        <w:gridCol w:w="2565"/>
      </w:tblGrid>
      <w:tr w:rsidR="009566E0" w:rsidTr="00B951C8">
        <w:tc>
          <w:tcPr>
            <w:tcW w:w="5000" w:type="pct"/>
            <w:gridSpan w:val="3"/>
          </w:tcPr>
          <w:p w:rsidR="009566E0" w:rsidRDefault="009566E0" w:rsidP="00B951C8">
            <w:pPr>
              <w:jc w:val="center"/>
              <w:rPr>
                <w:b/>
              </w:rPr>
            </w:pPr>
            <w:r>
              <w:rPr>
                <w:b/>
              </w:rPr>
              <w:t>ЗАКЛЮЧЕНИЕ</w:t>
            </w:r>
          </w:p>
        </w:tc>
      </w:tr>
      <w:tr w:rsidR="009566E0" w:rsidTr="00B951C8">
        <w:tc>
          <w:tcPr>
            <w:tcW w:w="5000" w:type="pct"/>
            <w:gridSpan w:val="3"/>
          </w:tcPr>
          <w:p w:rsidR="009566E0" w:rsidRDefault="009566E0" w:rsidP="00B951C8">
            <w:pPr>
              <w:jc w:val="center"/>
            </w:pPr>
            <w:r>
              <w:t xml:space="preserve">по результатам антикоррупционной экспертизы. 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66E0" w:rsidRDefault="009566E0" w:rsidP="00B951C8">
            <w:pPr>
              <w:jc w:val="center"/>
            </w:pP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Наименование НПА или проекта НПА, в отношении которого проводилась антикоррупционная экспертиза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Pr="00874706" w:rsidRDefault="009566E0" w:rsidP="00B433DC">
            <w:r>
              <w:tab/>
            </w:r>
            <w:proofErr w:type="gramStart"/>
            <w:r w:rsidR="00874706">
              <w:rPr>
                <w:b/>
              </w:rPr>
              <w:t>Постановление администрации</w:t>
            </w:r>
            <w:r w:rsidR="00EE6BC9">
              <w:t xml:space="preserve"> Елнатского сельского поселения </w:t>
            </w:r>
            <w:r w:rsidR="004F47D4">
              <w:t>от 23.04</w:t>
            </w:r>
            <w:r w:rsidR="00FC764B">
              <w:t>.2021 №50</w:t>
            </w:r>
            <w:r w:rsidR="00F43384">
              <w:t xml:space="preserve"> </w:t>
            </w:r>
            <w:r w:rsidR="004F47D4">
              <w:t>«</w:t>
            </w:r>
            <w:r w:rsidR="00FC764B" w:rsidRPr="00FC764B">
              <w:t>Об утверждении Положения о порядке подачи обращения гражданина, замещавшего в администрации Елнатского сельского поселения должность муниципальной службы, включенную в перечень должностей, установленный муниципальным правовым актом администрации Елнатского сельского поселения, 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</w:t>
            </w:r>
            <w:proofErr w:type="gramEnd"/>
            <w:r w:rsidR="00FC764B" w:rsidRPr="00FC764B">
              <w:t>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обязанности, до истечения двух лет после увольнения с муниципальной службы</w:t>
            </w:r>
            <w:r w:rsidR="00FC764B">
              <w:t>»</w:t>
            </w:r>
          </w:p>
        </w:tc>
      </w:tr>
      <w:tr w:rsidR="009566E0" w:rsidTr="00B951C8">
        <w:tc>
          <w:tcPr>
            <w:tcW w:w="1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r>
              <w:t>Основание проведения антикоррупционной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- Федеральный закон № 172-ФЗ от 17.07.2009 года «Об антикоррупционной экспертизе нормативных правовых актов и проектов нормативных правовых актов»</w:t>
            </w:r>
          </w:p>
        </w:tc>
      </w:tr>
      <w:tr w:rsidR="009566E0" w:rsidTr="00B951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Постановление Правительства РФ от 26 февраля 2010 года N 96 «Об антикоррупционной экспертизе нормативных правовых актов и проектов нормативных правовых актов»</w:t>
            </w:r>
          </w:p>
        </w:tc>
      </w:tr>
      <w:tr w:rsidR="009566E0" w:rsidTr="00B951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Pr="00697D7A" w:rsidRDefault="009566E0" w:rsidP="00B951C8">
            <w:pPr>
              <w:rPr>
                <w:b/>
              </w:rPr>
            </w:pPr>
            <w:r w:rsidRPr="00697D7A">
              <w:rPr>
                <w:b/>
              </w:rPr>
              <w:t>- Решение</w:t>
            </w:r>
            <w:r w:rsidR="00EE6BC9">
              <w:rPr>
                <w:b/>
              </w:rPr>
              <w:t xml:space="preserve"> Совета </w:t>
            </w:r>
            <w:r w:rsidR="002C40E3">
              <w:rPr>
                <w:b/>
              </w:rPr>
              <w:t xml:space="preserve"> Елнатского сельского поселения</w:t>
            </w:r>
            <w:r w:rsidRPr="00697D7A">
              <w:rPr>
                <w:b/>
              </w:rPr>
              <w:t xml:space="preserve"> №</w:t>
            </w:r>
            <w:r w:rsidR="00EE6BC9">
              <w:rPr>
                <w:b/>
              </w:rPr>
              <w:t>26</w:t>
            </w:r>
            <w:r w:rsidRPr="00697D7A">
              <w:rPr>
                <w:b/>
              </w:rPr>
              <w:t xml:space="preserve">   от  </w:t>
            </w:r>
            <w:r w:rsidR="00EE6BC9">
              <w:rPr>
                <w:b/>
              </w:rPr>
              <w:t>22.09.2010</w:t>
            </w:r>
            <w:r w:rsidRPr="00697D7A">
              <w:rPr>
                <w:b/>
              </w:rPr>
              <w:t xml:space="preserve"> года «О порядке проведения антикоррупционной экспертизы нормативных правовых актов и проектов нормативных правовых актов Елнатского сельского поселения»</w:t>
            </w:r>
            <w:r w:rsidR="00EE6BC9">
              <w:rPr>
                <w:b/>
              </w:rPr>
              <w:t xml:space="preserve"> (в действующей редакции)</w:t>
            </w:r>
          </w:p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Инициатор проведения антикоррупционной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F43384" w:rsidP="00B951C8">
            <w:r>
              <w:t xml:space="preserve">Администрация </w:t>
            </w:r>
            <w:r w:rsidR="009566E0">
              <w:t xml:space="preserve"> Елнатского сельского поселения</w:t>
            </w:r>
          </w:p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Исполнитель антикоррупционной экспертизы 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Администрации сельского поселения.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 рассмотренном нормативном правовом акте (проекте нормативного правового акта):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1.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устанавливающие для </w:t>
            </w:r>
            <w:proofErr w:type="spellStart"/>
            <w:r>
              <w:t>правоприменителя</w:t>
            </w:r>
            <w:proofErr w:type="spellEnd"/>
            <w:r>
              <w:t xml:space="preserve"> необоснованно широкие пределы усмотрения или возможность необоснованного применения исключений из общих правил: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а)  отсутствие или неопределенность сроков, условий или </w:t>
            </w:r>
            <w:r>
              <w:lastRenderedPageBreak/>
              <w:t>оснований принятия решения, наличие дублирующих полномочий органов государственной власти или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lastRenderedPageBreak/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lastRenderedPageBreak/>
              <w:t>б) определение компетенции по формуле «вправе» - установление возможности совершения органами местного самоуправления (их должностными лицами) действий в отношении граждан и организаций «по усмотрению»;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в) выборочное изменение объема прав - возможность необоснованного установления исключений из общего порядка для граждан и организаций по усмотрению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г) 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органа государственной власти или органа местного самоуправления, принявшего первоначальный нормативный правовой акт;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д) принятие нормативного правового акта за пределами компетенции - нарушение компетенции органов местного самоуправления (их должностных лиц) при принятии нормативных правовых актов;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е) 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ж) отсутствие или неполнота административных процедур -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з) отказ от конкурсных (аукционных) процедур - закрепление административного порядка предоставления права (блага).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2.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содержащие неопределенные, трудновыполнимые и (или) обременительные требования к гражданам и организациям: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а) 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б) злоупотребление правом заявителя органами местного самоуправления (их должностными лицами) - отсутствие четкой регламентации прав граждан и организаций;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в) юридико-лингвистическая нео</w:t>
            </w:r>
            <w:r w:rsidR="00F43384">
              <w:t>пределенность - употребление не</w:t>
            </w:r>
            <w:r>
              <w:t>устоявшихся, двусмысленных терминов и категорий оценочного характера.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</w:tbl>
    <w:p w:rsidR="009566E0" w:rsidRDefault="009566E0" w:rsidP="009566E0"/>
    <w:p w:rsidR="009566E0" w:rsidRDefault="009566E0" w:rsidP="009566E0">
      <w:pPr>
        <w:jc w:val="both"/>
      </w:pPr>
    </w:p>
    <w:p w:rsidR="005D4C5A" w:rsidRDefault="009566E0" w:rsidP="009566E0">
      <w:pPr>
        <w:jc w:val="both"/>
      </w:pPr>
      <w:r>
        <w:t>Глава</w:t>
      </w:r>
    </w:p>
    <w:p w:rsidR="009566E0" w:rsidRDefault="009566E0" w:rsidP="009566E0">
      <w:pPr>
        <w:jc w:val="both"/>
      </w:pPr>
      <w:r>
        <w:t xml:space="preserve">Елнатского сельского поселения                                               </w:t>
      </w:r>
      <w:proofErr w:type="spellStart"/>
      <w:r>
        <w:t>Г.И.Гарнова</w:t>
      </w:r>
      <w:proofErr w:type="spellEnd"/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/>
    <w:p w:rsidR="00F82C93" w:rsidRDefault="00F82C93">
      <w:bookmarkStart w:id="0" w:name="_GoBack"/>
      <w:bookmarkEnd w:id="0"/>
    </w:p>
    <w:sectPr w:rsidR="00F82C93" w:rsidSect="006C3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6E0"/>
    <w:rsid w:val="00025687"/>
    <w:rsid w:val="000A2A9F"/>
    <w:rsid w:val="001172F8"/>
    <w:rsid w:val="00172A9C"/>
    <w:rsid w:val="002C40E3"/>
    <w:rsid w:val="003052BF"/>
    <w:rsid w:val="003C5A99"/>
    <w:rsid w:val="004C4EB0"/>
    <w:rsid w:val="004C72A7"/>
    <w:rsid w:val="004F47D4"/>
    <w:rsid w:val="0057426F"/>
    <w:rsid w:val="005D4C5A"/>
    <w:rsid w:val="0064120D"/>
    <w:rsid w:val="006C38B8"/>
    <w:rsid w:val="00757F83"/>
    <w:rsid w:val="00780E50"/>
    <w:rsid w:val="008049DE"/>
    <w:rsid w:val="00843F63"/>
    <w:rsid w:val="00874706"/>
    <w:rsid w:val="008953FC"/>
    <w:rsid w:val="008D4B26"/>
    <w:rsid w:val="009566E0"/>
    <w:rsid w:val="009829C1"/>
    <w:rsid w:val="00B04407"/>
    <w:rsid w:val="00B433DC"/>
    <w:rsid w:val="00B4603F"/>
    <w:rsid w:val="00C75125"/>
    <w:rsid w:val="00CC37F3"/>
    <w:rsid w:val="00CC60D6"/>
    <w:rsid w:val="00D13884"/>
    <w:rsid w:val="00D64026"/>
    <w:rsid w:val="00DA111F"/>
    <w:rsid w:val="00DF26AA"/>
    <w:rsid w:val="00DF4A1F"/>
    <w:rsid w:val="00DF7C07"/>
    <w:rsid w:val="00E559F9"/>
    <w:rsid w:val="00EE6BC9"/>
    <w:rsid w:val="00F43384"/>
    <w:rsid w:val="00F82C93"/>
    <w:rsid w:val="00FC76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E6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EE6B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31</cp:revision>
  <cp:lastPrinted>2019-10-23T08:38:00Z</cp:lastPrinted>
  <dcterms:created xsi:type="dcterms:W3CDTF">2016-01-29T06:13:00Z</dcterms:created>
  <dcterms:modified xsi:type="dcterms:W3CDTF">2022-03-30T08:49:00Z</dcterms:modified>
</cp:coreProperties>
</file>