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</w:p>
    <w:p w:rsidR="00A60990" w:rsidRPr="001E43C3" w:rsidRDefault="00A60990" w:rsidP="00A60990">
      <w:pPr>
        <w:jc w:val="center"/>
        <w:rPr>
          <w:sz w:val="32"/>
          <w:szCs w:val="32"/>
        </w:rPr>
      </w:pPr>
      <w:r w:rsidRPr="001E43C3">
        <w:rPr>
          <w:sz w:val="32"/>
          <w:szCs w:val="32"/>
        </w:rPr>
        <w:t>Постановление</w:t>
      </w:r>
    </w:p>
    <w:p w:rsidR="00A60990" w:rsidRPr="001E43C3" w:rsidRDefault="00A60990" w:rsidP="00A60990">
      <w:pPr>
        <w:jc w:val="center"/>
        <w:rPr>
          <w:b/>
          <w:sz w:val="32"/>
          <w:szCs w:val="32"/>
        </w:rPr>
      </w:pPr>
    </w:p>
    <w:p w:rsidR="00A60990" w:rsidRPr="00707FA9" w:rsidRDefault="00A60990" w:rsidP="00A60990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CC075B">
        <w:rPr>
          <w:sz w:val="28"/>
          <w:szCs w:val="28"/>
        </w:rPr>
        <w:t>12.04.2023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Елнать            </w:t>
      </w:r>
      <w:r w:rsidRPr="00707FA9">
        <w:rPr>
          <w:sz w:val="28"/>
          <w:szCs w:val="28"/>
        </w:rPr>
        <w:tab/>
        <w:t xml:space="preserve">                № </w:t>
      </w:r>
      <w:r w:rsidR="00CC075B">
        <w:rPr>
          <w:sz w:val="28"/>
          <w:szCs w:val="28"/>
        </w:rPr>
        <w:t>31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433C5" w:rsidRDefault="003433C5" w:rsidP="00321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</w:t>
      </w:r>
      <w:r w:rsidR="000F1D8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0F1D8F">
        <w:rPr>
          <w:sz w:val="28"/>
          <w:szCs w:val="28"/>
        </w:rPr>
        <w:t>9</w:t>
      </w:r>
      <w:r>
        <w:rPr>
          <w:sz w:val="28"/>
          <w:szCs w:val="28"/>
        </w:rPr>
        <w:t xml:space="preserve">.2022 № </w:t>
      </w:r>
      <w:r w:rsidR="000F1D8F">
        <w:rPr>
          <w:sz w:val="28"/>
          <w:szCs w:val="28"/>
        </w:rPr>
        <w:t>7</w:t>
      </w:r>
      <w:r w:rsidR="00FB13C3">
        <w:rPr>
          <w:sz w:val="28"/>
          <w:szCs w:val="28"/>
        </w:rPr>
        <w:t>1</w:t>
      </w:r>
    </w:p>
    <w:p w:rsidR="000F1D8F" w:rsidRPr="00FB13C3" w:rsidRDefault="003433C5" w:rsidP="000F1D8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D8F">
        <w:rPr>
          <w:sz w:val="28"/>
          <w:szCs w:val="28"/>
        </w:rPr>
        <w:t>«</w:t>
      </w:r>
      <w:r w:rsidR="00FB13C3" w:rsidRPr="00FB13C3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  <w:r w:rsidR="000F1D8F" w:rsidRPr="00FB13C3">
        <w:rPr>
          <w:sz w:val="28"/>
          <w:szCs w:val="28"/>
        </w:rPr>
        <w:t>»</w:t>
      </w:r>
    </w:p>
    <w:p w:rsidR="00321558" w:rsidRPr="00321558" w:rsidRDefault="00321558" w:rsidP="00321558">
      <w:pPr>
        <w:jc w:val="center"/>
        <w:rPr>
          <w:sz w:val="28"/>
          <w:szCs w:val="28"/>
        </w:rPr>
      </w:pPr>
    </w:p>
    <w:p w:rsidR="00321558" w:rsidRDefault="00321558" w:rsidP="00321558">
      <w:pPr>
        <w:jc w:val="center"/>
        <w:rPr>
          <w:sz w:val="28"/>
          <w:szCs w:val="28"/>
        </w:rPr>
      </w:pPr>
    </w:p>
    <w:p w:rsidR="00321558" w:rsidRDefault="00AB1DE8" w:rsidP="0032155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21558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исполнение</w:t>
      </w:r>
      <w:r w:rsidR="000F1D8F">
        <w:rPr>
          <w:sz w:val="28"/>
          <w:szCs w:val="28"/>
        </w:rPr>
        <w:t xml:space="preserve"> представления прокуратуры Юрьевецкого района от 27.03.2023 № 02-26-23 «Об </w:t>
      </w:r>
      <w:r w:rsidR="003C7408">
        <w:rPr>
          <w:sz w:val="28"/>
          <w:szCs w:val="28"/>
        </w:rPr>
        <w:t xml:space="preserve"> устранении нарушений  бюджетного законодательства</w:t>
      </w:r>
      <w:r w:rsidR="00321558" w:rsidRPr="00321558">
        <w:rPr>
          <w:sz w:val="28"/>
          <w:szCs w:val="28"/>
        </w:rPr>
        <w:t xml:space="preserve">, руководствуясь </w:t>
      </w:r>
      <w:r w:rsidR="006B1F2F">
        <w:rPr>
          <w:sz w:val="28"/>
          <w:szCs w:val="28"/>
        </w:rPr>
        <w:t xml:space="preserve"> Постановлением Правительства РФ от </w:t>
      </w:r>
      <w:r w:rsidR="00FB13C3">
        <w:rPr>
          <w:sz w:val="28"/>
          <w:szCs w:val="28"/>
        </w:rPr>
        <w:t>1</w:t>
      </w:r>
      <w:r w:rsidR="006B1F2F">
        <w:rPr>
          <w:sz w:val="28"/>
          <w:szCs w:val="28"/>
        </w:rPr>
        <w:t>7.0</w:t>
      </w:r>
      <w:r w:rsidR="00FB13C3">
        <w:rPr>
          <w:sz w:val="28"/>
          <w:szCs w:val="28"/>
        </w:rPr>
        <w:t>8</w:t>
      </w:r>
      <w:r w:rsidR="006B1F2F">
        <w:rPr>
          <w:sz w:val="28"/>
          <w:szCs w:val="28"/>
        </w:rPr>
        <w:t xml:space="preserve">.2020 № </w:t>
      </w:r>
      <w:r w:rsidR="00FB13C3">
        <w:rPr>
          <w:sz w:val="28"/>
          <w:szCs w:val="28"/>
        </w:rPr>
        <w:t>1235</w:t>
      </w:r>
      <w:r w:rsidR="00FF5284" w:rsidRPr="00FF5284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FF5284"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="00FB13C3" w:rsidRPr="00FB13C3">
        <w:rPr>
          <w:sz w:val="28"/>
          <w:szCs w:val="28"/>
        </w:rPr>
        <w:t>Проведение проверок, ревизий и обследований и оформление их результатов»</w:t>
      </w:r>
      <w:r w:rsidR="00FF5284">
        <w:rPr>
          <w:bCs/>
          <w:color w:val="22272F"/>
          <w:sz w:val="28"/>
          <w:szCs w:val="28"/>
          <w:shd w:val="clear" w:color="auto" w:fill="FFFFFF"/>
        </w:rPr>
        <w:t>»</w:t>
      </w:r>
      <w:r w:rsidR="002C2B46">
        <w:rPr>
          <w:bCs/>
          <w:color w:val="22272F"/>
          <w:sz w:val="28"/>
          <w:szCs w:val="28"/>
          <w:shd w:val="clear" w:color="auto" w:fill="FFFFFF"/>
        </w:rPr>
        <w:t xml:space="preserve"> (с изменениями и дополнениями)</w:t>
      </w:r>
      <w:r w:rsidR="00FF5284"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 w:rsidR="006B1F2F">
        <w:rPr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Уставом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поселения, </w:t>
      </w:r>
    </w:p>
    <w:p w:rsidR="00321558" w:rsidRPr="002C2B46" w:rsidRDefault="00321558" w:rsidP="007B032A">
      <w:pPr>
        <w:ind w:firstLine="708"/>
        <w:outlineLvl w:val="0"/>
        <w:rPr>
          <w:sz w:val="28"/>
          <w:szCs w:val="28"/>
        </w:rPr>
      </w:pPr>
      <w:r w:rsidRPr="002C2B46">
        <w:rPr>
          <w:sz w:val="28"/>
          <w:szCs w:val="28"/>
        </w:rPr>
        <w:t>Постановляет:</w:t>
      </w:r>
    </w:p>
    <w:p w:rsidR="00FB13C3" w:rsidRDefault="00BA508D" w:rsidP="00FF5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E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008D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 в постановление от </w:t>
      </w:r>
      <w:r w:rsidR="00FF5284">
        <w:rPr>
          <w:sz w:val="28"/>
          <w:szCs w:val="28"/>
        </w:rPr>
        <w:t>22.09.2022 № 7</w:t>
      </w:r>
      <w:r w:rsidR="00FB13C3">
        <w:rPr>
          <w:sz w:val="28"/>
          <w:szCs w:val="28"/>
        </w:rPr>
        <w:t>1</w:t>
      </w:r>
      <w:r w:rsidR="00FF5284">
        <w:rPr>
          <w:sz w:val="28"/>
          <w:szCs w:val="28"/>
        </w:rPr>
        <w:t xml:space="preserve">  «</w:t>
      </w:r>
      <w:r w:rsidR="00FB13C3" w:rsidRPr="00CC075B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  <w:r w:rsidR="00FF5284" w:rsidRPr="00CC075B">
        <w:rPr>
          <w:sz w:val="28"/>
          <w:szCs w:val="28"/>
        </w:rPr>
        <w:t>»</w:t>
      </w:r>
      <w:r w:rsidR="00CC075B">
        <w:rPr>
          <w:sz w:val="28"/>
          <w:szCs w:val="28"/>
        </w:rPr>
        <w:t>:</w:t>
      </w:r>
      <w:r w:rsidRPr="00CC07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F5284" w:rsidRDefault="00BA508D" w:rsidP="00FF5284">
      <w:pPr>
        <w:ind w:firstLine="708"/>
        <w:jc w:val="both"/>
        <w:rPr>
          <w:color w:val="464C55"/>
        </w:rPr>
      </w:pPr>
      <w:r>
        <w:rPr>
          <w:sz w:val="28"/>
          <w:szCs w:val="28"/>
        </w:rPr>
        <w:t xml:space="preserve">   </w:t>
      </w:r>
      <w:r w:rsidR="00FF52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1.1. </w:t>
      </w:r>
      <w:r w:rsidR="00FF5284">
        <w:rPr>
          <w:sz w:val="28"/>
          <w:szCs w:val="28"/>
        </w:rPr>
        <w:t>Пункт</w:t>
      </w:r>
      <w:r w:rsidR="00FB13C3">
        <w:rPr>
          <w:sz w:val="28"/>
          <w:szCs w:val="28"/>
        </w:rPr>
        <w:t>ы</w:t>
      </w:r>
      <w:r w:rsidR="00FF5284">
        <w:rPr>
          <w:sz w:val="28"/>
          <w:szCs w:val="28"/>
        </w:rPr>
        <w:t xml:space="preserve"> 13</w:t>
      </w:r>
      <w:r w:rsidR="00FB13C3">
        <w:rPr>
          <w:sz w:val="28"/>
          <w:szCs w:val="28"/>
        </w:rPr>
        <w:t xml:space="preserve">,68,69,70,74 </w:t>
      </w:r>
      <w:r w:rsidR="00FF5284">
        <w:rPr>
          <w:sz w:val="28"/>
          <w:szCs w:val="28"/>
        </w:rPr>
        <w:t xml:space="preserve"> Ведомственного стандарта </w:t>
      </w:r>
      <w:r>
        <w:rPr>
          <w:sz w:val="28"/>
          <w:szCs w:val="28"/>
        </w:rPr>
        <w:t xml:space="preserve"> изложить в новой редакции</w:t>
      </w:r>
      <w:r w:rsidR="00CC075B">
        <w:rPr>
          <w:sz w:val="28"/>
          <w:szCs w:val="28"/>
        </w:rPr>
        <w:t>:</w:t>
      </w:r>
      <w:r w:rsidR="00FF5284" w:rsidRPr="00FF5284">
        <w:rPr>
          <w:color w:val="464C55"/>
        </w:rPr>
        <w:t xml:space="preserve"> </w:t>
      </w:r>
      <w:r w:rsidR="00FF5284">
        <w:rPr>
          <w:color w:val="464C55"/>
        </w:rPr>
        <w:t> </w:t>
      </w:r>
    </w:p>
    <w:p w:rsidR="00FB13C3" w:rsidRPr="00CC075B" w:rsidRDefault="00CC075B" w:rsidP="00CC07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5284" w:rsidRPr="00CC075B">
        <w:rPr>
          <w:rFonts w:ascii="Times New Roman" w:hAnsi="Times New Roman"/>
          <w:sz w:val="28"/>
          <w:szCs w:val="28"/>
        </w:rPr>
        <w:t xml:space="preserve">13. </w:t>
      </w:r>
      <w:r w:rsidR="00FB13C3" w:rsidRPr="00CC075B">
        <w:rPr>
          <w:rFonts w:ascii="Times New Roman" w:hAnsi="Times New Roman"/>
          <w:sz w:val="28"/>
          <w:szCs w:val="28"/>
        </w:rPr>
        <w:t> </w:t>
      </w:r>
      <w:proofErr w:type="gramStart"/>
      <w:r w:rsidR="00FB13C3" w:rsidRPr="00CC075B">
        <w:rPr>
          <w:rFonts w:ascii="Times New Roman" w:hAnsi="Times New Roman"/>
          <w:sz w:val="28"/>
          <w:szCs w:val="28"/>
        </w:rPr>
        <w:t>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  <w:proofErr w:type="gramEnd"/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копия приказа (распоряжения) органа контроля о назначении контрольного мероприятия, копия решения о возобновлении контрольного мероприятия - не позднее 24 часов до даты начала контрольного мероприятия;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запрос объекту контроля - не позднее одного рабочего дня, следующего за днем его подписания;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lastRenderedPageBreak/>
        <w:t>справка о завершении контрольных действий, предусмотренных </w:t>
      </w:r>
      <w:hyperlink r:id="rId4" w:anchor="block_1019" w:history="1">
        <w:r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E61670"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CC075B">
        <w:rPr>
          <w:rFonts w:ascii="Times New Roman" w:hAnsi="Times New Roman"/>
          <w:sz w:val="28"/>
          <w:szCs w:val="28"/>
        </w:rPr>
        <w:t> стандарта, - не позднее последнего дня срока проведения контрольных действий (даты окончания контрольных действий);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иные документы - не позднее 3 рабочих дней со дня их подписания.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5B">
        <w:rPr>
          <w:rFonts w:ascii="Times New Roman" w:hAnsi="Times New Roman"/>
          <w:sz w:val="28"/>
          <w:szCs w:val="28"/>
        </w:rPr>
        <w:t>Запрос иным органу, организации, должностному лицу вручается руководителю (уполномоченному представителю) иных органа, организации, должностному лицу либо направляется иным органу, организации, должностному лицу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систем, в срок не позднее дня, следующего за днем его подписания</w:t>
      </w:r>
      <w:r w:rsidR="00CC075B">
        <w:rPr>
          <w:rFonts w:ascii="Times New Roman" w:hAnsi="Times New Roman"/>
          <w:sz w:val="28"/>
          <w:szCs w:val="28"/>
        </w:rPr>
        <w:t>»</w:t>
      </w:r>
      <w:r w:rsidRPr="00CC075B">
        <w:rPr>
          <w:rFonts w:ascii="Times New Roman" w:hAnsi="Times New Roman"/>
          <w:sz w:val="28"/>
          <w:szCs w:val="28"/>
        </w:rPr>
        <w:t>.</w:t>
      </w:r>
      <w:proofErr w:type="gramEnd"/>
    </w:p>
    <w:p w:rsidR="00FB13C3" w:rsidRPr="00CC075B" w:rsidRDefault="00CC075B" w:rsidP="00CC07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13C3" w:rsidRPr="00CC075B">
        <w:rPr>
          <w:rFonts w:ascii="Times New Roman" w:hAnsi="Times New Roman"/>
          <w:sz w:val="28"/>
          <w:szCs w:val="28"/>
        </w:rPr>
        <w:t>68.  Акт, заключение могут дополняться приложениями. Приложения к акту, заключению являются их неотъемлемой частью. Приложениями к акту, заключению являются: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а</w:t>
      </w:r>
      <w:proofErr w:type="gramStart"/>
      <w:r w:rsidRPr="00CC075B">
        <w:rPr>
          <w:rFonts w:ascii="Times New Roman" w:hAnsi="Times New Roman"/>
          <w:sz w:val="28"/>
          <w:szCs w:val="28"/>
        </w:rPr>
        <w:t>кт встр</w:t>
      </w:r>
      <w:proofErr w:type="gramEnd"/>
      <w:r w:rsidRPr="00CC075B">
        <w:rPr>
          <w:rFonts w:ascii="Times New Roman" w:hAnsi="Times New Roman"/>
          <w:sz w:val="28"/>
          <w:szCs w:val="28"/>
        </w:rPr>
        <w:t>ечной проверки (в случае ее проведения в рамках камеральной проверки, выездной проверки (ревизии);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заключение по результатам назначенного в соответствии с </w:t>
      </w:r>
      <w:hyperlink r:id="rId5" w:anchor="block_1036" w:history="1">
        <w:r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  <w:r w:rsidR="00CC075B"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CC075B">
        <w:rPr>
          <w:rFonts w:ascii="Times New Roman" w:hAnsi="Times New Roman"/>
          <w:sz w:val="28"/>
          <w:szCs w:val="28"/>
        </w:rPr>
        <w:t> и </w:t>
      </w:r>
      <w:r w:rsidR="00CC075B" w:rsidRPr="00CC075B">
        <w:rPr>
          <w:rFonts w:ascii="Times New Roman" w:hAnsi="Times New Roman"/>
          <w:sz w:val="28"/>
          <w:szCs w:val="28"/>
        </w:rPr>
        <w:t>53</w:t>
      </w:r>
      <w:r w:rsidR="00CC075B">
        <w:rPr>
          <w:rFonts w:ascii="Times New Roman" w:hAnsi="Times New Roman"/>
          <w:sz w:val="28"/>
          <w:szCs w:val="28"/>
        </w:rPr>
        <w:t xml:space="preserve"> настоящего </w:t>
      </w:r>
      <w:r w:rsidRPr="00CC075B">
        <w:rPr>
          <w:rFonts w:ascii="Times New Roman" w:hAnsi="Times New Roman"/>
          <w:sz w:val="28"/>
          <w:szCs w:val="28"/>
        </w:rPr>
        <w:t>стандарта обследования (в случае проведения такого обследования в рамках камеральной проверки, выездной проверки (ревизии);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ведомости, сводные ведомости (при их наличии);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экспертные заключения;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иные документы, подтверждающие результаты контрольного мероприятия.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Акт, заключение, содержащие описание нарушений, в том числе нарушений, устраненных в ходе контрольного мероприятия, дополняются приложениями, подтверждающими нарушения и факты устранения нарушений в ходе контрольного мероприятия, в обязательном порядке</w:t>
      </w:r>
      <w:proofErr w:type="gramStart"/>
      <w:r w:rsidRPr="00CC075B">
        <w:rPr>
          <w:rFonts w:ascii="Times New Roman" w:hAnsi="Times New Roman"/>
          <w:sz w:val="28"/>
          <w:szCs w:val="28"/>
        </w:rPr>
        <w:t>.</w:t>
      </w:r>
      <w:r w:rsidR="00CC075B">
        <w:rPr>
          <w:rFonts w:ascii="Times New Roman" w:hAnsi="Times New Roman"/>
          <w:sz w:val="28"/>
          <w:szCs w:val="28"/>
        </w:rPr>
        <w:t>»</w:t>
      </w:r>
      <w:proofErr w:type="gramEnd"/>
    </w:p>
    <w:p w:rsidR="00FB13C3" w:rsidRPr="00CC075B" w:rsidRDefault="00CC075B" w:rsidP="00CC07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13C3" w:rsidRPr="00CC075B">
        <w:rPr>
          <w:rFonts w:ascii="Times New Roman" w:hAnsi="Times New Roman"/>
          <w:sz w:val="28"/>
          <w:szCs w:val="28"/>
        </w:rPr>
        <w:t>69. Выявленные в ходе контрольного мероприятия нарушения, а также факты устранения нарушений в ходе контрольного мероприятия подтверждаются соответствующими документами или их копиями, фото-, видео-, аудиозаписями и иными материалами.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5B">
        <w:rPr>
          <w:rFonts w:ascii="Times New Roman" w:hAnsi="Times New Roman"/>
          <w:sz w:val="28"/>
          <w:szCs w:val="28"/>
        </w:rPr>
        <w:t>В случае если выявленные в ходе контрольного мероприятия нарушения, а также факты устранения нарушений в ходе контрольного мероприятия подтверждаются копиями соответствующих документов объекта контроля, то такие копии заверяются надписью "Копия верна" и подписью руководителя объекта контроля (иного уполномоченного лица).</w:t>
      </w:r>
      <w:proofErr w:type="gramEnd"/>
      <w:r w:rsidRPr="00CC075B">
        <w:rPr>
          <w:rFonts w:ascii="Times New Roman" w:hAnsi="Times New Roman"/>
          <w:sz w:val="28"/>
          <w:szCs w:val="28"/>
        </w:rPr>
        <w:t xml:space="preserve"> Копии электронных документов (за исключением документов, размещенных в государственных информационных системах) заверяются электронной подписью, распечатываются на бумажном носителе и заверяются в порядке, установленном органом контроля для </w:t>
      </w:r>
      <w:proofErr w:type="gramStart"/>
      <w:r w:rsidRPr="00CC075B">
        <w:rPr>
          <w:rFonts w:ascii="Times New Roman" w:hAnsi="Times New Roman"/>
          <w:sz w:val="28"/>
          <w:szCs w:val="28"/>
        </w:rPr>
        <w:t>заверения</w:t>
      </w:r>
      <w:proofErr w:type="gramEnd"/>
      <w:r w:rsidRPr="00CC075B">
        <w:rPr>
          <w:rFonts w:ascii="Times New Roman" w:hAnsi="Times New Roman"/>
          <w:sz w:val="28"/>
          <w:szCs w:val="28"/>
        </w:rPr>
        <w:t xml:space="preserve"> бумажных копий электронных документов.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C075B">
        <w:rPr>
          <w:rFonts w:ascii="Times New Roman" w:hAnsi="Times New Roman"/>
          <w:sz w:val="28"/>
          <w:szCs w:val="28"/>
        </w:rPr>
        <w:t>случае</w:t>
      </w:r>
      <w:proofErr w:type="gramEnd"/>
      <w:r w:rsidRPr="00CC075B">
        <w:rPr>
          <w:rFonts w:ascii="Times New Roman" w:hAnsi="Times New Roman"/>
          <w:sz w:val="28"/>
          <w:szCs w:val="28"/>
        </w:rPr>
        <w:t xml:space="preserve"> если копии электронных документов представлены объектом контроля на цифровых носителях, обеспечивающих сохранность и неизменность содержащейся на них информации, дополнительное заверение таких документов не требуется. Цифровой носитель приобщается к материалам контрольного мероприятия.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lastRenderedPageBreak/>
        <w:t>Оформление документов, содержащих сведения, составляющие государственную тайну, осуществляется в соответствии с требованиями </w:t>
      </w:r>
      <w:hyperlink r:id="rId6" w:anchor="block_3" w:history="1">
        <w:r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CC075B">
        <w:rPr>
          <w:rFonts w:ascii="Times New Roman" w:hAnsi="Times New Roman"/>
          <w:sz w:val="28"/>
          <w:szCs w:val="28"/>
        </w:rPr>
        <w:t> Российской Федерации о государственной тайне</w:t>
      </w:r>
      <w:proofErr w:type="gramStart"/>
      <w:r w:rsidRPr="00CC075B">
        <w:rPr>
          <w:rFonts w:ascii="Times New Roman" w:hAnsi="Times New Roman"/>
          <w:sz w:val="28"/>
          <w:szCs w:val="28"/>
        </w:rPr>
        <w:t>.</w:t>
      </w:r>
      <w:r w:rsidR="00CC075B">
        <w:rPr>
          <w:rFonts w:ascii="Times New Roman" w:hAnsi="Times New Roman"/>
          <w:sz w:val="28"/>
          <w:szCs w:val="28"/>
        </w:rPr>
        <w:t>»</w:t>
      </w:r>
      <w:proofErr w:type="gramEnd"/>
    </w:p>
    <w:p w:rsidR="00FB13C3" w:rsidRPr="00CC075B" w:rsidRDefault="00CC075B" w:rsidP="00CC075B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="00FB13C3" w:rsidRPr="00CC075B">
        <w:rPr>
          <w:rFonts w:ascii="Times New Roman" w:hAnsi="Times New Roman"/>
          <w:sz w:val="28"/>
          <w:szCs w:val="28"/>
        </w:rPr>
        <w:t>70.</w:t>
      </w:r>
      <w:r w:rsidR="00FB13C3" w:rsidRPr="00CC075B">
        <w:rPr>
          <w:rFonts w:ascii="Times New Roman" w:hAnsi="Times New Roman"/>
          <w:sz w:val="28"/>
          <w:szCs w:val="28"/>
          <w:shd w:val="clear" w:color="auto" w:fill="FFFFFF"/>
        </w:rPr>
        <w:t xml:space="preserve"> Акт, заключение составляются в одном экземпляре и подписываются руководителем контрольного мероприятия</w:t>
      </w:r>
      <w:proofErr w:type="gramStart"/>
      <w:r w:rsidR="00FB13C3" w:rsidRPr="00CC075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FB13C3" w:rsidRPr="00CC075B" w:rsidRDefault="00CC075B" w:rsidP="00CC07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B13C3" w:rsidRPr="00CC075B">
        <w:rPr>
          <w:rFonts w:ascii="Times New Roman" w:hAnsi="Times New Roman"/>
          <w:sz w:val="28"/>
          <w:szCs w:val="28"/>
          <w:shd w:val="clear" w:color="auto" w:fill="FFFFFF"/>
        </w:rPr>
        <w:t>74.</w:t>
      </w:r>
      <w:r w:rsidR="00FB13C3" w:rsidRPr="00CC075B">
        <w:rPr>
          <w:rFonts w:ascii="Times New Roman" w:hAnsi="Times New Roman"/>
          <w:sz w:val="28"/>
          <w:szCs w:val="28"/>
        </w:rPr>
        <w:t xml:space="preserve">  Копия акта, заключения вручается руководителю объекта контроля, его уполномоченному представителю или направляется объекту контроля в порядке, предусмотренном </w:t>
      </w:r>
      <w:hyperlink r:id="rId7" w:anchor="block_1009" w:history="1">
        <w:r w:rsidR="00FB13C3" w:rsidRPr="00CC07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13</w:t>
        </w:r>
      </w:hyperlink>
      <w:r w:rsidR="00FB13C3" w:rsidRPr="00CC075B">
        <w:rPr>
          <w:rFonts w:ascii="Times New Roman" w:hAnsi="Times New Roman"/>
          <w:sz w:val="28"/>
          <w:szCs w:val="28"/>
        </w:rPr>
        <w:t> стандарта.</w:t>
      </w:r>
    </w:p>
    <w:p w:rsidR="00FB13C3" w:rsidRPr="00CC075B" w:rsidRDefault="00FB13C3" w:rsidP="00CC0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75B">
        <w:rPr>
          <w:rFonts w:ascii="Times New Roman" w:hAnsi="Times New Roman"/>
          <w:sz w:val="28"/>
          <w:szCs w:val="28"/>
        </w:rPr>
        <w:t>Документы, полученные от объекта контроля, не прилагаются к копии акта, заключения, вручаемой руководителю объекта контроля, его уполномоченному представителю или направляемой объекту контроля</w:t>
      </w:r>
      <w:proofErr w:type="gramStart"/>
      <w:r w:rsidRPr="00CC075B">
        <w:rPr>
          <w:rFonts w:ascii="Times New Roman" w:hAnsi="Times New Roman"/>
          <w:sz w:val="28"/>
          <w:szCs w:val="28"/>
        </w:rPr>
        <w:t>.</w:t>
      </w:r>
      <w:r w:rsidR="00CC075B">
        <w:rPr>
          <w:rFonts w:ascii="Times New Roman" w:hAnsi="Times New Roman"/>
          <w:sz w:val="28"/>
          <w:szCs w:val="28"/>
        </w:rPr>
        <w:t>»</w:t>
      </w:r>
      <w:proofErr w:type="gramEnd"/>
    </w:p>
    <w:p w:rsidR="00321558" w:rsidRPr="00321558" w:rsidRDefault="00C008D4" w:rsidP="005A3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08D">
        <w:rPr>
          <w:bCs/>
          <w:sz w:val="28"/>
          <w:szCs w:val="28"/>
        </w:rPr>
        <w:t>2</w:t>
      </w:r>
      <w:r w:rsidR="00321558" w:rsidRPr="00321558">
        <w:rPr>
          <w:bCs/>
          <w:sz w:val="28"/>
          <w:szCs w:val="28"/>
        </w:rPr>
        <w:t>.</w:t>
      </w:r>
      <w:r w:rsidR="00BA508D">
        <w:rPr>
          <w:bCs/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Обнародовать постановление в </w:t>
      </w:r>
      <w:r w:rsidR="00A60990">
        <w:rPr>
          <w:sz w:val="28"/>
          <w:szCs w:val="28"/>
        </w:rPr>
        <w:t xml:space="preserve">соответствии с </w:t>
      </w:r>
      <w:r w:rsidR="00321558" w:rsidRPr="00321558">
        <w:rPr>
          <w:sz w:val="28"/>
          <w:szCs w:val="28"/>
        </w:rPr>
        <w:t xml:space="preserve">частью 11 статьи 38 Устава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 w:rsidR="00A6099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F1D8F"/>
    <w:rsid w:val="00166D5F"/>
    <w:rsid w:val="001E43C3"/>
    <w:rsid w:val="00234E6A"/>
    <w:rsid w:val="002C2B46"/>
    <w:rsid w:val="002C59E5"/>
    <w:rsid w:val="00321558"/>
    <w:rsid w:val="003433C5"/>
    <w:rsid w:val="003C7408"/>
    <w:rsid w:val="00535D77"/>
    <w:rsid w:val="00576555"/>
    <w:rsid w:val="005A3BA9"/>
    <w:rsid w:val="0069693D"/>
    <w:rsid w:val="006B1F2F"/>
    <w:rsid w:val="006C0B77"/>
    <w:rsid w:val="00707FA9"/>
    <w:rsid w:val="007B032A"/>
    <w:rsid w:val="007F41D1"/>
    <w:rsid w:val="008242FF"/>
    <w:rsid w:val="008266B9"/>
    <w:rsid w:val="00870751"/>
    <w:rsid w:val="00922C48"/>
    <w:rsid w:val="00997306"/>
    <w:rsid w:val="00A60990"/>
    <w:rsid w:val="00AB1DE8"/>
    <w:rsid w:val="00B915B7"/>
    <w:rsid w:val="00BA508D"/>
    <w:rsid w:val="00BD65C4"/>
    <w:rsid w:val="00C008D4"/>
    <w:rsid w:val="00C35AE4"/>
    <w:rsid w:val="00CA3889"/>
    <w:rsid w:val="00CC075B"/>
    <w:rsid w:val="00CD50E0"/>
    <w:rsid w:val="00D5119A"/>
    <w:rsid w:val="00D71E17"/>
    <w:rsid w:val="00DC3E54"/>
    <w:rsid w:val="00E61670"/>
    <w:rsid w:val="00E8157A"/>
    <w:rsid w:val="00EA59DF"/>
    <w:rsid w:val="00EE4070"/>
    <w:rsid w:val="00F12C76"/>
    <w:rsid w:val="00F95DD7"/>
    <w:rsid w:val="00FB13C3"/>
    <w:rsid w:val="00FF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s1">
    <w:name w:val="s_1"/>
    <w:basedOn w:val="a"/>
    <w:rsid w:val="00FF528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B13C3"/>
    <w:rPr>
      <w:color w:val="0000FF"/>
      <w:u w:val="single"/>
    </w:rPr>
  </w:style>
  <w:style w:type="paragraph" w:customStyle="1" w:styleId="s22">
    <w:name w:val="s_22"/>
    <w:basedOn w:val="a"/>
    <w:rsid w:val="00FB13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539617/0a11bc0b4d166438a84965245522b17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02673/5ac206a89ea76855804609cd950fcaf7/" TargetMode="External"/><Relationship Id="rId5" Type="http://schemas.openxmlformats.org/officeDocument/2006/relationships/hyperlink" Target="https://base.garant.ru/74539617/0a11bc0b4d166438a84965245522b17f/" TargetMode="External"/><Relationship Id="rId4" Type="http://schemas.openxmlformats.org/officeDocument/2006/relationships/hyperlink" Target="https://base.garant.ru/74539617/0a11bc0b4d166438a84965245522b17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2023-04-12T07:22:00Z</cp:lastPrinted>
  <dcterms:created xsi:type="dcterms:W3CDTF">2022-03-01T08:19:00Z</dcterms:created>
  <dcterms:modified xsi:type="dcterms:W3CDTF">2023-04-12T07:22:00Z</dcterms:modified>
</cp:coreProperties>
</file>