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06" w:rsidRPr="00615828" w:rsidRDefault="00E14B06" w:rsidP="00E14B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15828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E14B06" w:rsidRPr="00615828" w:rsidRDefault="00E14B06" w:rsidP="00E14B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15828">
        <w:rPr>
          <w:rFonts w:ascii="Times New Roman" w:hAnsi="Times New Roman" w:cs="Times New Roman"/>
          <w:sz w:val="36"/>
          <w:szCs w:val="36"/>
        </w:rPr>
        <w:t>Елнатского</w:t>
      </w:r>
      <w:proofErr w:type="spellEnd"/>
      <w:r w:rsidRPr="00615828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E14B06" w:rsidRPr="00615828" w:rsidRDefault="00E14B06" w:rsidP="00E14B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15828">
        <w:rPr>
          <w:rFonts w:ascii="Times New Roman" w:hAnsi="Times New Roman" w:cs="Times New Roman"/>
          <w:sz w:val="36"/>
          <w:szCs w:val="36"/>
        </w:rPr>
        <w:t>Юрьевецкого</w:t>
      </w:r>
      <w:proofErr w:type="spellEnd"/>
      <w:r w:rsidRPr="00615828"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</w:p>
    <w:p w:rsidR="00E14B06" w:rsidRPr="00615828" w:rsidRDefault="00E14B06" w:rsidP="00E14B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15828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E14B06" w:rsidRDefault="00E14B06" w:rsidP="00E14B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1582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14B06" w:rsidRPr="00615828" w:rsidRDefault="00E14B06" w:rsidP="00E14B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14B06" w:rsidRDefault="00E14B06" w:rsidP="00E14B06">
      <w:pPr>
        <w:pStyle w:val="ConsPlusNonformat"/>
        <w:tabs>
          <w:tab w:val="left" w:pos="2835"/>
          <w:tab w:val="left" w:pos="4536"/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615828">
        <w:rPr>
          <w:rFonts w:ascii="Times New Roman" w:hAnsi="Times New Roman" w:cs="Times New Roman"/>
          <w:sz w:val="24"/>
          <w:szCs w:val="24"/>
        </w:rPr>
        <w:t>от 30.01.2023 г.      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9</w:t>
      </w:r>
      <w:r w:rsidRPr="00615828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828">
        <w:rPr>
          <w:rFonts w:ascii="Times New Roman" w:hAnsi="Times New Roman" w:cs="Times New Roman"/>
          <w:sz w:val="24"/>
          <w:szCs w:val="24"/>
        </w:rPr>
        <w:t xml:space="preserve">          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06" w:rsidRPr="00C44449" w:rsidRDefault="00E14B06" w:rsidP="00E14B06">
      <w:pPr>
        <w:pStyle w:val="ConsPlusNonformat"/>
        <w:tabs>
          <w:tab w:val="left" w:pos="2835"/>
          <w:tab w:val="left" w:pos="4536"/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828">
        <w:rPr>
          <w:rFonts w:ascii="Times New Roman" w:hAnsi="Times New Roman" w:cs="Times New Roman"/>
          <w:sz w:val="24"/>
          <w:szCs w:val="24"/>
        </w:rPr>
        <w:t>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615828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Pr="006752A8">
        <w:rPr>
          <w:sz w:val="24"/>
          <w:szCs w:val="24"/>
        </w:rPr>
        <w:t xml:space="preserve">       </w:t>
      </w:r>
      <w:r>
        <w:rPr>
          <w:sz w:val="24"/>
          <w:szCs w:val="24"/>
        </w:rPr>
        <w:t xml:space="preserve">       </w:t>
      </w:r>
      <w:r w:rsidRPr="006752A8">
        <w:rPr>
          <w:sz w:val="24"/>
          <w:szCs w:val="24"/>
        </w:rPr>
        <w:t>  </w:t>
      </w:r>
    </w:p>
    <w:p w:rsidR="00E14B06" w:rsidRPr="00D939DB" w:rsidRDefault="00E14B06" w:rsidP="00E14B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93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Порядка предоставления и расходования субсидий из областного бюджета бюджету </w:t>
      </w:r>
      <w:proofErr w:type="spellStart"/>
      <w:r w:rsidRPr="00D939DB">
        <w:rPr>
          <w:rFonts w:ascii="Times New Roman" w:eastAsia="Calibri" w:hAnsi="Times New Roman" w:cs="Times New Roman"/>
          <w:bCs/>
          <w:sz w:val="24"/>
          <w:szCs w:val="24"/>
        </w:rPr>
        <w:t>Елнатского</w:t>
      </w:r>
      <w:proofErr w:type="spellEnd"/>
      <w:r w:rsidRPr="00D939D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D939DB">
        <w:rPr>
          <w:rFonts w:ascii="Times New Roman" w:eastAsia="Calibri" w:hAnsi="Times New Roman" w:cs="Times New Roman"/>
          <w:bCs/>
          <w:sz w:val="24"/>
          <w:szCs w:val="24"/>
        </w:rPr>
        <w:t>Юрьевецкого</w:t>
      </w:r>
      <w:proofErr w:type="spellEnd"/>
      <w:r w:rsidRPr="00D939D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Ивановской области </w:t>
      </w:r>
      <w:r w:rsidRPr="00D93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благоустройство в рамках иных </w:t>
      </w:r>
      <w:proofErr w:type="spellStart"/>
      <w:r w:rsidRPr="00D93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непрограммных</w:t>
      </w:r>
      <w:proofErr w:type="spellEnd"/>
      <w:r w:rsidRPr="00D939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мероприятий по наказам избирателей депутатам Ивановской областной Думы в 2023 году</w:t>
      </w:r>
    </w:p>
    <w:p w:rsidR="00E14B06" w:rsidRPr="00D939DB" w:rsidRDefault="00E14B06" w:rsidP="00E14B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B06" w:rsidRPr="00D939DB" w:rsidRDefault="00E14B06" w:rsidP="00E14B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39DB">
        <w:rPr>
          <w:rFonts w:ascii="Times New Roman" w:hAnsi="Times New Roman"/>
          <w:sz w:val="24"/>
          <w:szCs w:val="24"/>
        </w:rPr>
        <w:t xml:space="preserve">В соответствии со статьей 139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Законами Ивановской области от 19.12.2022 №  76-ОЗ "Об областном бюджете на 2023 год и на плановый период 2024 и 2025 годов", от 03.10.2022 № 47 - </w:t>
      </w:r>
      <w:proofErr w:type="gramStart"/>
      <w:r w:rsidRPr="00D939DB">
        <w:rPr>
          <w:rFonts w:ascii="Times New Roman" w:hAnsi="Times New Roman"/>
          <w:sz w:val="24"/>
          <w:szCs w:val="24"/>
        </w:rPr>
        <w:t>ОЗ</w:t>
      </w:r>
      <w:proofErr w:type="gramEnd"/>
      <w:r w:rsidRPr="00D939DB">
        <w:rPr>
          <w:rFonts w:ascii="Times New Roman" w:hAnsi="Times New Roman"/>
          <w:sz w:val="24"/>
          <w:szCs w:val="24"/>
        </w:rPr>
        <w:t xml:space="preserve"> "Об утверждении перечня наказов избирателей на 2023 год",  постановлением Правительства Ивановской области от  16.03.2020 № 114-п «Об утверждении Порядка предоставления и распределения субсидий из областного бюджета бюджетам муниципальных образований Ивановской области на благоустройство в рамках иных </w:t>
      </w:r>
      <w:proofErr w:type="spellStart"/>
      <w:r w:rsidRPr="00D939DB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D939DB">
        <w:rPr>
          <w:rFonts w:ascii="Times New Roman" w:hAnsi="Times New Roman"/>
          <w:sz w:val="24"/>
          <w:szCs w:val="24"/>
        </w:rPr>
        <w:t xml:space="preserve"> мероприятий по наказам избирателей депутатам Ивановской областной Думы в 2023 году»,  </w:t>
      </w:r>
    </w:p>
    <w:p w:rsidR="007A22CC" w:rsidRPr="007A22CC" w:rsidRDefault="007A22CC" w:rsidP="007A22CC">
      <w:pPr>
        <w:pStyle w:val="a3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2C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A22CC">
        <w:rPr>
          <w:rFonts w:ascii="Times New Roman" w:hAnsi="Times New Roman" w:cs="Times New Roman"/>
          <w:sz w:val="24"/>
          <w:szCs w:val="24"/>
        </w:rPr>
        <w:t xml:space="preserve"> Установить, что финансовое обеспечение расходов </w:t>
      </w:r>
      <w:r w:rsidRPr="007A2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2CC">
        <w:rPr>
          <w:rFonts w:ascii="Times New Roman" w:hAnsi="Times New Roman" w:cs="Times New Roman"/>
          <w:sz w:val="24"/>
          <w:szCs w:val="24"/>
        </w:rPr>
        <w:t xml:space="preserve">мероприятий по благоустройству территории </w:t>
      </w:r>
      <w:proofErr w:type="spellStart"/>
      <w:r w:rsidRPr="007A22CC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7A22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A22C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A22C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в рамках </w:t>
      </w:r>
      <w:proofErr w:type="spellStart"/>
      <w:r w:rsidRPr="007A22CC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7A22CC">
        <w:rPr>
          <w:rFonts w:ascii="Times New Roman" w:hAnsi="Times New Roman" w:cs="Times New Roman"/>
          <w:sz w:val="24"/>
          <w:szCs w:val="24"/>
        </w:rPr>
        <w:t xml:space="preserve"> мероприятий по наказам избирателей депутатам Ивановской областной Думы в 2023 году является расходным обязательством </w:t>
      </w:r>
      <w:proofErr w:type="spellStart"/>
      <w:r w:rsidRPr="007A22CC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7A22C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A22CC" w:rsidRPr="00F37FD8" w:rsidRDefault="007A22CC" w:rsidP="007A2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2. Финансирование расходных обязательств, указанных в </w:t>
      </w:r>
      <w:hyperlink w:anchor="P12" w:history="1">
        <w:r w:rsidRPr="00F37FD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F37FD8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осуществлять за счет:</w:t>
      </w:r>
    </w:p>
    <w:p w:rsidR="007A22CC" w:rsidRPr="00F37FD8" w:rsidRDefault="007A22CC" w:rsidP="007A2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- </w:t>
      </w:r>
      <w:r w:rsidRPr="00F37FD8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из областного бюджета бюджетам муниципальных образований Ивановской области на благоустройство в рамках иных </w:t>
      </w:r>
      <w:proofErr w:type="spellStart"/>
      <w:r w:rsidRPr="00F37FD8">
        <w:rPr>
          <w:rFonts w:ascii="Times New Roman" w:hAnsi="Times New Roman" w:cs="Times New Roman"/>
          <w:color w:val="000000"/>
          <w:sz w:val="24"/>
          <w:szCs w:val="24"/>
        </w:rPr>
        <w:t>непрограммных</w:t>
      </w:r>
      <w:proofErr w:type="spellEnd"/>
      <w:r w:rsidRPr="00F37FD8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наказам избирателей депутатам Ивановской областной Думы</w:t>
      </w:r>
      <w:r w:rsidRPr="00F37FD8">
        <w:rPr>
          <w:rFonts w:ascii="Times New Roman" w:hAnsi="Times New Roman" w:cs="Times New Roman"/>
          <w:sz w:val="24"/>
          <w:szCs w:val="24"/>
        </w:rPr>
        <w:t xml:space="preserve"> (далее – субсидии);</w:t>
      </w:r>
    </w:p>
    <w:p w:rsidR="007A22CC" w:rsidRPr="00F37FD8" w:rsidRDefault="007A22CC" w:rsidP="007A22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7FD8">
        <w:rPr>
          <w:rFonts w:ascii="Times New Roman" w:hAnsi="Times New Roman" w:cs="Times New Roman"/>
          <w:sz w:val="24"/>
          <w:szCs w:val="24"/>
        </w:rPr>
        <w:t xml:space="preserve">- средств бюджета </w:t>
      </w:r>
      <w:proofErr w:type="spellStart"/>
      <w:r w:rsidRPr="00F37FD8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F37F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F37FD8">
        <w:rPr>
          <w:sz w:val="24"/>
          <w:szCs w:val="24"/>
        </w:rPr>
        <w:t xml:space="preserve"> </w:t>
      </w:r>
      <w:r w:rsidRPr="00F37FD8">
        <w:rPr>
          <w:rFonts w:ascii="Times New Roman" w:hAnsi="Times New Roman" w:cs="Times New Roman"/>
          <w:sz w:val="24"/>
          <w:szCs w:val="24"/>
        </w:rPr>
        <w:t xml:space="preserve">Доля расходов средств бюджета сельского поселения в финансовом обеспечении соответствующих расходных обязательств должна быть не менее 1%. </w:t>
      </w:r>
    </w:p>
    <w:p w:rsidR="00E14B06" w:rsidRPr="00D939DB" w:rsidRDefault="007A22CC" w:rsidP="00E14B0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Утвердить Порядок предоставления и расходования субсидий из областного бюджета бюджету </w:t>
      </w:r>
      <w:proofErr w:type="spellStart"/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Елнатского</w:t>
      </w:r>
      <w:proofErr w:type="spellEnd"/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Юрьевецкого</w:t>
      </w:r>
      <w:proofErr w:type="spellEnd"/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Ивановской области на благоустройство в рамках иных </w:t>
      </w:r>
      <w:proofErr w:type="spellStart"/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непрограммных</w:t>
      </w:r>
      <w:proofErr w:type="spellEnd"/>
      <w:r w:rsidR="00E14B06" w:rsidRPr="00D939D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мероприятий по наказам избирателей депутатам Ивановской областной Думы в 2023 году (приложение 1).</w:t>
      </w:r>
    </w:p>
    <w:p w:rsidR="007A22CC" w:rsidRDefault="007A22CC" w:rsidP="007A22C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14B06"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06"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обнародовать в порядке, предусмотренном частью 11статьи 38 Устава </w:t>
      </w:r>
      <w:proofErr w:type="spellStart"/>
      <w:r w:rsidR="00E14B06"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="00E14B06"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администрации сельского поселения.</w:t>
      </w:r>
    </w:p>
    <w:p w:rsidR="007A22CC" w:rsidRPr="00D939DB" w:rsidRDefault="007A22CC" w:rsidP="007A22C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14B06" w:rsidRPr="00D939DB" w:rsidRDefault="00E14B06" w:rsidP="00E14B0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06" w:rsidRPr="00D939DB" w:rsidRDefault="00E14B06" w:rsidP="00E1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7A22CC">
        <w:rPr>
          <w:rFonts w:ascii="Times New Roman" w:eastAsia="Calibri" w:hAnsi="Times New Roman" w:cs="Times New Roman"/>
          <w:sz w:val="24"/>
          <w:szCs w:val="24"/>
        </w:rPr>
        <w:t>6</w:t>
      </w:r>
      <w:r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ведущего специалиста-главного бухгалтера администрации </w:t>
      </w:r>
      <w:proofErr w:type="spellStart"/>
      <w:r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D9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И.В.Лапшину</w:t>
      </w:r>
      <w:r w:rsidR="007A2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B06" w:rsidRDefault="00E14B06" w:rsidP="00E14B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06" w:rsidRDefault="00E14B06" w:rsidP="00E14B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06" w:rsidRPr="00D939DB" w:rsidRDefault="00E14B06" w:rsidP="00E14B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06" w:rsidRPr="00D939DB" w:rsidRDefault="00E14B06" w:rsidP="00E14B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</w:t>
      </w:r>
      <w:proofErr w:type="spellEnd"/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E14B06" w:rsidRPr="00D939DB" w:rsidRDefault="007A22CC" w:rsidP="00E14B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E14B06"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района</w:t>
      </w:r>
    </w:p>
    <w:p w:rsidR="00E14B06" w:rsidRPr="00D939DB" w:rsidRDefault="00E14B06" w:rsidP="00E14B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</w:t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A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Г.И.Гарнова</w:t>
      </w:r>
      <w:proofErr w:type="spellEnd"/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E14B06" w:rsidRPr="00D939DB" w:rsidRDefault="00E14B06" w:rsidP="00E14B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B06" w:rsidRPr="00D939DB" w:rsidRDefault="00E14B06" w:rsidP="00E14B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B06" w:rsidRPr="00D939DB" w:rsidRDefault="00E14B06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22CC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4B06" w:rsidRPr="00ED4B3E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E14B06" w:rsidRPr="00ED4B3E">
        <w:rPr>
          <w:rFonts w:ascii="Times New Roman" w:eastAsia="Calibri" w:hAnsi="Times New Roman" w:cs="Times New Roman"/>
          <w:sz w:val="24"/>
          <w:szCs w:val="24"/>
        </w:rPr>
        <w:t>л</w:t>
      </w:r>
      <w:r w:rsidR="004723F3">
        <w:rPr>
          <w:rFonts w:ascii="Times New Roman" w:eastAsia="Calibri" w:hAnsi="Times New Roman" w:cs="Times New Roman"/>
          <w:sz w:val="24"/>
          <w:szCs w:val="24"/>
        </w:rPr>
        <w:t>ггг</w:t>
      </w:r>
      <w:r w:rsidR="00E14B06" w:rsidRPr="00ED4B3E">
        <w:rPr>
          <w:rFonts w:ascii="Times New Roman" w:eastAsia="Calibri" w:hAnsi="Times New Roman" w:cs="Times New Roman"/>
          <w:sz w:val="24"/>
          <w:szCs w:val="24"/>
        </w:rPr>
        <w:t>ожение</w:t>
      </w:r>
      <w:r w:rsidR="00E14B06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E14B06" w:rsidRPr="00ED4B3E" w:rsidRDefault="00E14B06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4B3E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</w:t>
      </w:r>
    </w:p>
    <w:p w:rsidR="00E14B06" w:rsidRPr="00ED4B3E" w:rsidRDefault="007A22CC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B06" w:rsidRPr="00ED4B3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14B06" w:rsidRPr="00ED4B3E" w:rsidRDefault="00E14B06" w:rsidP="00E1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D4B3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Pr="00ED4B3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D4B3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ED4B3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</w:p>
    <w:p w:rsidR="00E14B06" w:rsidRPr="00617082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06" w:rsidRPr="005D1108" w:rsidRDefault="00E14B06" w:rsidP="00E14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</w:p>
    <w:p w:rsidR="00E14B06" w:rsidRDefault="00E14B06" w:rsidP="00E14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предоставления и расходования субсидий из областного бюджета бюджету  </w:t>
      </w:r>
      <w:proofErr w:type="spellStart"/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>Елнатского</w:t>
      </w:r>
      <w:proofErr w:type="spellEnd"/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 Ивановской области на благоустройство в рамках иных </w:t>
      </w:r>
      <w:proofErr w:type="spellStart"/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>непрограммных</w:t>
      </w:r>
      <w:proofErr w:type="spellEnd"/>
      <w:r w:rsidRPr="005D1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мероприятий по наказам избирателей депутатам Ивановской областной Думы в 2023 году </w:t>
      </w:r>
    </w:p>
    <w:p w:rsidR="00E14B06" w:rsidRPr="005D1108" w:rsidRDefault="00E14B06" w:rsidP="00E14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4B06" w:rsidRPr="005D1108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4B06" w:rsidRDefault="00E14B06" w:rsidP="00E1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(далее - Порядок) определяет цели, условия, порядок предоставления и расходования субсидий из областного бюджета бюджету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Юрьевецкого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Ивановской области на благоустройство в рамках иных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непрограммных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мероприятий по наказам избирателей депутатам Ивановской областной Думы в 2023 году (далее - субсидии).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Субсидия предоставляется бюджету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целях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расходных обязательств, возникающих в связи с осуществлением администрацией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Юрьевецкого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Ивановской области полномочий по вопросам местного значения, касающихся проведения на муниципальном уровне мероприятий по благоустройству территории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Мероприятия), согласно перечню наказов избирателей депутатам Ивановской областной Думы, установленному Законом Ивановской области от 03.10.2022 №</w:t>
      </w:r>
      <w:bookmarkStart w:id="0" w:name="_GoBack"/>
      <w:bookmarkEnd w:id="0"/>
      <w:r w:rsidRPr="000F6681">
        <w:rPr>
          <w:rFonts w:ascii="Times New Roman" w:eastAsia="Calibri" w:hAnsi="Times New Roman" w:cs="Times New Roman"/>
          <w:sz w:val="24"/>
          <w:szCs w:val="24"/>
        </w:rPr>
        <w:t>47-ОЗ "Об</w:t>
      </w:r>
      <w:proofErr w:type="gram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F6681">
        <w:rPr>
          <w:rFonts w:ascii="Times New Roman" w:eastAsia="Calibri" w:hAnsi="Times New Roman" w:cs="Times New Roman"/>
          <w:sz w:val="24"/>
          <w:szCs w:val="24"/>
        </w:rPr>
        <w:t>утверждении</w:t>
      </w:r>
      <w:proofErr w:type="gram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перечня наказов избирателей на 2023 год".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3. Предоставление субсидии бюджету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осуществляется Департаментом жилищно-коммунального хозяйства Ивановской области (далее - Департамент) на основании Соглашения, заключаемого между Департаментом и администрацией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Соглашение).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4. Средства местного бюджета в соответствии с установленным объемом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– не менее 1 % от расходного обязательства.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5.  Учет операций, связанных с использованием субсидий, осуществляется на лицевом счете администрации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открытом в Управлении Федерального казначейства по Ивановской области.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       6. Средства направляются на проведение работ в рамках благоустройства: «Приобретение и установка Обелиска Славы воинам-землякам </w:t>
      </w:r>
      <w:proofErr w:type="gramStart"/>
      <w:r w:rsidRPr="000F668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с. Тихон-Воля».  </w:t>
      </w:r>
    </w:p>
    <w:p w:rsidR="00E14B06" w:rsidRPr="000F6681" w:rsidRDefault="00E14B06" w:rsidP="00E14B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681">
        <w:rPr>
          <w:rFonts w:ascii="Times New Roman" w:hAnsi="Times New Roman" w:cs="Times New Roman"/>
          <w:sz w:val="24"/>
          <w:szCs w:val="24"/>
          <w:lang w:eastAsia="ru-RU"/>
        </w:rPr>
        <w:t>          Выполнение данных мероприятий осуществляется подрядными организациями  или физическими лицами по заключенным в порядке, установленном действующим законодательством, договорам или муниципальным контрактам.  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7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. Администрация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представляет отчет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осуществлении   расходов   местного   бюджета,   источником   финансового   обеспечения которого является субсидия, по форме и в сроки, установленные   Соглашением между Департаментом и Администрацией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Юрьевецкого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8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. Администрация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обеспечивает и контролирует целевое использование полученной субсидии.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9</w:t>
      </w:r>
      <w:r w:rsidRPr="000F6681">
        <w:rPr>
          <w:rFonts w:ascii="Times New Roman" w:eastAsia="Calibri" w:hAnsi="Times New Roman" w:cs="Times New Roman"/>
          <w:sz w:val="24"/>
          <w:szCs w:val="24"/>
        </w:rPr>
        <w:t>. Неиспользованный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10</w:t>
      </w:r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.  Администрация </w:t>
      </w:r>
      <w:proofErr w:type="spellStart"/>
      <w:r w:rsidRPr="000F6681">
        <w:rPr>
          <w:rFonts w:ascii="Times New Roman" w:eastAsia="Calibri" w:hAnsi="Times New Roman" w:cs="Times New Roman"/>
          <w:sz w:val="24"/>
          <w:szCs w:val="24"/>
        </w:rPr>
        <w:t>Елнатского</w:t>
      </w:r>
      <w:proofErr w:type="spellEnd"/>
      <w:r w:rsidRPr="000F668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несет ответственность за нецелевое использование средств и недостоверность предоставляемых отчетных сведений в порядке, установленном законодательством Российской Федерации.</w:t>
      </w:r>
    </w:p>
    <w:p w:rsidR="00E14B06" w:rsidRPr="000F6681" w:rsidRDefault="00E14B06" w:rsidP="00E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76D" w:rsidRDefault="0047376D"/>
    <w:sectPr w:rsidR="0047376D" w:rsidSect="00DA5F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14B06"/>
    <w:rsid w:val="002B10E1"/>
    <w:rsid w:val="004723F3"/>
    <w:rsid w:val="0047376D"/>
    <w:rsid w:val="007A22CC"/>
    <w:rsid w:val="00E14B06"/>
    <w:rsid w:val="00E918ED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4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14B06"/>
    <w:pPr>
      <w:spacing w:after="0" w:line="240" w:lineRule="auto"/>
    </w:pPr>
  </w:style>
  <w:style w:type="paragraph" w:customStyle="1" w:styleId="ConsPlusNormal">
    <w:name w:val="ConsPlusNormal"/>
    <w:link w:val="ConsPlusNormal0"/>
    <w:rsid w:val="007A2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22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964</Words>
  <Characters>5496</Characters>
  <Application>Microsoft Office Word</Application>
  <DocSecurity>0</DocSecurity>
  <Lines>45</Lines>
  <Paragraphs>12</Paragraphs>
  <ScaleCrop>false</ScaleCrop>
  <Company>Home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3</cp:revision>
  <cp:lastPrinted>2023-02-06T11:25:00Z</cp:lastPrinted>
  <dcterms:created xsi:type="dcterms:W3CDTF">2023-01-30T12:44:00Z</dcterms:created>
  <dcterms:modified xsi:type="dcterms:W3CDTF">2023-02-06T11:32:00Z</dcterms:modified>
</cp:coreProperties>
</file>