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4C9" w:rsidRPr="00517AEB" w:rsidRDefault="003B24C9" w:rsidP="003B24C9">
      <w:pPr>
        <w:jc w:val="center"/>
        <w:rPr>
          <w:sz w:val="40"/>
          <w:szCs w:val="40"/>
        </w:rPr>
      </w:pPr>
      <w:r w:rsidRPr="00517AEB">
        <w:rPr>
          <w:sz w:val="40"/>
          <w:szCs w:val="40"/>
        </w:rPr>
        <w:t>Администрация</w:t>
      </w:r>
    </w:p>
    <w:p w:rsidR="003B24C9" w:rsidRPr="00517AEB" w:rsidRDefault="003B24C9" w:rsidP="003B24C9">
      <w:pPr>
        <w:jc w:val="center"/>
        <w:rPr>
          <w:sz w:val="40"/>
          <w:szCs w:val="40"/>
        </w:rPr>
      </w:pPr>
      <w:proofErr w:type="spellStart"/>
      <w:r w:rsidRPr="00517AEB">
        <w:rPr>
          <w:sz w:val="40"/>
          <w:szCs w:val="40"/>
        </w:rPr>
        <w:t>Елнатского</w:t>
      </w:r>
      <w:proofErr w:type="spellEnd"/>
      <w:r w:rsidRPr="00517AEB">
        <w:rPr>
          <w:sz w:val="40"/>
          <w:szCs w:val="40"/>
        </w:rPr>
        <w:t xml:space="preserve"> сельского поселения</w:t>
      </w:r>
    </w:p>
    <w:p w:rsidR="003B24C9" w:rsidRPr="00517AEB" w:rsidRDefault="003B24C9" w:rsidP="003B24C9">
      <w:pPr>
        <w:jc w:val="center"/>
        <w:rPr>
          <w:sz w:val="40"/>
          <w:szCs w:val="40"/>
        </w:rPr>
      </w:pPr>
      <w:r w:rsidRPr="00517AEB">
        <w:rPr>
          <w:sz w:val="40"/>
          <w:szCs w:val="40"/>
        </w:rPr>
        <w:t>Юрьевецкого муниципального района</w:t>
      </w:r>
    </w:p>
    <w:p w:rsidR="003B24C9" w:rsidRPr="00517AEB" w:rsidRDefault="003B24C9" w:rsidP="003B24C9">
      <w:pPr>
        <w:jc w:val="center"/>
        <w:rPr>
          <w:sz w:val="40"/>
          <w:szCs w:val="40"/>
        </w:rPr>
      </w:pPr>
      <w:r w:rsidRPr="00517AEB">
        <w:rPr>
          <w:sz w:val="40"/>
          <w:szCs w:val="40"/>
        </w:rPr>
        <w:t>Ивановской области</w:t>
      </w:r>
    </w:p>
    <w:p w:rsidR="003B24C9" w:rsidRPr="00517AEB" w:rsidRDefault="003B24C9" w:rsidP="003B24C9">
      <w:pPr>
        <w:jc w:val="center"/>
        <w:rPr>
          <w:sz w:val="40"/>
          <w:szCs w:val="40"/>
        </w:rPr>
      </w:pPr>
    </w:p>
    <w:p w:rsidR="003B24C9" w:rsidRPr="00517AEB" w:rsidRDefault="003B24C9" w:rsidP="003B24C9">
      <w:pPr>
        <w:jc w:val="center"/>
        <w:rPr>
          <w:b/>
          <w:sz w:val="40"/>
          <w:szCs w:val="40"/>
        </w:rPr>
      </w:pPr>
      <w:r w:rsidRPr="00517AEB">
        <w:rPr>
          <w:sz w:val="40"/>
          <w:szCs w:val="40"/>
        </w:rPr>
        <w:t>Постановление</w:t>
      </w:r>
    </w:p>
    <w:p w:rsidR="003B24C9" w:rsidRPr="00517AEB" w:rsidRDefault="003B24C9" w:rsidP="003B24C9">
      <w:pPr>
        <w:jc w:val="both"/>
        <w:rPr>
          <w:b/>
          <w:sz w:val="40"/>
          <w:szCs w:val="40"/>
        </w:rPr>
      </w:pPr>
    </w:p>
    <w:p w:rsidR="003B24C9" w:rsidRDefault="00AE3BF9" w:rsidP="003B24C9">
      <w:pPr>
        <w:jc w:val="both"/>
        <w:rPr>
          <w:sz w:val="28"/>
          <w:szCs w:val="28"/>
        </w:rPr>
      </w:pPr>
      <w:r>
        <w:rPr>
          <w:sz w:val="28"/>
          <w:szCs w:val="28"/>
        </w:rPr>
        <w:t>От 2</w:t>
      </w:r>
      <w:r w:rsidR="006C5DFA">
        <w:rPr>
          <w:sz w:val="28"/>
          <w:szCs w:val="28"/>
        </w:rPr>
        <w:t>1</w:t>
      </w:r>
      <w:r>
        <w:rPr>
          <w:sz w:val="28"/>
          <w:szCs w:val="28"/>
        </w:rPr>
        <w:t>.02.2022</w:t>
      </w:r>
      <w:r w:rsidR="003B24C9" w:rsidRPr="00517AEB">
        <w:rPr>
          <w:sz w:val="28"/>
          <w:szCs w:val="28"/>
        </w:rPr>
        <w:t xml:space="preserve"> </w:t>
      </w:r>
      <w:r w:rsidR="003B24C9" w:rsidRPr="00517AEB">
        <w:rPr>
          <w:sz w:val="28"/>
          <w:szCs w:val="28"/>
        </w:rPr>
        <w:tab/>
      </w:r>
      <w:r w:rsidR="003B24C9" w:rsidRPr="00517AEB">
        <w:rPr>
          <w:sz w:val="28"/>
          <w:szCs w:val="28"/>
        </w:rPr>
        <w:tab/>
        <w:t xml:space="preserve">           с.Елнать </w:t>
      </w:r>
      <w:r w:rsidR="003B24C9" w:rsidRPr="00517AEB">
        <w:rPr>
          <w:sz w:val="28"/>
          <w:szCs w:val="28"/>
        </w:rPr>
        <w:tab/>
        <w:t xml:space="preserve">                                         № </w:t>
      </w:r>
      <w:r>
        <w:rPr>
          <w:sz w:val="28"/>
          <w:szCs w:val="28"/>
        </w:rPr>
        <w:t>16</w:t>
      </w:r>
    </w:p>
    <w:p w:rsidR="00CF184B" w:rsidRPr="00517AEB" w:rsidRDefault="00CF184B" w:rsidP="003B24C9">
      <w:pPr>
        <w:jc w:val="both"/>
        <w:rPr>
          <w:sz w:val="28"/>
          <w:szCs w:val="28"/>
        </w:rPr>
      </w:pPr>
    </w:p>
    <w:p w:rsidR="00CF184B" w:rsidRDefault="00CF184B" w:rsidP="003B24C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Об утверждении </w:t>
      </w:r>
      <w:r w:rsidRPr="000B551A">
        <w:rPr>
          <w:sz w:val="28"/>
          <w:szCs w:val="28"/>
        </w:rPr>
        <w:t>Положени</w:t>
      </w:r>
      <w:r>
        <w:rPr>
          <w:sz w:val="28"/>
          <w:szCs w:val="28"/>
        </w:rPr>
        <w:t xml:space="preserve">я </w:t>
      </w:r>
      <w:r w:rsidRPr="000B551A">
        <w:rPr>
          <w:sz w:val="28"/>
          <w:szCs w:val="28"/>
        </w:rPr>
        <w:t>о контрактном  управляющем</w:t>
      </w:r>
    </w:p>
    <w:p w:rsidR="003B24C9" w:rsidRPr="00517AEB" w:rsidRDefault="00CF184B" w:rsidP="003B24C9">
      <w:pPr>
        <w:jc w:val="center"/>
        <w:rPr>
          <w:b/>
          <w:sz w:val="28"/>
          <w:szCs w:val="28"/>
        </w:rPr>
      </w:pPr>
      <w:r w:rsidRPr="000B551A">
        <w:rPr>
          <w:sz w:val="28"/>
          <w:szCs w:val="28"/>
        </w:rPr>
        <w:t xml:space="preserve"> администрации </w:t>
      </w:r>
      <w:proofErr w:type="spellStart"/>
      <w:r w:rsidRPr="000B551A">
        <w:rPr>
          <w:sz w:val="28"/>
          <w:szCs w:val="28"/>
        </w:rPr>
        <w:t>Елнатского</w:t>
      </w:r>
      <w:proofErr w:type="spellEnd"/>
      <w:r w:rsidRPr="000B551A">
        <w:rPr>
          <w:sz w:val="28"/>
          <w:szCs w:val="28"/>
        </w:rPr>
        <w:t xml:space="preserve"> сельского поселения.</w:t>
      </w:r>
    </w:p>
    <w:p w:rsidR="003B24C9" w:rsidRDefault="003B24C9" w:rsidP="003B24C9">
      <w:pPr>
        <w:autoSpaceDE w:val="0"/>
        <w:autoSpaceDN w:val="0"/>
        <w:adjustRightInd w:val="0"/>
        <w:jc w:val="both"/>
        <w:rPr>
          <w:rStyle w:val="apple-converted-space"/>
          <w:sz w:val="28"/>
          <w:szCs w:val="28"/>
          <w:shd w:val="clear" w:color="auto" w:fill="FFFFFF"/>
        </w:rPr>
      </w:pPr>
      <w:r w:rsidRPr="00517AEB">
        <w:rPr>
          <w:rStyle w:val="apple-converted-space"/>
          <w:sz w:val="28"/>
          <w:szCs w:val="28"/>
          <w:shd w:val="clear" w:color="auto" w:fill="FFFFFF"/>
        </w:rPr>
        <w:t> </w:t>
      </w:r>
      <w:r w:rsidRPr="00517AEB">
        <w:rPr>
          <w:rStyle w:val="apple-converted-space"/>
          <w:sz w:val="28"/>
          <w:szCs w:val="28"/>
          <w:shd w:val="clear" w:color="auto" w:fill="FFFFFF"/>
        </w:rPr>
        <w:tab/>
      </w:r>
    </w:p>
    <w:p w:rsidR="003B24C9" w:rsidRPr="00517AEB" w:rsidRDefault="003B24C9" w:rsidP="003B24C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исполнение протеста Прокуратуры Юрьевецкого района от 25.06.2021 № 02-16-21/461 на постановление администрации </w:t>
      </w:r>
      <w:r w:rsidRPr="00517AEB">
        <w:rPr>
          <w:sz w:val="28"/>
          <w:szCs w:val="28"/>
        </w:rPr>
        <w:t xml:space="preserve">от </w:t>
      </w:r>
      <w:r>
        <w:rPr>
          <w:sz w:val="28"/>
          <w:szCs w:val="28"/>
        </w:rPr>
        <w:t>22</w:t>
      </w:r>
      <w:r w:rsidRPr="00517AEB">
        <w:rPr>
          <w:sz w:val="28"/>
          <w:szCs w:val="28"/>
        </w:rPr>
        <w:t>.0</w:t>
      </w:r>
      <w:r>
        <w:rPr>
          <w:sz w:val="28"/>
          <w:szCs w:val="28"/>
        </w:rPr>
        <w:t>9</w:t>
      </w:r>
      <w:r w:rsidRPr="00517AEB">
        <w:rPr>
          <w:sz w:val="28"/>
          <w:szCs w:val="28"/>
        </w:rPr>
        <w:t>.20</w:t>
      </w:r>
      <w:r>
        <w:rPr>
          <w:sz w:val="28"/>
          <w:szCs w:val="28"/>
        </w:rPr>
        <w:t>14</w:t>
      </w:r>
      <w:r w:rsidRPr="00517AEB">
        <w:rPr>
          <w:sz w:val="28"/>
          <w:szCs w:val="28"/>
        </w:rPr>
        <w:t xml:space="preserve">г. № </w:t>
      </w:r>
      <w:r>
        <w:rPr>
          <w:sz w:val="28"/>
          <w:szCs w:val="28"/>
        </w:rPr>
        <w:t>75</w:t>
      </w:r>
      <w:r w:rsidRPr="00517AEB">
        <w:rPr>
          <w:sz w:val="28"/>
          <w:szCs w:val="28"/>
        </w:rPr>
        <w:t xml:space="preserve"> «О</w:t>
      </w:r>
      <w:r>
        <w:rPr>
          <w:sz w:val="28"/>
          <w:szCs w:val="28"/>
        </w:rPr>
        <w:t xml:space="preserve">б </w:t>
      </w:r>
      <w:r w:rsidRPr="00517A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утверждении Положения о контрактном управляющем администрации </w:t>
      </w:r>
      <w:proofErr w:type="spellStart"/>
      <w:r>
        <w:rPr>
          <w:sz w:val="28"/>
          <w:szCs w:val="28"/>
        </w:rPr>
        <w:t>Елнатского</w:t>
      </w:r>
      <w:proofErr w:type="spellEnd"/>
      <w:r>
        <w:rPr>
          <w:sz w:val="28"/>
          <w:szCs w:val="28"/>
        </w:rPr>
        <w:t xml:space="preserve"> сельского поселения»,  в соответствии с </w:t>
      </w:r>
      <w:r w:rsidRPr="00437C5D">
        <w:rPr>
          <w:sz w:val="28"/>
          <w:szCs w:val="28"/>
        </w:rPr>
        <w:t>Федеральн</w:t>
      </w:r>
      <w:r>
        <w:rPr>
          <w:sz w:val="28"/>
          <w:szCs w:val="28"/>
        </w:rPr>
        <w:t xml:space="preserve">ым </w:t>
      </w:r>
      <w:r w:rsidRPr="00437C5D">
        <w:rPr>
          <w:sz w:val="28"/>
          <w:szCs w:val="28"/>
        </w:rPr>
        <w:t>закон</w:t>
      </w:r>
      <w:r>
        <w:rPr>
          <w:sz w:val="28"/>
          <w:szCs w:val="28"/>
        </w:rPr>
        <w:t xml:space="preserve">ом </w:t>
      </w:r>
      <w:r w:rsidRPr="00437C5D">
        <w:rPr>
          <w:sz w:val="28"/>
          <w:szCs w:val="28"/>
        </w:rPr>
        <w:t xml:space="preserve"> от 5 апреля 2013 года №44-ФЗ «</w:t>
      </w:r>
      <w:proofErr w:type="gramStart"/>
      <w:r w:rsidRPr="00437C5D">
        <w:rPr>
          <w:sz w:val="28"/>
          <w:szCs w:val="28"/>
        </w:rPr>
        <w:t>О</w:t>
      </w:r>
      <w:proofErr w:type="gramEnd"/>
      <w:r w:rsidRPr="00437C5D">
        <w:rPr>
          <w:sz w:val="28"/>
          <w:szCs w:val="28"/>
        </w:rPr>
        <w:t xml:space="preserve"> контрактной системе в сфере закупок, товаров, работ, услуг для обеспечения государственных и муниципальных нужд</w:t>
      </w:r>
      <w:r>
        <w:rPr>
          <w:sz w:val="28"/>
          <w:szCs w:val="28"/>
        </w:rPr>
        <w:t>, в</w:t>
      </w:r>
      <w:r w:rsidRPr="00517AEB">
        <w:rPr>
          <w:sz w:val="28"/>
          <w:szCs w:val="28"/>
        </w:rPr>
        <w:t xml:space="preserve"> соответствии с  Федеральным </w:t>
      </w:r>
      <w:hyperlink r:id="rId5" w:history="1">
        <w:r w:rsidRPr="00517AEB">
          <w:rPr>
            <w:rStyle w:val="a3"/>
            <w:color w:val="auto"/>
            <w:sz w:val="28"/>
            <w:szCs w:val="28"/>
            <w:u w:val="none"/>
          </w:rPr>
          <w:t>законом</w:t>
        </w:r>
      </w:hyperlink>
      <w:r w:rsidRPr="00517AEB">
        <w:rPr>
          <w:sz w:val="28"/>
          <w:szCs w:val="28"/>
        </w:rPr>
        <w:t xml:space="preserve"> от 6 октября </w:t>
      </w:r>
      <w:smartTag w:uri="urn:schemas-microsoft-com:office:smarttags" w:element="metricconverter">
        <w:smartTagPr>
          <w:attr w:name="ProductID" w:val="2003 г"/>
        </w:smartTagPr>
        <w:r w:rsidRPr="00517AEB">
          <w:rPr>
            <w:sz w:val="28"/>
            <w:szCs w:val="28"/>
          </w:rPr>
          <w:t>2003 г</w:t>
        </w:r>
      </w:smartTag>
      <w:r w:rsidRPr="00517AEB">
        <w:rPr>
          <w:sz w:val="28"/>
          <w:szCs w:val="28"/>
        </w:rPr>
        <w:t xml:space="preserve">. N 131-ФЗ "Об общих принципах организации местного самоуправления в Российской Федерации", </w:t>
      </w:r>
      <w:r>
        <w:rPr>
          <w:sz w:val="28"/>
          <w:szCs w:val="28"/>
        </w:rPr>
        <w:t xml:space="preserve"> Уставом </w:t>
      </w:r>
      <w:proofErr w:type="spellStart"/>
      <w:r>
        <w:rPr>
          <w:sz w:val="28"/>
          <w:szCs w:val="28"/>
        </w:rPr>
        <w:t>Елнатского</w:t>
      </w:r>
      <w:proofErr w:type="spellEnd"/>
      <w:r>
        <w:rPr>
          <w:sz w:val="28"/>
          <w:szCs w:val="28"/>
        </w:rPr>
        <w:t xml:space="preserve"> сельского поселения,</w:t>
      </w:r>
      <w:r w:rsidRPr="00517AEB">
        <w:rPr>
          <w:sz w:val="28"/>
          <w:szCs w:val="28"/>
        </w:rPr>
        <w:t xml:space="preserve">  администрация </w:t>
      </w:r>
      <w:proofErr w:type="spellStart"/>
      <w:r w:rsidRPr="00517AEB">
        <w:rPr>
          <w:sz w:val="28"/>
          <w:szCs w:val="28"/>
        </w:rPr>
        <w:t>Елнатского</w:t>
      </w:r>
      <w:proofErr w:type="spellEnd"/>
      <w:r w:rsidRPr="00517AEB">
        <w:rPr>
          <w:sz w:val="28"/>
          <w:szCs w:val="28"/>
        </w:rPr>
        <w:t xml:space="preserve"> сельского поселения,  </w:t>
      </w:r>
    </w:p>
    <w:p w:rsidR="003B24C9" w:rsidRDefault="003B24C9" w:rsidP="003B24C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17AEB">
        <w:rPr>
          <w:sz w:val="28"/>
          <w:szCs w:val="28"/>
        </w:rPr>
        <w:t>Постановляет:</w:t>
      </w:r>
    </w:p>
    <w:p w:rsidR="000B551A" w:rsidRDefault="003B24C9" w:rsidP="000B551A">
      <w:pPr>
        <w:pStyle w:val="a5"/>
        <w:widowControl w:val="0"/>
        <w:numPr>
          <w:ilvl w:val="0"/>
          <w:numId w:val="1"/>
        </w:numPr>
        <w:adjustRightInd w:val="0"/>
        <w:spacing w:line="360" w:lineRule="exact"/>
        <w:jc w:val="both"/>
        <w:rPr>
          <w:sz w:val="28"/>
          <w:szCs w:val="28"/>
        </w:rPr>
      </w:pPr>
      <w:r w:rsidRPr="000B551A">
        <w:rPr>
          <w:sz w:val="28"/>
          <w:szCs w:val="28"/>
        </w:rPr>
        <w:t xml:space="preserve">Утвердить Положение о контрактном  управляющем администрации </w:t>
      </w:r>
      <w:proofErr w:type="spellStart"/>
      <w:r w:rsidRPr="000B551A">
        <w:rPr>
          <w:sz w:val="28"/>
          <w:szCs w:val="28"/>
        </w:rPr>
        <w:t>Елнатского</w:t>
      </w:r>
      <w:proofErr w:type="spellEnd"/>
      <w:r w:rsidRPr="000B551A">
        <w:rPr>
          <w:sz w:val="28"/>
          <w:szCs w:val="28"/>
        </w:rPr>
        <w:t xml:space="preserve"> сельского поселения.</w:t>
      </w:r>
      <w:r w:rsidR="000B551A">
        <w:rPr>
          <w:sz w:val="28"/>
          <w:szCs w:val="28"/>
        </w:rPr>
        <w:t xml:space="preserve"> (Приложение №1)</w:t>
      </w:r>
    </w:p>
    <w:p w:rsidR="000B551A" w:rsidRDefault="000B551A" w:rsidP="000B551A">
      <w:pPr>
        <w:pStyle w:val="a5"/>
        <w:widowControl w:val="0"/>
        <w:numPr>
          <w:ilvl w:val="0"/>
          <w:numId w:val="1"/>
        </w:numPr>
        <w:adjustRightInd w:val="0"/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3B24C9" w:rsidRPr="000B551A">
        <w:rPr>
          <w:sz w:val="28"/>
          <w:szCs w:val="28"/>
        </w:rPr>
        <w:t xml:space="preserve">остановление </w:t>
      </w:r>
      <w:r>
        <w:rPr>
          <w:sz w:val="28"/>
          <w:szCs w:val="28"/>
        </w:rPr>
        <w:t>а</w:t>
      </w:r>
      <w:r w:rsidR="003B24C9" w:rsidRPr="000B551A">
        <w:rPr>
          <w:sz w:val="28"/>
          <w:szCs w:val="28"/>
        </w:rPr>
        <w:t xml:space="preserve">дминистрации </w:t>
      </w:r>
      <w:proofErr w:type="spellStart"/>
      <w:r>
        <w:rPr>
          <w:sz w:val="28"/>
          <w:szCs w:val="28"/>
        </w:rPr>
        <w:t>Елнатского</w:t>
      </w:r>
      <w:proofErr w:type="spellEnd"/>
      <w:r>
        <w:rPr>
          <w:sz w:val="28"/>
          <w:szCs w:val="28"/>
        </w:rPr>
        <w:t xml:space="preserve"> </w:t>
      </w:r>
      <w:r w:rsidR="003B24C9" w:rsidRPr="000B551A">
        <w:rPr>
          <w:sz w:val="28"/>
          <w:szCs w:val="28"/>
        </w:rPr>
        <w:t xml:space="preserve"> сельского поселения от</w:t>
      </w:r>
      <w:r w:rsidR="003B24C9" w:rsidRPr="000B551A">
        <w:rPr>
          <w:b/>
          <w:sz w:val="28"/>
          <w:szCs w:val="28"/>
        </w:rPr>
        <w:t xml:space="preserve"> </w:t>
      </w:r>
      <w:r w:rsidR="003B24C9" w:rsidRPr="000B551A">
        <w:rPr>
          <w:sz w:val="28"/>
          <w:szCs w:val="28"/>
        </w:rPr>
        <w:t xml:space="preserve">22.09.2014г.  № 75 «О контрактном управляющем </w:t>
      </w:r>
      <w:r>
        <w:rPr>
          <w:sz w:val="28"/>
          <w:szCs w:val="28"/>
        </w:rPr>
        <w:t>а</w:t>
      </w:r>
      <w:r w:rsidR="003B24C9" w:rsidRPr="000B551A">
        <w:rPr>
          <w:sz w:val="28"/>
          <w:szCs w:val="28"/>
        </w:rPr>
        <w:t xml:space="preserve">дминистрации </w:t>
      </w:r>
      <w:proofErr w:type="spellStart"/>
      <w:r>
        <w:rPr>
          <w:sz w:val="28"/>
          <w:szCs w:val="28"/>
        </w:rPr>
        <w:t>Елнатского</w:t>
      </w:r>
      <w:proofErr w:type="spellEnd"/>
      <w:r w:rsidR="003B24C9" w:rsidRPr="000B551A">
        <w:rPr>
          <w:sz w:val="28"/>
          <w:szCs w:val="28"/>
        </w:rPr>
        <w:t xml:space="preserve"> сельского поселения» </w:t>
      </w:r>
      <w:r w:rsidR="00AE3BF9">
        <w:rPr>
          <w:sz w:val="28"/>
          <w:szCs w:val="28"/>
        </w:rPr>
        <w:t>отменить</w:t>
      </w:r>
    </w:p>
    <w:p w:rsidR="003B24C9" w:rsidRPr="000B551A" w:rsidRDefault="003B24C9" w:rsidP="000B551A">
      <w:pPr>
        <w:pStyle w:val="a5"/>
        <w:widowControl w:val="0"/>
        <w:numPr>
          <w:ilvl w:val="0"/>
          <w:numId w:val="1"/>
        </w:numPr>
        <w:adjustRightInd w:val="0"/>
        <w:spacing w:line="360" w:lineRule="exact"/>
        <w:jc w:val="both"/>
        <w:rPr>
          <w:sz w:val="28"/>
          <w:szCs w:val="28"/>
        </w:rPr>
      </w:pPr>
      <w:r w:rsidRPr="000B551A">
        <w:rPr>
          <w:sz w:val="28"/>
          <w:szCs w:val="28"/>
        </w:rPr>
        <w:t xml:space="preserve">Настоящее постановление обнародовать в порядке, предусмотренном частью  11 статьи 38 Устава </w:t>
      </w:r>
      <w:proofErr w:type="spellStart"/>
      <w:r w:rsidRPr="000B551A">
        <w:rPr>
          <w:sz w:val="28"/>
          <w:szCs w:val="28"/>
        </w:rPr>
        <w:t>Елнатского</w:t>
      </w:r>
      <w:proofErr w:type="spellEnd"/>
      <w:r w:rsidRPr="000B551A">
        <w:rPr>
          <w:sz w:val="28"/>
          <w:szCs w:val="28"/>
        </w:rPr>
        <w:t xml:space="preserve"> сельского поселения и разместить на официальном сайте администрации сельского поселения.</w:t>
      </w:r>
    </w:p>
    <w:tbl>
      <w:tblPr>
        <w:tblW w:w="9573" w:type="dxa"/>
        <w:tblLayout w:type="fixed"/>
        <w:tblLook w:val="0000"/>
      </w:tblPr>
      <w:tblGrid>
        <w:gridCol w:w="6768"/>
        <w:gridCol w:w="900"/>
        <w:gridCol w:w="1905"/>
      </w:tblGrid>
      <w:tr w:rsidR="003B24C9" w:rsidRPr="00517AEB" w:rsidTr="002164F3">
        <w:tc>
          <w:tcPr>
            <w:tcW w:w="6768" w:type="dxa"/>
          </w:tcPr>
          <w:p w:rsidR="003B24C9" w:rsidRPr="00517AEB" w:rsidRDefault="003B24C9" w:rsidP="002164F3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>Г</w:t>
            </w:r>
            <w:r w:rsidRPr="00517AEB">
              <w:rPr>
                <w:szCs w:val="28"/>
              </w:rPr>
              <w:t xml:space="preserve">лава  </w:t>
            </w:r>
            <w:proofErr w:type="spellStart"/>
            <w:r w:rsidRPr="00517AEB">
              <w:rPr>
                <w:szCs w:val="28"/>
              </w:rPr>
              <w:t>Елнатского</w:t>
            </w:r>
            <w:proofErr w:type="spellEnd"/>
            <w:r w:rsidRPr="00517AEB">
              <w:rPr>
                <w:szCs w:val="28"/>
              </w:rPr>
              <w:t xml:space="preserve"> сельского поселения </w:t>
            </w:r>
          </w:p>
          <w:p w:rsidR="003B24C9" w:rsidRPr="00517AEB" w:rsidRDefault="003B24C9" w:rsidP="002164F3">
            <w:pPr>
              <w:rPr>
                <w:sz w:val="28"/>
                <w:szCs w:val="28"/>
              </w:rPr>
            </w:pPr>
            <w:r w:rsidRPr="00517AEB">
              <w:rPr>
                <w:sz w:val="28"/>
                <w:szCs w:val="28"/>
              </w:rPr>
              <w:t xml:space="preserve">Юрьевецкого муниципального района </w:t>
            </w:r>
          </w:p>
          <w:p w:rsidR="003B24C9" w:rsidRPr="00517AEB" w:rsidRDefault="003B24C9" w:rsidP="002164F3">
            <w:pPr>
              <w:rPr>
                <w:sz w:val="28"/>
                <w:szCs w:val="28"/>
              </w:rPr>
            </w:pPr>
            <w:r w:rsidRPr="00517AEB">
              <w:rPr>
                <w:sz w:val="28"/>
                <w:szCs w:val="28"/>
              </w:rPr>
              <w:t xml:space="preserve">Ивановской области </w:t>
            </w:r>
          </w:p>
        </w:tc>
        <w:tc>
          <w:tcPr>
            <w:tcW w:w="900" w:type="dxa"/>
          </w:tcPr>
          <w:p w:rsidR="003B24C9" w:rsidRPr="00517AEB" w:rsidRDefault="003B24C9" w:rsidP="002164F3">
            <w:pPr>
              <w:pStyle w:val="a4"/>
              <w:rPr>
                <w:szCs w:val="28"/>
              </w:rPr>
            </w:pPr>
          </w:p>
        </w:tc>
        <w:tc>
          <w:tcPr>
            <w:tcW w:w="1905" w:type="dxa"/>
          </w:tcPr>
          <w:p w:rsidR="003B24C9" w:rsidRPr="00517AEB" w:rsidRDefault="003B24C9" w:rsidP="002164F3">
            <w:pPr>
              <w:pStyle w:val="a4"/>
              <w:rPr>
                <w:szCs w:val="28"/>
              </w:rPr>
            </w:pPr>
          </w:p>
          <w:p w:rsidR="003B24C9" w:rsidRPr="00517AEB" w:rsidRDefault="003B24C9" w:rsidP="002164F3">
            <w:pPr>
              <w:rPr>
                <w:sz w:val="28"/>
                <w:szCs w:val="28"/>
              </w:rPr>
            </w:pPr>
          </w:p>
          <w:p w:rsidR="003B24C9" w:rsidRPr="00517AEB" w:rsidRDefault="003B24C9" w:rsidP="002164F3">
            <w:pPr>
              <w:rPr>
                <w:sz w:val="28"/>
                <w:szCs w:val="28"/>
              </w:rPr>
            </w:pPr>
            <w:proofErr w:type="spellStart"/>
            <w:r w:rsidRPr="00517AEB">
              <w:rPr>
                <w:sz w:val="28"/>
                <w:szCs w:val="28"/>
              </w:rPr>
              <w:t>Г.И.Гарнова</w:t>
            </w:r>
            <w:proofErr w:type="spellEnd"/>
          </w:p>
        </w:tc>
      </w:tr>
    </w:tbl>
    <w:p w:rsidR="003B24C9" w:rsidRPr="00517AEB" w:rsidRDefault="003B24C9" w:rsidP="003B24C9">
      <w:pPr>
        <w:rPr>
          <w:sz w:val="28"/>
          <w:szCs w:val="28"/>
        </w:rPr>
      </w:pPr>
    </w:p>
    <w:p w:rsidR="003B24C9" w:rsidRPr="00517AEB" w:rsidRDefault="003B24C9" w:rsidP="003B24C9">
      <w:pPr>
        <w:ind w:left="6480"/>
        <w:jc w:val="right"/>
        <w:rPr>
          <w:sz w:val="28"/>
          <w:szCs w:val="28"/>
        </w:rPr>
      </w:pPr>
    </w:p>
    <w:p w:rsidR="003B24C9" w:rsidRDefault="003B24C9" w:rsidP="003B24C9">
      <w:pPr>
        <w:jc w:val="both"/>
        <w:rPr>
          <w:sz w:val="28"/>
          <w:szCs w:val="28"/>
        </w:rPr>
      </w:pPr>
      <w:r w:rsidRPr="00517AEB">
        <w:rPr>
          <w:sz w:val="28"/>
          <w:szCs w:val="28"/>
        </w:rPr>
        <w:t xml:space="preserve"> </w:t>
      </w:r>
    </w:p>
    <w:p w:rsidR="00A86B99" w:rsidRDefault="00A86B99" w:rsidP="003B24C9">
      <w:pPr>
        <w:jc w:val="both"/>
        <w:rPr>
          <w:sz w:val="28"/>
          <w:szCs w:val="28"/>
        </w:rPr>
      </w:pPr>
    </w:p>
    <w:p w:rsidR="00A86B99" w:rsidRDefault="00A86B99" w:rsidP="003B24C9">
      <w:pPr>
        <w:jc w:val="both"/>
        <w:rPr>
          <w:sz w:val="28"/>
          <w:szCs w:val="28"/>
        </w:rPr>
      </w:pPr>
    </w:p>
    <w:p w:rsidR="00A86B99" w:rsidRPr="00517AEB" w:rsidRDefault="00A86B99" w:rsidP="003B24C9">
      <w:pPr>
        <w:jc w:val="both"/>
        <w:rPr>
          <w:sz w:val="28"/>
          <w:szCs w:val="28"/>
        </w:rPr>
      </w:pPr>
    </w:p>
    <w:p w:rsidR="004B5970" w:rsidRDefault="004B5970" w:rsidP="000B551A">
      <w:pPr>
        <w:adjustRightInd w:val="0"/>
        <w:spacing w:line="240" w:lineRule="exact"/>
        <w:jc w:val="right"/>
        <w:outlineLvl w:val="0"/>
        <w:rPr>
          <w:sz w:val="28"/>
          <w:szCs w:val="28"/>
        </w:rPr>
      </w:pPr>
    </w:p>
    <w:p w:rsidR="000B551A" w:rsidRPr="004B5970" w:rsidRDefault="000B551A" w:rsidP="000B551A">
      <w:pPr>
        <w:adjustRightInd w:val="0"/>
        <w:spacing w:line="240" w:lineRule="exact"/>
        <w:jc w:val="right"/>
        <w:outlineLvl w:val="0"/>
      </w:pPr>
      <w:r w:rsidRPr="004B5970">
        <w:t>Приложение № 1</w:t>
      </w:r>
    </w:p>
    <w:p w:rsidR="000B551A" w:rsidRPr="004B5970" w:rsidRDefault="000B551A" w:rsidP="000B551A">
      <w:pPr>
        <w:adjustRightInd w:val="0"/>
        <w:spacing w:line="240" w:lineRule="exact"/>
        <w:jc w:val="right"/>
        <w:outlineLvl w:val="0"/>
      </w:pPr>
      <w:r w:rsidRPr="004B5970">
        <w:t xml:space="preserve">к постановлению </w:t>
      </w:r>
    </w:p>
    <w:p w:rsidR="000B551A" w:rsidRPr="004B5970" w:rsidRDefault="000B551A" w:rsidP="000B551A">
      <w:pPr>
        <w:adjustRightInd w:val="0"/>
        <w:spacing w:line="240" w:lineRule="exact"/>
        <w:jc w:val="right"/>
        <w:outlineLvl w:val="0"/>
      </w:pPr>
      <w:r w:rsidRPr="004B5970">
        <w:t xml:space="preserve"> от   </w:t>
      </w:r>
      <w:r w:rsidR="006C5DFA">
        <w:t>21</w:t>
      </w:r>
      <w:r w:rsidR="00AE3BF9">
        <w:t xml:space="preserve">.02.2022 </w:t>
      </w:r>
      <w:r w:rsidRPr="004B5970">
        <w:t xml:space="preserve">№ </w:t>
      </w:r>
      <w:r w:rsidR="00AE3BF9">
        <w:t>16</w:t>
      </w:r>
    </w:p>
    <w:p w:rsidR="000B551A" w:rsidRPr="004B5970" w:rsidRDefault="000B551A" w:rsidP="000B551A">
      <w:pPr>
        <w:adjustRightInd w:val="0"/>
        <w:spacing w:line="240" w:lineRule="exact"/>
        <w:jc w:val="center"/>
        <w:outlineLvl w:val="0"/>
      </w:pPr>
    </w:p>
    <w:p w:rsidR="000B551A" w:rsidRPr="004B5970" w:rsidRDefault="000B551A" w:rsidP="000B551A">
      <w:pPr>
        <w:jc w:val="center"/>
        <w:rPr>
          <w:b/>
        </w:rPr>
      </w:pPr>
      <w:r w:rsidRPr="004B5970">
        <w:rPr>
          <w:b/>
        </w:rPr>
        <w:t xml:space="preserve">          Положение</w:t>
      </w:r>
    </w:p>
    <w:p w:rsidR="000B551A" w:rsidRPr="004B5970" w:rsidRDefault="000B551A" w:rsidP="000B551A">
      <w:pPr>
        <w:ind w:firstLine="720"/>
        <w:jc w:val="center"/>
        <w:rPr>
          <w:b/>
        </w:rPr>
      </w:pPr>
      <w:r w:rsidRPr="004B5970">
        <w:rPr>
          <w:b/>
        </w:rPr>
        <w:t>о контрактном управляющем</w:t>
      </w:r>
    </w:p>
    <w:p w:rsidR="000B551A" w:rsidRPr="004B5970" w:rsidRDefault="000B551A" w:rsidP="000B551A">
      <w:pPr>
        <w:ind w:firstLine="720"/>
        <w:jc w:val="center"/>
        <w:rPr>
          <w:b/>
        </w:rPr>
      </w:pPr>
      <w:r w:rsidRPr="004B5970">
        <w:rPr>
          <w:b/>
        </w:rPr>
        <w:t xml:space="preserve">администрации </w:t>
      </w:r>
      <w:proofErr w:type="spellStart"/>
      <w:r w:rsidRPr="004B5970">
        <w:rPr>
          <w:b/>
        </w:rPr>
        <w:t>Елнатского</w:t>
      </w:r>
      <w:proofErr w:type="spellEnd"/>
      <w:r w:rsidRPr="004B5970">
        <w:rPr>
          <w:b/>
        </w:rPr>
        <w:t xml:space="preserve">   сельского поселения </w:t>
      </w:r>
    </w:p>
    <w:p w:rsidR="000B551A" w:rsidRPr="004B5970" w:rsidRDefault="000B551A" w:rsidP="000B551A">
      <w:pPr>
        <w:ind w:firstLine="720"/>
        <w:jc w:val="both"/>
        <w:rPr>
          <w:b/>
        </w:rPr>
      </w:pPr>
    </w:p>
    <w:p w:rsidR="000B551A" w:rsidRPr="004B5970" w:rsidRDefault="000B551A" w:rsidP="000B551A">
      <w:pPr>
        <w:pStyle w:val="Default"/>
        <w:ind w:right="-93" w:firstLine="426"/>
        <w:jc w:val="both"/>
      </w:pPr>
      <w:r w:rsidRPr="004B5970">
        <w:t xml:space="preserve">1. Настоящее положение о контрактном управляющем администрации </w:t>
      </w:r>
      <w:proofErr w:type="spellStart"/>
      <w:r w:rsidRPr="004B5970">
        <w:rPr>
          <w:spacing w:val="-5"/>
        </w:rPr>
        <w:t>Елнатского</w:t>
      </w:r>
      <w:proofErr w:type="spellEnd"/>
      <w:r w:rsidRPr="004B5970">
        <w:rPr>
          <w:spacing w:val="-5"/>
        </w:rPr>
        <w:t xml:space="preserve"> сельского</w:t>
      </w:r>
      <w:r w:rsidRPr="004B5970">
        <w:t xml:space="preserve"> поселения (далее - Положение) устанавливает правила организации деятельности контрактного управляющего администрации </w:t>
      </w:r>
      <w:proofErr w:type="spellStart"/>
      <w:r w:rsidRPr="004B5970">
        <w:rPr>
          <w:spacing w:val="-5"/>
        </w:rPr>
        <w:t>Елнатского</w:t>
      </w:r>
      <w:proofErr w:type="spellEnd"/>
      <w:r w:rsidRPr="004B5970">
        <w:rPr>
          <w:spacing w:val="-5"/>
        </w:rPr>
        <w:t xml:space="preserve"> сельского</w:t>
      </w:r>
      <w:r w:rsidRPr="004B5970">
        <w:t xml:space="preserve"> поселения (далее - контрактный управляющий) при планировании и осуществлении закупок товаров, работ, услуг для обеспечения муниципальных нужд администрации </w:t>
      </w:r>
      <w:proofErr w:type="spellStart"/>
      <w:r w:rsidR="00A86B99" w:rsidRPr="004B5970">
        <w:rPr>
          <w:spacing w:val="-5"/>
        </w:rPr>
        <w:t>Елнатского</w:t>
      </w:r>
      <w:proofErr w:type="spellEnd"/>
      <w:r w:rsidRPr="004B5970">
        <w:rPr>
          <w:spacing w:val="-5"/>
        </w:rPr>
        <w:t xml:space="preserve"> сельского</w:t>
      </w:r>
      <w:r w:rsidRPr="004B5970">
        <w:t xml:space="preserve"> поселения.</w:t>
      </w:r>
    </w:p>
    <w:p w:rsidR="000B551A" w:rsidRPr="004B5970" w:rsidRDefault="000B551A" w:rsidP="000B551A">
      <w:pPr>
        <w:ind w:firstLine="720"/>
        <w:jc w:val="both"/>
      </w:pPr>
      <w:r w:rsidRPr="004B5970">
        <w:t xml:space="preserve">2. Контрактный управляющий назначается в целях обеспечения планирования и осуществления </w:t>
      </w:r>
      <w:r w:rsidR="00A86B99" w:rsidRPr="004B5970">
        <w:t>а</w:t>
      </w:r>
      <w:r w:rsidRPr="004B5970">
        <w:t xml:space="preserve">дминистрацией </w:t>
      </w:r>
      <w:proofErr w:type="spellStart"/>
      <w:r w:rsidR="00A86B99" w:rsidRPr="004B5970">
        <w:t>Елнатского</w:t>
      </w:r>
      <w:proofErr w:type="spellEnd"/>
      <w:r w:rsidRPr="004B5970">
        <w:t xml:space="preserve"> сельского поселения, как муниципальным заказчиком (далее - Заказчик) закупок товаров, работ, услуг для обеспечения муниципальных нужд (далее - закупка).</w:t>
      </w:r>
    </w:p>
    <w:p w:rsidR="000B551A" w:rsidRPr="004B5970" w:rsidRDefault="000B551A" w:rsidP="000B551A">
      <w:pPr>
        <w:ind w:firstLine="720"/>
        <w:jc w:val="both"/>
      </w:pPr>
      <w:r w:rsidRPr="004B5970">
        <w:t>3. Контрактный управляющий в своей деятельности руководствуется Конституцией РФ, Законом № 44-ФЗ, гражданским законодательством РФ, бюджетным законодательством РФ, нормативными правовыми актами о контрактной системе в сфере закупок товаров, работ, услуг для обеспечения государственных и муниципальных нужд, в том числе настоящим Положением, иными нормативными правовыми актами РФ.</w:t>
      </w:r>
    </w:p>
    <w:p w:rsidR="000B551A" w:rsidRPr="004B5970" w:rsidRDefault="000B551A" w:rsidP="000B551A">
      <w:pPr>
        <w:ind w:firstLine="720"/>
        <w:jc w:val="both"/>
      </w:pPr>
      <w:r w:rsidRPr="004B5970">
        <w:t>4. Основными принципами работы контрактного управляющего при планировании и осуществлении закупок являются:</w:t>
      </w:r>
    </w:p>
    <w:p w:rsidR="000B551A" w:rsidRPr="004B5970" w:rsidRDefault="000B551A" w:rsidP="000B551A">
      <w:pPr>
        <w:ind w:firstLine="720"/>
        <w:jc w:val="both"/>
      </w:pPr>
      <w:r w:rsidRPr="004B5970">
        <w:t>1) привлечение квалифицированных специалистов, обладающих теоретическими и практическими знаниями и навыками в сфере закупок;</w:t>
      </w:r>
    </w:p>
    <w:p w:rsidR="000B551A" w:rsidRPr="004B5970" w:rsidRDefault="000B551A" w:rsidP="000B551A">
      <w:pPr>
        <w:ind w:firstLine="720"/>
        <w:jc w:val="both"/>
      </w:pPr>
      <w:r w:rsidRPr="004B5970">
        <w:t>2) свободный доступ к информации о совершаемых контрактным управляющим действиях, направленных на обеспечение государственных и муниципальных нужд, в том числе способах осуществления закупок и их результатах;</w:t>
      </w:r>
    </w:p>
    <w:p w:rsidR="000B551A" w:rsidRPr="004B5970" w:rsidRDefault="000B551A" w:rsidP="000B551A">
      <w:pPr>
        <w:ind w:firstLine="720"/>
        <w:jc w:val="both"/>
      </w:pPr>
      <w:r w:rsidRPr="004B5970">
        <w:t>3) заключение контрактов на условиях, обеспечивающих наиболее эффективное достижение заданных результатов обеспечения государственных и муниципальных нужд;</w:t>
      </w:r>
    </w:p>
    <w:p w:rsidR="000B551A" w:rsidRPr="004B5970" w:rsidRDefault="000B551A" w:rsidP="000B551A">
      <w:pPr>
        <w:ind w:firstLine="720"/>
        <w:jc w:val="both"/>
      </w:pPr>
      <w:r w:rsidRPr="004B5970">
        <w:t>4) достижение Заказчиком заданных результатов обеспечения государственных и муниципальных нужд.</w:t>
      </w:r>
    </w:p>
    <w:p w:rsidR="000B551A" w:rsidRPr="004B5970" w:rsidRDefault="000B551A" w:rsidP="000B551A">
      <w:pPr>
        <w:ind w:firstLine="720"/>
        <w:jc w:val="both"/>
      </w:pPr>
      <w:r w:rsidRPr="004B5970">
        <w:t>5. На должность контрактного управляющего назначается лицо, имеющее высшее профессиональное образование или дополнительное профессиональное образование в сфере закупок.</w:t>
      </w:r>
    </w:p>
    <w:p w:rsidR="000B551A" w:rsidRPr="004B5970" w:rsidRDefault="000B551A" w:rsidP="000B551A">
      <w:pPr>
        <w:ind w:firstLine="720"/>
        <w:jc w:val="both"/>
      </w:pPr>
      <w:r w:rsidRPr="004B5970">
        <w:t>6. Контрактный управляющий назначается Заказчиком и подчиняется непосредственно руководителю заказчика.</w:t>
      </w:r>
    </w:p>
    <w:p w:rsidR="000B551A" w:rsidRPr="004B5970" w:rsidRDefault="000B551A" w:rsidP="000B551A">
      <w:pPr>
        <w:ind w:firstLine="720"/>
        <w:jc w:val="both"/>
      </w:pPr>
      <w:r w:rsidRPr="004B5970">
        <w:t>7. Контрактный управляющий осуществляют следующие функции и полномочия:</w:t>
      </w:r>
    </w:p>
    <w:p w:rsidR="000B551A" w:rsidRPr="004B5970" w:rsidRDefault="000B551A" w:rsidP="000B551A">
      <w:pPr>
        <w:adjustRightInd w:val="0"/>
        <w:jc w:val="both"/>
      </w:pPr>
      <w:r w:rsidRPr="004B5970">
        <w:t xml:space="preserve">        7.1. Общее руководство закупочной деятельностью Заказчика:</w:t>
      </w:r>
    </w:p>
    <w:p w:rsidR="000B551A" w:rsidRPr="004B5970" w:rsidRDefault="000B551A" w:rsidP="000B551A">
      <w:pPr>
        <w:adjustRightInd w:val="0"/>
        <w:jc w:val="both"/>
      </w:pPr>
      <w:r w:rsidRPr="004B5970">
        <w:t>7.1.1. Обеспечение эффективного и результативного использования средств, выделенных для удовлетворения нужд Заказчика</w:t>
      </w:r>
    </w:p>
    <w:p w:rsidR="000B551A" w:rsidRPr="004B5970" w:rsidRDefault="000B551A" w:rsidP="000B551A">
      <w:pPr>
        <w:adjustRightInd w:val="0"/>
        <w:jc w:val="both"/>
      </w:pPr>
      <w:r w:rsidRPr="004B5970">
        <w:t>7.1.2.  Представление руководителю Заказчика ежемесячных, ежеквартальных и ежегодных отчетов об осуществлении закупок, а при необходимости - информации об осуществлении любой закупки на любой стадии.</w:t>
      </w:r>
    </w:p>
    <w:p w:rsidR="000B551A" w:rsidRPr="004B5970" w:rsidRDefault="000B551A" w:rsidP="000B551A">
      <w:pPr>
        <w:adjustRightInd w:val="0"/>
        <w:jc w:val="both"/>
      </w:pPr>
      <w:r w:rsidRPr="004B5970">
        <w:t>7.1.3. Участие в утверждении требований к закупаемым Заказчиком отдельным видам товаров, работ, услуг и (или) нормативным затратам на обеспечение функций заказчика и организация их размещения в ЕИС.</w:t>
      </w:r>
    </w:p>
    <w:p w:rsidR="000B551A" w:rsidRPr="004B5970" w:rsidRDefault="000B551A" w:rsidP="000B551A">
      <w:pPr>
        <w:adjustRightInd w:val="0"/>
        <w:jc w:val="both"/>
      </w:pPr>
      <w:r w:rsidRPr="004B5970">
        <w:lastRenderedPageBreak/>
        <w:t>7.1.4.Организация в случае необходимости консультаций с поставщиками и участие в таких консультациях в целях определения состояния конкурентной среды на соответствующих рынках товаров, работ, услуг, определения наилучших технологий.</w:t>
      </w:r>
    </w:p>
    <w:p w:rsidR="000B551A" w:rsidRPr="004B5970" w:rsidRDefault="000B551A" w:rsidP="000B551A">
      <w:pPr>
        <w:adjustRightInd w:val="0"/>
        <w:jc w:val="both"/>
      </w:pPr>
      <w:r w:rsidRPr="004B5970">
        <w:t xml:space="preserve">       7.2. Планирование процедур определения поставщика.</w:t>
      </w:r>
    </w:p>
    <w:p w:rsidR="000B551A" w:rsidRPr="004B5970" w:rsidRDefault="000B551A" w:rsidP="000B551A">
      <w:pPr>
        <w:adjustRightInd w:val="0"/>
        <w:jc w:val="both"/>
      </w:pPr>
      <w:r w:rsidRPr="004B5970">
        <w:t xml:space="preserve">7.2.1. Обеспечение разработки и утверждения плана-графика, при необходимости - подготовки изменений в него, </w:t>
      </w:r>
      <w:r w:rsidRPr="004B5970">
        <w:rPr>
          <w:color w:val="333333"/>
          <w:shd w:val="clear" w:color="auto" w:fill="FFFFFF"/>
        </w:rPr>
        <w:t>размещает в единой информационной системе план-график и внесенные в него изменения</w:t>
      </w:r>
      <w:r w:rsidRPr="004B5970">
        <w:t>.</w:t>
      </w:r>
    </w:p>
    <w:p w:rsidR="000B551A" w:rsidRPr="004B5970" w:rsidRDefault="000B551A" w:rsidP="000B551A">
      <w:pPr>
        <w:adjustRightInd w:val="0"/>
        <w:jc w:val="both"/>
      </w:pPr>
      <w:r w:rsidRPr="004B5970">
        <w:t>7.2.2. Выбор способа определения поставщика (подрядчика, исполнителя).</w:t>
      </w:r>
    </w:p>
    <w:p w:rsidR="000B551A" w:rsidRPr="004B5970" w:rsidRDefault="000B551A" w:rsidP="000B551A">
      <w:pPr>
        <w:adjustRightInd w:val="0"/>
        <w:jc w:val="both"/>
      </w:pPr>
      <w:r w:rsidRPr="004B5970">
        <w:t>7.2.3. Формирование и обоснование начальной (максимальной) цены контракта.</w:t>
      </w:r>
    </w:p>
    <w:p w:rsidR="000B551A" w:rsidRPr="004B5970" w:rsidRDefault="000B551A" w:rsidP="000B551A">
      <w:pPr>
        <w:adjustRightInd w:val="0"/>
        <w:jc w:val="both"/>
      </w:pPr>
      <w:r w:rsidRPr="004B5970">
        <w:t xml:space="preserve">      7.3. Организация и проведение процедур определения поставщика.</w:t>
      </w:r>
    </w:p>
    <w:p w:rsidR="000B551A" w:rsidRPr="004B5970" w:rsidRDefault="000B551A" w:rsidP="000B551A">
      <w:pPr>
        <w:adjustRightInd w:val="0"/>
        <w:jc w:val="both"/>
      </w:pPr>
      <w:r w:rsidRPr="004B5970">
        <w:t>7.3.1 Обеспечение при необходимости привлечения специализированной организации для выполнения отдельных функций по определению поставщика.</w:t>
      </w:r>
    </w:p>
    <w:p w:rsidR="000B551A" w:rsidRPr="004B5970" w:rsidRDefault="000B551A" w:rsidP="000B551A">
      <w:pPr>
        <w:adjustRightInd w:val="0"/>
        <w:jc w:val="both"/>
      </w:pPr>
      <w:r w:rsidRPr="004B5970">
        <w:t>7.3.2. Направление приглашений к определению поставщиков (подрядчиков, исполнителей) различными способами.</w:t>
      </w:r>
    </w:p>
    <w:p w:rsidR="000B551A" w:rsidRPr="004B5970" w:rsidRDefault="000B551A" w:rsidP="000B551A">
      <w:pPr>
        <w:adjustRightInd w:val="0"/>
        <w:jc w:val="both"/>
      </w:pPr>
      <w:r w:rsidRPr="004B5970">
        <w:t>7.3.3. Формирование и размещение в ЕИС, а при необходимости на электронных площадках извещения об осуществлении закупки, документации, протоколов, проекта контракта.</w:t>
      </w:r>
    </w:p>
    <w:p w:rsidR="000B551A" w:rsidRPr="004B5970" w:rsidRDefault="000B551A" w:rsidP="000B551A">
      <w:pPr>
        <w:adjustRightInd w:val="0"/>
        <w:jc w:val="both"/>
      </w:pPr>
      <w:r w:rsidRPr="004B5970">
        <w:t>7.3.4. Проверка необходимой документации для проведения закупочной процедуры.</w:t>
      </w:r>
    </w:p>
    <w:p w:rsidR="000B551A" w:rsidRPr="004B5970" w:rsidRDefault="000B551A" w:rsidP="000B551A">
      <w:pPr>
        <w:adjustRightInd w:val="0"/>
        <w:jc w:val="both"/>
      </w:pPr>
      <w:r w:rsidRPr="004B5970">
        <w:t>7.3.5. Мониторинг поставщиков (подрядчиков, исполнителей) и заказчиков в сфере закупок.</w:t>
      </w:r>
    </w:p>
    <w:p w:rsidR="000B551A" w:rsidRPr="004B5970" w:rsidRDefault="000B551A" w:rsidP="000B551A">
      <w:pPr>
        <w:adjustRightInd w:val="0"/>
        <w:jc w:val="both"/>
      </w:pPr>
      <w:r w:rsidRPr="004B5970">
        <w:t>7.3.6. Организация обязательного общественного обсуждения закупки, по результатам которого при необходимости осуществляется подготовка изменений для внесения в планы-графики, документацию о закупках или обеспечивается отмена закупки.</w:t>
      </w:r>
    </w:p>
    <w:p w:rsidR="000B551A" w:rsidRPr="004B5970" w:rsidRDefault="000B551A" w:rsidP="000B551A">
      <w:pPr>
        <w:adjustRightInd w:val="0"/>
        <w:jc w:val="both"/>
      </w:pPr>
      <w:r w:rsidRPr="004B5970">
        <w:t>7.3.7. Организационно-техническое обеспечение деятельности закупочных комиссий.</w:t>
      </w:r>
    </w:p>
    <w:p w:rsidR="000B551A" w:rsidRPr="004B5970" w:rsidRDefault="000B551A" w:rsidP="000B551A">
      <w:pPr>
        <w:adjustRightInd w:val="0"/>
        <w:jc w:val="both"/>
      </w:pPr>
      <w:r w:rsidRPr="004B5970">
        <w:t>7.3.8. Обработка, формирование и хранение данных, информации, документов, в том числе полученных от поставщиков (подрядчиков, исполнителей).</w:t>
      </w:r>
    </w:p>
    <w:p w:rsidR="000B551A" w:rsidRPr="004B5970" w:rsidRDefault="000B551A" w:rsidP="000B551A">
      <w:pPr>
        <w:adjustRightInd w:val="0"/>
        <w:jc w:val="both"/>
      </w:pPr>
      <w:r w:rsidRPr="004B5970">
        <w:t>7.3.9. Направление приглашений для заключения контрактов.</w:t>
      </w:r>
    </w:p>
    <w:p w:rsidR="000B551A" w:rsidRPr="004B5970" w:rsidRDefault="000B551A" w:rsidP="000B551A">
      <w:pPr>
        <w:adjustRightInd w:val="0"/>
        <w:jc w:val="both"/>
      </w:pPr>
      <w:r w:rsidRPr="004B5970">
        <w:t>7.3.10. Проверка необходимой документации для заключения контрактов.</w:t>
      </w:r>
    </w:p>
    <w:p w:rsidR="000B551A" w:rsidRPr="004B5970" w:rsidRDefault="000B551A" w:rsidP="000B551A">
      <w:pPr>
        <w:adjustRightInd w:val="0"/>
        <w:jc w:val="both"/>
      </w:pPr>
      <w:r w:rsidRPr="004B5970">
        <w:t>7.3.11. Организация процедуры подписания контракта с поставщиками (подрядчиками, исполнителями).</w:t>
      </w:r>
    </w:p>
    <w:p w:rsidR="000B551A" w:rsidRPr="004B5970" w:rsidRDefault="000B551A" w:rsidP="000B551A">
      <w:pPr>
        <w:adjustRightInd w:val="0"/>
        <w:jc w:val="both"/>
      </w:pPr>
      <w:r w:rsidRPr="004B5970">
        <w:t>7.3.12. Публикация необходимых в соответствии с Законом о контрактной системе отчетов, информации об исполнении (неисполнении) контракта, о санкциях, об изменении или о расторжении контракта.</w:t>
      </w:r>
    </w:p>
    <w:p w:rsidR="000B551A" w:rsidRPr="004B5970" w:rsidRDefault="000B551A" w:rsidP="000B551A">
      <w:pPr>
        <w:adjustRightInd w:val="0"/>
        <w:jc w:val="both"/>
      </w:pPr>
      <w:r w:rsidRPr="004B5970">
        <w:t>7.3.13. Организация приемки и оплаты поставленного товара, выполненной работы (ее результатов), оказанной услуги, а также отдельных этапов исполнения контракта.</w:t>
      </w:r>
    </w:p>
    <w:p w:rsidR="000B551A" w:rsidRPr="004B5970" w:rsidRDefault="000B551A" w:rsidP="000B551A">
      <w:pPr>
        <w:adjustRightInd w:val="0"/>
        <w:jc w:val="both"/>
      </w:pPr>
      <w:r w:rsidRPr="004B5970">
        <w:t>7.3.14. Организация уплаты денежных сумм по банковской гарантии в предусмотренных Законом о контрактной системе случаях.</w:t>
      </w:r>
    </w:p>
    <w:p w:rsidR="000B551A" w:rsidRPr="004B5970" w:rsidRDefault="000B551A" w:rsidP="000B551A">
      <w:pPr>
        <w:adjustRightInd w:val="0"/>
        <w:jc w:val="both"/>
      </w:pPr>
      <w:r w:rsidRPr="004B5970">
        <w:t>7.3.15. Организация возврата денежных средств, внесенных в качестве обеспечения исполнения контрактов, гарантийных обязательств.</w:t>
      </w:r>
    </w:p>
    <w:p w:rsidR="000B551A" w:rsidRPr="004B5970" w:rsidRDefault="000B551A" w:rsidP="000B551A">
      <w:pPr>
        <w:adjustRightInd w:val="0"/>
        <w:jc w:val="both"/>
      </w:pPr>
      <w:r w:rsidRPr="004B5970">
        <w:t>7.3.16. Обеспечение привлечения экспертов, экспертных организаций к проведению экспертизы поставленного товара, выполненной работы или оказанной услуги.</w:t>
      </w:r>
    </w:p>
    <w:p w:rsidR="000B551A" w:rsidRPr="004B5970" w:rsidRDefault="000B551A" w:rsidP="000B551A">
      <w:pPr>
        <w:adjustRightInd w:val="0"/>
        <w:jc w:val="both"/>
      </w:pPr>
      <w:r w:rsidRPr="004B5970">
        <w:t>7.3.17. Взаимодействие с поставщиком (подрядчиком, исполнителем) при изменении, расторжении контракта.</w:t>
      </w:r>
    </w:p>
    <w:p w:rsidR="000B551A" w:rsidRPr="004B5970" w:rsidRDefault="000B551A" w:rsidP="000B551A">
      <w:pPr>
        <w:adjustRightInd w:val="0"/>
        <w:jc w:val="both"/>
      </w:pPr>
      <w:r w:rsidRPr="004B5970">
        <w:t>7.3.18. Применение мер ответственности и совершение иных действий в случае нарушения поставщиком (подрядчиком, исполнителем) условий контракта, в том числе организация включения в РНП.</w:t>
      </w:r>
    </w:p>
    <w:p w:rsidR="000B551A" w:rsidRPr="004B5970" w:rsidRDefault="000B551A" w:rsidP="000B551A">
      <w:pPr>
        <w:adjustRightInd w:val="0"/>
        <w:jc w:val="both"/>
      </w:pPr>
      <w:r w:rsidRPr="004B5970">
        <w:t>7.3.19. Подготовка материалов для рассмотрения дел об обжаловании действий (бездействия) заказчика и для выполнения претензионной работы, участие в рассмотрении таких дел.</w:t>
      </w:r>
    </w:p>
    <w:p w:rsidR="000B551A" w:rsidRPr="004B5970" w:rsidRDefault="000B551A" w:rsidP="000B551A">
      <w:pPr>
        <w:adjustRightInd w:val="0"/>
        <w:jc w:val="both"/>
      </w:pPr>
      <w:r w:rsidRPr="004B5970">
        <w:t>7.3.20. Выполнение иных обязанностей, необходимость выполнения которых возникает в ходе осуществления закупок.</w:t>
      </w:r>
    </w:p>
    <w:p w:rsidR="000B551A" w:rsidRPr="004B5970" w:rsidRDefault="000B551A" w:rsidP="000B551A">
      <w:pPr>
        <w:adjustRightInd w:val="0"/>
        <w:jc w:val="both"/>
      </w:pPr>
      <w:r w:rsidRPr="004B5970">
        <w:lastRenderedPageBreak/>
        <w:t xml:space="preserve">        7.4. Консультирование по вопросам проведения процедур определения поставщика (подрядчика, исполнителя).</w:t>
      </w:r>
    </w:p>
    <w:p w:rsidR="000B551A" w:rsidRPr="004B5970" w:rsidRDefault="000B551A" w:rsidP="000B551A">
      <w:pPr>
        <w:adjustRightInd w:val="0"/>
        <w:jc w:val="both"/>
      </w:pPr>
      <w:r w:rsidRPr="004B5970">
        <w:t>7.4.1. Консультирование работников Заказчика по вопросам действующего законодательства, регулирующего закупочную деятельность, а также нормативных правовых требований, которыми необходимо руководствоваться в закупочных процедурах.</w:t>
      </w:r>
    </w:p>
    <w:p w:rsidR="000B551A" w:rsidRPr="004B5970" w:rsidRDefault="000B551A" w:rsidP="000B551A">
      <w:pPr>
        <w:adjustRightInd w:val="0"/>
        <w:jc w:val="both"/>
      </w:pPr>
      <w:r w:rsidRPr="004B5970">
        <w:t xml:space="preserve">       7.5. Экспертиза исполнения и результатов исполнения контрактов.</w:t>
      </w:r>
    </w:p>
    <w:p w:rsidR="000B551A" w:rsidRPr="004B5970" w:rsidRDefault="000B551A" w:rsidP="000B551A">
      <w:pPr>
        <w:adjustRightInd w:val="0"/>
        <w:jc w:val="both"/>
      </w:pPr>
      <w:r w:rsidRPr="004B5970">
        <w:t>7.5.1. Проверка соответствия результатов, предусмотренных контрактом, условиям контракта.</w:t>
      </w:r>
    </w:p>
    <w:p w:rsidR="000B551A" w:rsidRPr="004B5970" w:rsidRDefault="000B551A" w:rsidP="000B551A">
      <w:pPr>
        <w:adjustRightInd w:val="0"/>
        <w:jc w:val="both"/>
        <w:rPr>
          <w:shd w:val="clear" w:color="auto" w:fill="FFFFFF"/>
        </w:rPr>
      </w:pPr>
      <w:r w:rsidRPr="004B5970">
        <w:t xml:space="preserve">      7.6.</w:t>
      </w:r>
      <w:r w:rsidRPr="004B5970">
        <w:rPr>
          <w:rFonts w:ascii="Arial" w:hAnsi="Arial" w:cs="Arial"/>
          <w:color w:val="333333"/>
          <w:shd w:val="clear" w:color="auto" w:fill="FFFFFF"/>
        </w:rPr>
        <w:t xml:space="preserve"> </w:t>
      </w:r>
      <w:r w:rsidRPr="004B5970">
        <w:rPr>
          <w:shd w:val="clear" w:color="auto" w:fill="FFFFFF"/>
        </w:rPr>
        <w:t>осуществляют иные полномочия, предусмотренные настоящим Федеральным законом</w:t>
      </w:r>
    </w:p>
    <w:p w:rsidR="000B551A" w:rsidRPr="004B5970" w:rsidRDefault="000B551A" w:rsidP="000B551A">
      <w:pPr>
        <w:ind w:firstLine="720"/>
        <w:jc w:val="both"/>
      </w:pPr>
      <w:r w:rsidRPr="004B5970">
        <w:t>8. В целях реализации функций и полномочий, предоставленных контрактному управляющему Законом № 44-ФЗ и настоящим Положением, контрактный управляющий обязан:</w:t>
      </w:r>
    </w:p>
    <w:p w:rsidR="000B551A" w:rsidRPr="004B5970" w:rsidRDefault="000B551A" w:rsidP="000B551A">
      <w:pPr>
        <w:ind w:firstLine="720"/>
        <w:jc w:val="both"/>
      </w:pPr>
      <w:r w:rsidRPr="004B5970">
        <w:t>1) не допускать разглашения сведений, ставших ему известными в ходе проведения процедур определения поставщика (подрядчика, исполнителя), кроме случаев, прямо предусмотренных законодательством РФ;</w:t>
      </w:r>
    </w:p>
    <w:p w:rsidR="000B551A" w:rsidRPr="004B5970" w:rsidRDefault="000B551A" w:rsidP="000B551A">
      <w:pPr>
        <w:ind w:firstLine="720"/>
        <w:jc w:val="both"/>
      </w:pPr>
      <w:r w:rsidRPr="004B5970">
        <w:t>2) не проводить переговоров с участниками закупок до выявления победителя определения поставщика (подрядчика, исполнителя), кроме случаев, прямо предусмотренных законодательством Российской Федерации;</w:t>
      </w:r>
    </w:p>
    <w:p w:rsidR="000B551A" w:rsidRPr="004B5970" w:rsidRDefault="000B551A" w:rsidP="000B551A">
      <w:pPr>
        <w:ind w:firstLine="720"/>
        <w:jc w:val="both"/>
      </w:pPr>
      <w:r w:rsidRPr="004B5970">
        <w:t>3) привлекать в случаях, в порядке и с учетом требований, предусмотренных действующим законодательством Российской Федерации, в том числе Законом № 44-ФЗ, к своей работе экспертов, экспертные организации.</w:t>
      </w:r>
    </w:p>
    <w:p w:rsidR="000B551A" w:rsidRPr="004B5970" w:rsidRDefault="000B551A" w:rsidP="000B551A">
      <w:pPr>
        <w:ind w:firstLine="720"/>
        <w:jc w:val="both"/>
      </w:pPr>
      <w:r w:rsidRPr="004B5970">
        <w:t xml:space="preserve">9. При централизации закупок в соответствии со ст. 26 Закона № 44-ФЗ контрактный управляющий осуществляет свои функции и </w:t>
      </w:r>
      <w:proofErr w:type="gramStart"/>
      <w:r w:rsidRPr="004B5970">
        <w:t>полномочия</w:t>
      </w:r>
      <w:proofErr w:type="gramEnd"/>
      <w:r w:rsidRPr="004B5970">
        <w:t xml:space="preserve"> не переданные соответствующему уполномоченному органу, уполномоченному учреждению, которые осуществляют полномочия на определение поставщиков (подрядчиков, исполнителей).</w:t>
      </w:r>
    </w:p>
    <w:p w:rsidR="000B551A" w:rsidRPr="004B5970" w:rsidRDefault="000B551A" w:rsidP="000B551A">
      <w:pPr>
        <w:ind w:firstLine="720"/>
        <w:jc w:val="both"/>
      </w:pPr>
      <w:r w:rsidRPr="004B5970">
        <w:t xml:space="preserve">10. </w:t>
      </w:r>
      <w:proofErr w:type="gramStart"/>
      <w:r w:rsidRPr="004B5970">
        <w:t>Любой участник закупки, а также осуществляющие общественный контроль общественные объединения, объединения юридических лиц в соответствии с законодательством Российской Федерации имеют право обжаловать в судебном порядке или в порядке, установленном Закона № 44-ФЗ, в контрольный орган в сфере закупок действия (бездействие) контрактного управляющего, если такие действия (бездействие) нарушают права и законные интересы участника закупки.</w:t>
      </w:r>
      <w:proofErr w:type="gramEnd"/>
    </w:p>
    <w:p w:rsidR="000B551A" w:rsidRPr="004B5970" w:rsidRDefault="000B551A" w:rsidP="000B551A">
      <w:pPr>
        <w:spacing w:line="320" w:lineRule="exact"/>
        <w:jc w:val="center"/>
      </w:pPr>
    </w:p>
    <w:p w:rsidR="00D24A0D" w:rsidRPr="004B5970" w:rsidRDefault="00D24A0D"/>
    <w:sectPr w:rsidR="00D24A0D" w:rsidRPr="004B5970" w:rsidSect="00D24A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Arial"/>
    <w:charset w:val="CC"/>
    <w:family w:val="swiss"/>
    <w:pitch w:val="variable"/>
    <w:sig w:usb0="00000000" w:usb1="D200FDFF" w:usb2="0004602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E533FA"/>
    <w:multiLevelType w:val="hybridMultilevel"/>
    <w:tmpl w:val="5B04FE40"/>
    <w:lvl w:ilvl="0" w:tplc="046E6FE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24C9"/>
    <w:rsid w:val="000B551A"/>
    <w:rsid w:val="00383EAD"/>
    <w:rsid w:val="003B24C9"/>
    <w:rsid w:val="004B5970"/>
    <w:rsid w:val="006900E8"/>
    <w:rsid w:val="006C5DFA"/>
    <w:rsid w:val="008D46E7"/>
    <w:rsid w:val="00A86B99"/>
    <w:rsid w:val="00AE3BF9"/>
    <w:rsid w:val="00CF184B"/>
    <w:rsid w:val="00D24A0D"/>
    <w:rsid w:val="00D806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4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B24C9"/>
  </w:style>
  <w:style w:type="character" w:styleId="a3">
    <w:name w:val="Hyperlink"/>
    <w:basedOn w:val="a0"/>
    <w:uiPriority w:val="99"/>
    <w:semiHidden/>
    <w:unhideWhenUsed/>
    <w:rsid w:val="003B24C9"/>
    <w:rPr>
      <w:color w:val="0000FF"/>
      <w:u w:val="single"/>
    </w:rPr>
  </w:style>
  <w:style w:type="paragraph" w:customStyle="1" w:styleId="a4">
    <w:name w:val="Должность в подписи"/>
    <w:basedOn w:val="a"/>
    <w:next w:val="a"/>
    <w:rsid w:val="003B24C9"/>
    <w:pPr>
      <w:suppressAutoHyphens/>
      <w:spacing w:before="480" w:line="240" w:lineRule="exact"/>
    </w:pPr>
    <w:rPr>
      <w:sz w:val="28"/>
      <w:szCs w:val="20"/>
    </w:rPr>
  </w:style>
  <w:style w:type="paragraph" w:styleId="a5">
    <w:name w:val="List Paragraph"/>
    <w:basedOn w:val="a"/>
    <w:uiPriority w:val="34"/>
    <w:qFormat/>
    <w:rsid w:val="000B551A"/>
    <w:pPr>
      <w:ind w:left="720"/>
      <w:contextualSpacing/>
    </w:pPr>
  </w:style>
  <w:style w:type="paragraph" w:customStyle="1" w:styleId="Default">
    <w:name w:val="Default"/>
    <w:rsid w:val="000B551A"/>
    <w:pPr>
      <w:suppressAutoHyphens/>
      <w:autoSpaceDN w:val="0"/>
      <w:spacing w:after="0" w:line="240" w:lineRule="auto"/>
    </w:pPr>
    <w:rPr>
      <w:rFonts w:ascii="Times New Roman" w:eastAsia="DejaVu Sans" w:hAnsi="Times New Roman" w:cs="Times New Roman"/>
      <w:color w:val="000000"/>
      <w:kern w:val="3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45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D3861CC2FA2176DBCA2ED3B2EBA7BE5AEAB770E5B483A38C1847753E9ODB4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1474</Words>
  <Characters>8405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2022-03-01T06:30:00Z</cp:lastPrinted>
  <dcterms:created xsi:type="dcterms:W3CDTF">2021-07-05T11:32:00Z</dcterms:created>
  <dcterms:modified xsi:type="dcterms:W3CDTF">2022-03-01T06:31:00Z</dcterms:modified>
</cp:coreProperties>
</file>