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7B6" w:rsidRPr="0082569C" w:rsidRDefault="004C77B6" w:rsidP="004C77B6">
      <w:pPr>
        <w:pStyle w:val="a3"/>
        <w:spacing w:before="100" w:beforeAutospacing="1"/>
        <w:jc w:val="center"/>
        <w:rPr>
          <w:b w:val="0"/>
          <w:sz w:val="36"/>
          <w:szCs w:val="36"/>
        </w:rPr>
      </w:pPr>
      <w:r w:rsidRPr="0082569C">
        <w:rPr>
          <w:b w:val="0"/>
          <w:sz w:val="36"/>
          <w:szCs w:val="36"/>
        </w:rPr>
        <w:t xml:space="preserve">Администрация </w:t>
      </w:r>
    </w:p>
    <w:p w:rsidR="004C77B6" w:rsidRPr="0082569C" w:rsidRDefault="004C77B6" w:rsidP="004C77B6">
      <w:pPr>
        <w:pStyle w:val="a3"/>
        <w:jc w:val="center"/>
        <w:rPr>
          <w:b w:val="0"/>
          <w:sz w:val="36"/>
          <w:szCs w:val="36"/>
        </w:rPr>
      </w:pPr>
      <w:r w:rsidRPr="0082569C">
        <w:rPr>
          <w:b w:val="0"/>
          <w:sz w:val="36"/>
          <w:szCs w:val="36"/>
        </w:rPr>
        <w:t>Елнатского сельского поселения</w:t>
      </w:r>
    </w:p>
    <w:p w:rsidR="004C77B6" w:rsidRPr="0082569C" w:rsidRDefault="004C77B6" w:rsidP="004C77B6">
      <w:pPr>
        <w:pStyle w:val="a3"/>
        <w:jc w:val="center"/>
        <w:rPr>
          <w:b w:val="0"/>
          <w:sz w:val="36"/>
          <w:szCs w:val="36"/>
        </w:rPr>
      </w:pPr>
      <w:r w:rsidRPr="0082569C">
        <w:rPr>
          <w:b w:val="0"/>
          <w:sz w:val="36"/>
          <w:szCs w:val="36"/>
        </w:rPr>
        <w:t xml:space="preserve">Юрьевецкий муниципальный район </w:t>
      </w:r>
    </w:p>
    <w:p w:rsidR="004C77B6" w:rsidRPr="0082569C" w:rsidRDefault="004C77B6" w:rsidP="004C77B6">
      <w:pPr>
        <w:pStyle w:val="a3"/>
        <w:jc w:val="center"/>
        <w:rPr>
          <w:b w:val="0"/>
          <w:sz w:val="36"/>
          <w:szCs w:val="36"/>
        </w:rPr>
      </w:pPr>
      <w:r w:rsidRPr="0082569C">
        <w:rPr>
          <w:b w:val="0"/>
          <w:sz w:val="36"/>
          <w:szCs w:val="36"/>
        </w:rPr>
        <w:t xml:space="preserve">Ивановской области </w:t>
      </w:r>
    </w:p>
    <w:p w:rsidR="004C77B6" w:rsidRPr="0082569C" w:rsidRDefault="004C77B6" w:rsidP="004C77B6">
      <w:pPr>
        <w:pStyle w:val="ConsNonformat"/>
        <w:jc w:val="center"/>
        <w:rPr>
          <w:rFonts w:ascii="Times New Roman" w:hAnsi="Times New Roman" w:cs="Times New Roman"/>
          <w:sz w:val="36"/>
          <w:szCs w:val="36"/>
        </w:rPr>
      </w:pPr>
    </w:p>
    <w:p w:rsidR="004C77B6" w:rsidRPr="0082569C" w:rsidRDefault="004C77B6" w:rsidP="004C77B6">
      <w:pPr>
        <w:pStyle w:val="ConsNonformat"/>
        <w:jc w:val="center"/>
        <w:rPr>
          <w:rFonts w:ascii="Times New Roman" w:hAnsi="Times New Roman" w:cs="Times New Roman"/>
          <w:sz w:val="36"/>
          <w:szCs w:val="36"/>
        </w:rPr>
      </w:pPr>
      <w:r w:rsidRPr="0082569C">
        <w:rPr>
          <w:rFonts w:ascii="Times New Roman" w:hAnsi="Times New Roman" w:cs="Times New Roman"/>
          <w:sz w:val="36"/>
          <w:szCs w:val="36"/>
        </w:rPr>
        <w:t>Постановление</w:t>
      </w:r>
    </w:p>
    <w:p w:rsidR="004C77B6" w:rsidRDefault="004C77B6" w:rsidP="004C77B6">
      <w:pPr>
        <w:pStyle w:val="ConsNonformat"/>
        <w:rPr>
          <w:rFonts w:ascii="Times New Roman" w:hAnsi="Times New Roman" w:cs="Times New Roman"/>
          <w:sz w:val="28"/>
          <w:szCs w:val="28"/>
        </w:rPr>
      </w:pPr>
    </w:p>
    <w:p w:rsidR="004C77B6" w:rsidRPr="00477086" w:rsidRDefault="00F12818" w:rsidP="004C77B6">
      <w:pPr>
        <w:pStyle w:val="ConsNonformat"/>
        <w:ind w:firstLine="284"/>
        <w:rPr>
          <w:rFonts w:ascii="Times New Roman" w:hAnsi="Times New Roman" w:cs="Times New Roman"/>
          <w:sz w:val="24"/>
          <w:szCs w:val="24"/>
        </w:rPr>
      </w:pPr>
      <w:r>
        <w:rPr>
          <w:rFonts w:ascii="Times New Roman" w:hAnsi="Times New Roman" w:cs="Times New Roman"/>
          <w:sz w:val="24"/>
          <w:szCs w:val="24"/>
        </w:rPr>
        <w:t>от 15.10.2021</w:t>
      </w:r>
      <w:r w:rsidR="004C77B6" w:rsidRPr="00477086">
        <w:rPr>
          <w:rFonts w:ascii="Times New Roman" w:hAnsi="Times New Roman" w:cs="Times New Roman"/>
          <w:sz w:val="24"/>
          <w:szCs w:val="24"/>
        </w:rPr>
        <w:t xml:space="preserve">г .                              </w:t>
      </w:r>
      <w:r w:rsidR="004C77B6">
        <w:rPr>
          <w:rFonts w:ascii="Times New Roman" w:hAnsi="Times New Roman" w:cs="Times New Roman"/>
          <w:sz w:val="24"/>
          <w:szCs w:val="24"/>
        </w:rPr>
        <w:t xml:space="preserve">     </w:t>
      </w:r>
      <w:r w:rsidR="004C77B6" w:rsidRPr="00477086">
        <w:rPr>
          <w:rFonts w:ascii="Times New Roman" w:hAnsi="Times New Roman" w:cs="Times New Roman"/>
          <w:sz w:val="24"/>
          <w:szCs w:val="24"/>
        </w:rPr>
        <w:t>с. Елнать</w:t>
      </w:r>
      <w:r w:rsidR="004C77B6" w:rsidRPr="00477086">
        <w:rPr>
          <w:rFonts w:ascii="Times New Roman" w:hAnsi="Times New Roman" w:cs="Times New Roman"/>
          <w:sz w:val="24"/>
          <w:szCs w:val="24"/>
        </w:rPr>
        <w:tab/>
      </w:r>
      <w:r w:rsidR="004C77B6" w:rsidRPr="00477086">
        <w:rPr>
          <w:rFonts w:ascii="Times New Roman" w:hAnsi="Times New Roman" w:cs="Times New Roman"/>
          <w:sz w:val="24"/>
          <w:szCs w:val="24"/>
        </w:rPr>
        <w:tab/>
      </w:r>
      <w:r w:rsidR="004C77B6" w:rsidRPr="00477086">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CB237C">
        <w:rPr>
          <w:rFonts w:ascii="Times New Roman" w:hAnsi="Times New Roman" w:cs="Times New Roman"/>
          <w:sz w:val="24"/>
          <w:szCs w:val="24"/>
        </w:rPr>
        <w:t xml:space="preserve">   </w:t>
      </w:r>
      <w:r>
        <w:rPr>
          <w:rFonts w:ascii="Times New Roman" w:hAnsi="Times New Roman" w:cs="Times New Roman"/>
          <w:sz w:val="24"/>
          <w:szCs w:val="24"/>
        </w:rPr>
        <w:t xml:space="preserve"> </w:t>
      </w:r>
      <w:r w:rsidR="004C77B6">
        <w:rPr>
          <w:rFonts w:ascii="Times New Roman" w:hAnsi="Times New Roman" w:cs="Times New Roman"/>
          <w:sz w:val="24"/>
          <w:szCs w:val="24"/>
        </w:rPr>
        <w:t xml:space="preserve"> № </w:t>
      </w:r>
      <w:r w:rsidR="004C77B6" w:rsidRPr="00477086">
        <w:rPr>
          <w:rFonts w:ascii="Times New Roman" w:hAnsi="Times New Roman" w:cs="Times New Roman"/>
          <w:sz w:val="24"/>
          <w:szCs w:val="24"/>
        </w:rPr>
        <w:t xml:space="preserve"> </w:t>
      </w:r>
      <w:r>
        <w:rPr>
          <w:rFonts w:ascii="Times New Roman" w:hAnsi="Times New Roman" w:cs="Times New Roman"/>
          <w:sz w:val="24"/>
          <w:szCs w:val="24"/>
        </w:rPr>
        <w:t>10</w:t>
      </w:r>
      <w:r w:rsidR="004C77B6">
        <w:rPr>
          <w:rFonts w:ascii="Times New Roman" w:hAnsi="Times New Roman" w:cs="Times New Roman"/>
          <w:sz w:val="24"/>
          <w:szCs w:val="24"/>
        </w:rPr>
        <w:t>6</w:t>
      </w:r>
    </w:p>
    <w:p w:rsidR="004C77B6" w:rsidRPr="00165016" w:rsidRDefault="004C77B6" w:rsidP="004C77B6">
      <w:pPr>
        <w:spacing w:line="216" w:lineRule="auto"/>
        <w:ind w:firstLine="720"/>
        <w:jc w:val="both"/>
        <w:rPr>
          <w:b/>
          <w:sz w:val="28"/>
          <w:szCs w:val="28"/>
        </w:rPr>
      </w:pPr>
      <w:r w:rsidRPr="00165016">
        <w:rPr>
          <w:b/>
          <w:sz w:val="28"/>
          <w:szCs w:val="28"/>
        </w:rPr>
        <w:tab/>
      </w:r>
    </w:p>
    <w:p w:rsidR="004C77B6" w:rsidRDefault="004C77B6" w:rsidP="004C77B6">
      <w:pPr>
        <w:pStyle w:val="ConsPlusTitle"/>
        <w:widowControl/>
        <w:jc w:val="center"/>
        <w:rPr>
          <w:b w:val="0"/>
        </w:rPr>
      </w:pPr>
    </w:p>
    <w:p w:rsidR="004C77B6" w:rsidRDefault="00F12818" w:rsidP="004C77B6">
      <w:pPr>
        <w:pStyle w:val="ConsPlusTitle"/>
        <w:widowControl/>
        <w:jc w:val="center"/>
        <w:rPr>
          <w:b w:val="0"/>
        </w:rPr>
      </w:pPr>
      <w:r>
        <w:rPr>
          <w:b w:val="0"/>
        </w:rPr>
        <w:t>О внесении изменений и дополнений в постановление администрации Елнатского сельского поселения от 14.10.2020</w:t>
      </w:r>
      <w:r w:rsidR="00583E56">
        <w:rPr>
          <w:b w:val="0"/>
        </w:rPr>
        <w:t xml:space="preserve"> </w:t>
      </w:r>
      <w:r>
        <w:rPr>
          <w:b w:val="0"/>
        </w:rPr>
        <w:t>№96</w:t>
      </w:r>
      <w:r w:rsidR="00583E56">
        <w:rPr>
          <w:b w:val="0"/>
        </w:rPr>
        <w:t xml:space="preserve"> </w:t>
      </w:r>
      <w:r w:rsidR="004C77B6" w:rsidRPr="0082569C">
        <w:rPr>
          <w:b w:val="0"/>
        </w:rPr>
        <w:t xml:space="preserve">«Об утверждении муниципальной программы </w:t>
      </w:r>
    </w:p>
    <w:p w:rsidR="004C77B6" w:rsidRPr="0082569C" w:rsidRDefault="004C77B6" w:rsidP="004C77B6">
      <w:pPr>
        <w:pStyle w:val="ConsPlusTitle"/>
        <w:widowControl/>
        <w:jc w:val="center"/>
        <w:rPr>
          <w:b w:val="0"/>
          <w:sz w:val="28"/>
          <w:szCs w:val="28"/>
        </w:rPr>
      </w:pPr>
      <w:r w:rsidRPr="0082569C">
        <w:rPr>
          <w:b w:val="0"/>
        </w:rPr>
        <w:t>«Развитие культуры Елнатского сельского поселения»</w:t>
      </w:r>
    </w:p>
    <w:p w:rsidR="004C77B6" w:rsidRPr="0082569C" w:rsidRDefault="004C77B6" w:rsidP="004C77B6">
      <w:pPr>
        <w:ind w:firstLine="709"/>
        <w:rPr>
          <w:b/>
          <w:sz w:val="20"/>
          <w:szCs w:val="20"/>
        </w:rPr>
      </w:pPr>
      <w:r>
        <w:rPr>
          <w:b/>
          <w:sz w:val="20"/>
          <w:szCs w:val="20"/>
        </w:rPr>
        <w:t xml:space="preserve">                    </w:t>
      </w:r>
    </w:p>
    <w:p w:rsidR="004C77B6" w:rsidRPr="0082569C" w:rsidRDefault="004C77B6" w:rsidP="004C77B6">
      <w:pPr>
        <w:pStyle w:val="a3"/>
        <w:spacing w:before="100" w:beforeAutospacing="1"/>
        <w:jc w:val="center"/>
        <w:rPr>
          <w:b w:val="0"/>
          <w:sz w:val="20"/>
          <w:szCs w:val="20"/>
        </w:rPr>
      </w:pPr>
    </w:p>
    <w:p w:rsidR="004C77B6" w:rsidRPr="00F0269B" w:rsidRDefault="004C77B6" w:rsidP="004C77B6">
      <w:pPr>
        <w:jc w:val="both"/>
        <w:rPr>
          <w:color w:val="000000"/>
        </w:rPr>
      </w:pPr>
      <w:r w:rsidRPr="00F0269B">
        <w:rPr>
          <w:b/>
        </w:rPr>
        <w:tab/>
      </w:r>
      <w:r w:rsidRPr="00F0269B">
        <w:t>В соответствии с Федеральным законом от 06.10.2003г. № 131-ФЗ «Об общих принципах организации местного самоуправления в Российской Федерации</w:t>
      </w:r>
      <w:r w:rsidRPr="00F0269B">
        <w:rPr>
          <w:b/>
        </w:rPr>
        <w:t>»,</w:t>
      </w:r>
      <w:r w:rsidR="00CB237C">
        <w:rPr>
          <w:b/>
        </w:rPr>
        <w:t xml:space="preserve"> </w:t>
      </w:r>
      <w:r w:rsidR="00CB237C" w:rsidRPr="00CB237C">
        <w:t>руководствуясь</w:t>
      </w:r>
      <w:r w:rsidR="00CB237C">
        <w:rPr>
          <w:b/>
        </w:rPr>
        <w:t xml:space="preserve"> </w:t>
      </w:r>
      <w:r w:rsidRPr="00F0269B">
        <w:t xml:space="preserve">Уставом Елнатского сельского поселения, </w:t>
      </w:r>
      <w:r w:rsidR="00CB237C">
        <w:t xml:space="preserve"> </w:t>
      </w:r>
    </w:p>
    <w:p w:rsidR="004C77B6" w:rsidRPr="00F0269B" w:rsidRDefault="004C77B6" w:rsidP="004C77B6">
      <w:pPr>
        <w:jc w:val="both"/>
        <w:rPr>
          <w:color w:val="000000"/>
        </w:rPr>
      </w:pPr>
      <w:r w:rsidRPr="00F0269B">
        <w:rPr>
          <w:color w:val="000000"/>
        </w:rPr>
        <w:tab/>
      </w:r>
      <w:r w:rsidRPr="00F0269B">
        <w:rPr>
          <w:color w:val="000000"/>
        </w:rPr>
        <w:tab/>
      </w:r>
      <w:r w:rsidRPr="00F0269B">
        <w:rPr>
          <w:color w:val="000000"/>
        </w:rPr>
        <w:tab/>
      </w:r>
    </w:p>
    <w:p w:rsidR="004C77B6" w:rsidRDefault="004C77B6" w:rsidP="004C77B6">
      <w:pPr>
        <w:ind w:firstLine="709"/>
        <w:rPr>
          <w:color w:val="000000"/>
        </w:rPr>
      </w:pPr>
      <w:r w:rsidRPr="00F0269B">
        <w:rPr>
          <w:color w:val="000000"/>
        </w:rPr>
        <w:t>ПОСТАНОВЛЯЕТ:</w:t>
      </w:r>
    </w:p>
    <w:p w:rsidR="004C77B6" w:rsidRDefault="004C77B6" w:rsidP="004C77B6">
      <w:pPr>
        <w:ind w:firstLine="709"/>
      </w:pPr>
    </w:p>
    <w:p w:rsidR="00CB237C" w:rsidRDefault="00583E56" w:rsidP="00CB237C">
      <w:pPr>
        <w:jc w:val="both"/>
      </w:pPr>
      <w:r>
        <w:t xml:space="preserve">            </w:t>
      </w:r>
      <w:r w:rsidR="00CB237C" w:rsidRPr="00CB237C">
        <w:t>1.Внести изменения и дополнения в постановление администрации Елнатского сельского поселения от 14.10.2020№96</w:t>
      </w:r>
      <w:r w:rsidR="00CB237C">
        <w:t xml:space="preserve"> </w:t>
      </w:r>
      <w:r w:rsidR="00CB237C" w:rsidRPr="00CB237C">
        <w:rPr>
          <w:b/>
        </w:rPr>
        <w:t>«</w:t>
      </w:r>
      <w:r w:rsidR="004C77B6" w:rsidRPr="00F0269B">
        <w:t>Развитие культуры Елнатского сельского поселения»</w:t>
      </w:r>
      <w:r w:rsidR="004C77B6">
        <w:t xml:space="preserve"> </w:t>
      </w:r>
      <w:r w:rsidR="00CB237C">
        <w:t>следующего содержания:</w:t>
      </w:r>
    </w:p>
    <w:p w:rsidR="004C77B6" w:rsidRPr="00F0269B" w:rsidRDefault="00583E56" w:rsidP="00CB237C">
      <w:pPr>
        <w:ind w:left="708"/>
        <w:jc w:val="both"/>
      </w:pPr>
      <w:r>
        <w:t xml:space="preserve">      </w:t>
      </w:r>
      <w:r w:rsidR="00CB237C">
        <w:t>1.1.П</w:t>
      </w:r>
      <w:r w:rsidR="004C77B6">
        <w:t>риложение № 1</w:t>
      </w:r>
      <w:r w:rsidR="00CB237C">
        <w:t xml:space="preserve"> к постановлению изложить в новой редакции ( прилагается )</w:t>
      </w:r>
    </w:p>
    <w:p w:rsidR="004C77B6" w:rsidRPr="00F0269B" w:rsidRDefault="004C77B6" w:rsidP="004C77B6">
      <w:pPr>
        <w:ind w:firstLine="708"/>
        <w:jc w:val="both"/>
      </w:pPr>
      <w:r w:rsidRPr="00F0269B">
        <w:t xml:space="preserve"> 2. Установить, что в ходе реализации мероприятия и объемы их</w:t>
      </w:r>
      <w:r>
        <w:t xml:space="preserve"> </w:t>
      </w:r>
      <w:r w:rsidRPr="00F0269B">
        <w:t xml:space="preserve"> финансирования подлежат ежегодной корректировке с учетом принятого бюджета  Елнатского сельского поселения.</w:t>
      </w:r>
    </w:p>
    <w:p w:rsidR="004C77B6" w:rsidRPr="00F0269B" w:rsidRDefault="004C77B6" w:rsidP="004C77B6">
      <w:pPr>
        <w:ind w:firstLine="708"/>
        <w:jc w:val="both"/>
      </w:pPr>
      <w:r w:rsidRPr="00F0269B">
        <w:t xml:space="preserve"> 3. Настоящее постановле</w:t>
      </w:r>
      <w:r w:rsidR="00CB237C">
        <w:t>ние вступает в силу с 01.01.2022</w:t>
      </w:r>
      <w:r w:rsidRPr="00F0269B">
        <w:t>г.</w:t>
      </w:r>
    </w:p>
    <w:p w:rsidR="004C77B6" w:rsidRPr="00F0269B" w:rsidRDefault="00583E56" w:rsidP="004C77B6">
      <w:pPr>
        <w:tabs>
          <w:tab w:val="num" w:pos="1199"/>
        </w:tabs>
        <w:jc w:val="both"/>
      </w:pPr>
      <w:r>
        <w:t xml:space="preserve">            </w:t>
      </w:r>
      <w:r w:rsidR="004C77B6" w:rsidRPr="00F0269B">
        <w:t xml:space="preserve">4. Настоящее постановление обнародовать в порядке, предусмотренном </w:t>
      </w:r>
      <w:r w:rsidR="004C77B6">
        <w:t>частью</w:t>
      </w:r>
      <w:r w:rsidR="004C77B6" w:rsidRPr="00F0269B">
        <w:t xml:space="preserve"> 11 статьи 38 Устава Елнатского сельского поселения и разместить на сайте администрации сельского поселения .</w:t>
      </w:r>
    </w:p>
    <w:p w:rsidR="004C77B6" w:rsidRPr="00F0269B" w:rsidRDefault="004C77B6" w:rsidP="004C77B6">
      <w:pPr>
        <w:ind w:firstLine="708"/>
        <w:jc w:val="both"/>
        <w:outlineLvl w:val="0"/>
      </w:pPr>
      <w:r w:rsidRPr="00F0269B">
        <w:t xml:space="preserve"> 5. Контроль за исполнением настоящего постановления оставляю за собой.</w:t>
      </w:r>
    </w:p>
    <w:p w:rsidR="004C77B6" w:rsidRPr="00F0269B" w:rsidRDefault="004C77B6" w:rsidP="004C77B6">
      <w:pPr>
        <w:ind w:firstLine="709"/>
        <w:jc w:val="both"/>
        <w:rPr>
          <w:b/>
          <w:highlight w:val="magenta"/>
        </w:rPr>
      </w:pPr>
      <w:r>
        <w:t xml:space="preserve"> </w:t>
      </w:r>
    </w:p>
    <w:p w:rsidR="004C77B6" w:rsidRPr="00F0269B" w:rsidRDefault="004C77B6" w:rsidP="004C77B6">
      <w:pPr>
        <w:pStyle w:val="ac"/>
      </w:pPr>
    </w:p>
    <w:p w:rsidR="004C77B6" w:rsidRDefault="004C77B6" w:rsidP="004C77B6">
      <w:pPr>
        <w:pStyle w:val="ac"/>
      </w:pPr>
      <w:r w:rsidRPr="00F0269B">
        <w:t>Глава</w:t>
      </w:r>
      <w:r>
        <w:t xml:space="preserve"> </w:t>
      </w:r>
      <w:r w:rsidRPr="00F0269B">
        <w:t xml:space="preserve">Елнатского сельского поселения                           </w:t>
      </w:r>
    </w:p>
    <w:p w:rsidR="004C77B6" w:rsidRPr="00F0269B" w:rsidRDefault="004C77B6" w:rsidP="004C77B6">
      <w:pPr>
        <w:pStyle w:val="ac"/>
      </w:pPr>
      <w:r w:rsidRPr="00F0269B">
        <w:t xml:space="preserve">Юрьевецкого муниципального района  </w:t>
      </w:r>
    </w:p>
    <w:p w:rsidR="004C77B6" w:rsidRPr="00F0269B" w:rsidRDefault="004C77B6" w:rsidP="004C77B6">
      <w:pPr>
        <w:pStyle w:val="ac"/>
      </w:pPr>
      <w:r w:rsidRPr="00F0269B">
        <w:t xml:space="preserve">Ивановской области                         </w:t>
      </w:r>
      <w:r>
        <w:t xml:space="preserve">                          </w:t>
      </w:r>
      <w:r w:rsidRPr="00F0269B">
        <w:t xml:space="preserve">                                        Г.И.Гарнова</w:t>
      </w:r>
    </w:p>
    <w:p w:rsidR="004C77B6" w:rsidRPr="0061655C" w:rsidRDefault="004C77B6" w:rsidP="004C77B6">
      <w:pPr>
        <w:pStyle w:val="ac"/>
        <w:rPr>
          <w:sz w:val="28"/>
          <w:szCs w:val="28"/>
        </w:rPr>
      </w:pPr>
    </w:p>
    <w:p w:rsidR="004C77B6" w:rsidRDefault="004C77B6" w:rsidP="004C77B6">
      <w:pPr>
        <w:pStyle w:val="a5"/>
        <w:ind w:left="5760"/>
        <w:jc w:val="right"/>
        <w:rPr>
          <w:sz w:val="24"/>
          <w:szCs w:val="24"/>
        </w:rPr>
      </w:pPr>
    </w:p>
    <w:p w:rsidR="004C77B6" w:rsidRDefault="004C77B6" w:rsidP="004C77B6">
      <w:pPr>
        <w:pStyle w:val="a5"/>
        <w:ind w:left="5760"/>
        <w:jc w:val="right"/>
        <w:rPr>
          <w:sz w:val="24"/>
          <w:szCs w:val="24"/>
        </w:rPr>
      </w:pPr>
    </w:p>
    <w:p w:rsidR="004C77B6" w:rsidRDefault="004C77B6" w:rsidP="004C77B6">
      <w:pPr>
        <w:pStyle w:val="a5"/>
        <w:ind w:left="5760"/>
        <w:jc w:val="right"/>
        <w:rPr>
          <w:sz w:val="24"/>
          <w:szCs w:val="24"/>
        </w:rPr>
      </w:pPr>
    </w:p>
    <w:p w:rsidR="004C77B6" w:rsidRDefault="004C77B6" w:rsidP="004C77B6">
      <w:pPr>
        <w:pStyle w:val="a5"/>
        <w:ind w:left="5760"/>
        <w:jc w:val="right"/>
        <w:rPr>
          <w:sz w:val="24"/>
          <w:szCs w:val="24"/>
        </w:rPr>
      </w:pPr>
    </w:p>
    <w:p w:rsidR="004C77B6" w:rsidRDefault="004C77B6" w:rsidP="004C77B6">
      <w:pPr>
        <w:pStyle w:val="a5"/>
        <w:ind w:left="5760"/>
        <w:jc w:val="right"/>
        <w:rPr>
          <w:sz w:val="24"/>
          <w:szCs w:val="24"/>
        </w:rPr>
      </w:pPr>
    </w:p>
    <w:p w:rsidR="004C77B6" w:rsidRDefault="004C77B6" w:rsidP="004C77B6">
      <w:pPr>
        <w:pStyle w:val="a5"/>
        <w:ind w:left="5760"/>
        <w:jc w:val="right"/>
        <w:rPr>
          <w:sz w:val="24"/>
          <w:szCs w:val="24"/>
        </w:rPr>
      </w:pPr>
    </w:p>
    <w:p w:rsidR="004C77B6" w:rsidRDefault="004C77B6" w:rsidP="004C77B6">
      <w:pPr>
        <w:pStyle w:val="a5"/>
        <w:ind w:left="5760"/>
        <w:jc w:val="right"/>
        <w:rPr>
          <w:sz w:val="24"/>
          <w:szCs w:val="24"/>
        </w:rPr>
      </w:pPr>
    </w:p>
    <w:p w:rsidR="004C77B6" w:rsidRDefault="004C77B6" w:rsidP="004C77B6">
      <w:pPr>
        <w:pStyle w:val="a5"/>
        <w:ind w:left="5760"/>
        <w:jc w:val="right"/>
        <w:rPr>
          <w:sz w:val="24"/>
          <w:szCs w:val="24"/>
        </w:rPr>
      </w:pPr>
    </w:p>
    <w:p w:rsidR="00CB237C" w:rsidRDefault="00CB237C" w:rsidP="004C77B6">
      <w:pPr>
        <w:pStyle w:val="a5"/>
        <w:ind w:left="5760"/>
        <w:jc w:val="right"/>
        <w:rPr>
          <w:sz w:val="22"/>
          <w:szCs w:val="22"/>
        </w:rPr>
      </w:pPr>
    </w:p>
    <w:p w:rsidR="004C77B6" w:rsidRPr="005C6155" w:rsidRDefault="004C77B6" w:rsidP="004C77B6">
      <w:pPr>
        <w:pStyle w:val="a5"/>
        <w:ind w:left="5760"/>
        <w:jc w:val="right"/>
        <w:rPr>
          <w:sz w:val="22"/>
          <w:szCs w:val="22"/>
        </w:rPr>
      </w:pPr>
      <w:r w:rsidRPr="005C6155">
        <w:rPr>
          <w:sz w:val="22"/>
          <w:szCs w:val="22"/>
        </w:rPr>
        <w:lastRenderedPageBreak/>
        <w:t xml:space="preserve">Приложение № 1  </w:t>
      </w:r>
    </w:p>
    <w:p w:rsidR="004C77B6" w:rsidRPr="005C6155" w:rsidRDefault="004C77B6" w:rsidP="004C77B6">
      <w:pPr>
        <w:pStyle w:val="a5"/>
        <w:ind w:left="5760"/>
        <w:jc w:val="right"/>
        <w:rPr>
          <w:sz w:val="22"/>
          <w:szCs w:val="22"/>
        </w:rPr>
      </w:pPr>
      <w:r w:rsidRPr="005C6155">
        <w:rPr>
          <w:sz w:val="22"/>
          <w:szCs w:val="22"/>
        </w:rPr>
        <w:t xml:space="preserve">к постановлению администрации </w:t>
      </w:r>
    </w:p>
    <w:p w:rsidR="004C77B6" w:rsidRPr="005C6155" w:rsidRDefault="004C77B6" w:rsidP="004C77B6">
      <w:pPr>
        <w:pStyle w:val="a5"/>
        <w:ind w:left="5760"/>
        <w:jc w:val="right"/>
        <w:rPr>
          <w:sz w:val="22"/>
          <w:szCs w:val="22"/>
        </w:rPr>
      </w:pPr>
      <w:r w:rsidRPr="005C6155">
        <w:rPr>
          <w:sz w:val="22"/>
          <w:szCs w:val="22"/>
        </w:rPr>
        <w:t xml:space="preserve">Елнатского сельского поселения                                                     от </w:t>
      </w:r>
      <w:r w:rsidR="00CB237C">
        <w:rPr>
          <w:sz w:val="22"/>
          <w:szCs w:val="22"/>
        </w:rPr>
        <w:t>15</w:t>
      </w:r>
      <w:r>
        <w:rPr>
          <w:sz w:val="22"/>
          <w:szCs w:val="22"/>
        </w:rPr>
        <w:t>.10.202</w:t>
      </w:r>
      <w:r w:rsidR="00CB237C">
        <w:rPr>
          <w:sz w:val="22"/>
          <w:szCs w:val="22"/>
        </w:rPr>
        <w:t>1</w:t>
      </w:r>
      <w:r w:rsidRPr="005C6155">
        <w:rPr>
          <w:sz w:val="22"/>
          <w:szCs w:val="22"/>
        </w:rPr>
        <w:t>№</w:t>
      </w:r>
      <w:r>
        <w:rPr>
          <w:sz w:val="22"/>
          <w:szCs w:val="22"/>
        </w:rPr>
        <w:t xml:space="preserve"> </w:t>
      </w:r>
      <w:r w:rsidR="00CB237C">
        <w:rPr>
          <w:sz w:val="22"/>
          <w:szCs w:val="22"/>
        </w:rPr>
        <w:t>106</w:t>
      </w:r>
      <w:r>
        <w:t xml:space="preserve"> </w:t>
      </w:r>
      <w:r>
        <w:rPr>
          <w:sz w:val="22"/>
          <w:szCs w:val="22"/>
        </w:rPr>
        <w:t xml:space="preserve"> </w:t>
      </w:r>
    </w:p>
    <w:p w:rsidR="004C77B6" w:rsidRPr="005C6155" w:rsidRDefault="004C77B6" w:rsidP="004C77B6">
      <w:pPr>
        <w:ind w:firstLine="709"/>
        <w:jc w:val="right"/>
        <w:rPr>
          <w:b/>
          <w:sz w:val="22"/>
          <w:szCs w:val="22"/>
        </w:rPr>
      </w:pPr>
      <w:r w:rsidRPr="005C6155">
        <w:rPr>
          <w:b/>
          <w:sz w:val="22"/>
          <w:szCs w:val="22"/>
        </w:rPr>
        <w:t xml:space="preserve">                                                          </w:t>
      </w:r>
      <w:r>
        <w:rPr>
          <w:b/>
          <w:sz w:val="22"/>
          <w:szCs w:val="22"/>
        </w:rPr>
        <w:t xml:space="preserve"> </w:t>
      </w:r>
    </w:p>
    <w:p w:rsidR="004C77B6" w:rsidRPr="005C6155" w:rsidRDefault="004C77B6" w:rsidP="004C77B6">
      <w:pPr>
        <w:pStyle w:val="a5"/>
        <w:rPr>
          <w:sz w:val="22"/>
          <w:szCs w:val="22"/>
        </w:rPr>
      </w:pPr>
    </w:p>
    <w:p w:rsidR="004C77B6" w:rsidRPr="005B08CD" w:rsidRDefault="004C77B6" w:rsidP="004C77B6">
      <w:pPr>
        <w:pStyle w:val="a5"/>
        <w:rPr>
          <w:b/>
          <w:sz w:val="24"/>
          <w:szCs w:val="24"/>
        </w:rPr>
      </w:pPr>
      <w:r w:rsidRPr="005B08CD">
        <w:rPr>
          <w:b/>
          <w:sz w:val="24"/>
          <w:szCs w:val="24"/>
        </w:rPr>
        <w:t>Муниципальная    программа</w:t>
      </w:r>
    </w:p>
    <w:p w:rsidR="004C77B6" w:rsidRPr="005B08CD" w:rsidRDefault="004C77B6" w:rsidP="004C77B6">
      <w:pPr>
        <w:pStyle w:val="a5"/>
        <w:rPr>
          <w:b/>
          <w:sz w:val="24"/>
          <w:szCs w:val="24"/>
        </w:rPr>
      </w:pPr>
      <w:r w:rsidRPr="005B08CD">
        <w:rPr>
          <w:b/>
          <w:sz w:val="24"/>
          <w:szCs w:val="24"/>
        </w:rPr>
        <w:t xml:space="preserve">«Развитие культуры Елнатского сельского поселения» </w:t>
      </w:r>
    </w:p>
    <w:p w:rsidR="004C77B6" w:rsidRPr="005B08CD" w:rsidRDefault="004C77B6" w:rsidP="004C77B6">
      <w:pPr>
        <w:pStyle w:val="a5"/>
        <w:rPr>
          <w:b/>
          <w:sz w:val="24"/>
          <w:szCs w:val="24"/>
        </w:rPr>
      </w:pPr>
      <w:r w:rsidRPr="005B08CD">
        <w:rPr>
          <w:b/>
          <w:sz w:val="24"/>
          <w:szCs w:val="24"/>
        </w:rPr>
        <w:t xml:space="preserve"> </w:t>
      </w:r>
    </w:p>
    <w:p w:rsidR="004C77B6" w:rsidRPr="005B08CD" w:rsidRDefault="004C77B6" w:rsidP="004C77B6">
      <w:pPr>
        <w:pStyle w:val="a8"/>
        <w:jc w:val="center"/>
        <w:rPr>
          <w:rFonts w:ascii="Times New Roman" w:hAnsi="Times New Roman"/>
          <w:sz w:val="24"/>
        </w:rPr>
      </w:pPr>
      <w:r w:rsidRPr="005B08CD">
        <w:rPr>
          <w:rFonts w:ascii="Times New Roman" w:hAnsi="Times New Roman"/>
          <w:sz w:val="24"/>
        </w:rPr>
        <w:t>Паспорт</w:t>
      </w:r>
    </w:p>
    <w:p w:rsidR="004C77B6" w:rsidRPr="005B08CD" w:rsidRDefault="004C77B6" w:rsidP="004C77B6">
      <w:pPr>
        <w:pStyle w:val="a8"/>
        <w:jc w:val="center"/>
        <w:rPr>
          <w:rFonts w:ascii="Times New Roman" w:hAnsi="Times New Roman"/>
          <w:sz w:val="24"/>
        </w:rPr>
      </w:pPr>
      <w:r w:rsidRPr="005B08CD">
        <w:rPr>
          <w:rFonts w:ascii="Times New Roman" w:hAnsi="Times New Roman"/>
          <w:sz w:val="24"/>
        </w:rPr>
        <w:t xml:space="preserve">муниципальной    программы </w:t>
      </w:r>
    </w:p>
    <w:p w:rsidR="004C77B6" w:rsidRPr="005B08CD" w:rsidRDefault="004C77B6" w:rsidP="004C77B6">
      <w:pPr>
        <w:pStyle w:val="a8"/>
        <w:jc w:val="center"/>
        <w:rPr>
          <w:rFonts w:ascii="Times New Roman" w:hAnsi="Times New Roman"/>
          <w:sz w:val="24"/>
        </w:rPr>
      </w:pPr>
      <w:r w:rsidRPr="005B08CD">
        <w:rPr>
          <w:rFonts w:ascii="Times New Roman" w:hAnsi="Times New Roman"/>
          <w:sz w:val="24"/>
        </w:rPr>
        <w:t>«Развитие культуры Елнатского сельского поселения »</w:t>
      </w:r>
    </w:p>
    <w:p w:rsidR="004C77B6" w:rsidRPr="005B08CD" w:rsidRDefault="004C77B6" w:rsidP="004C77B6">
      <w:pPr>
        <w:pStyle w:val="a8"/>
        <w:jc w:val="center"/>
        <w:rPr>
          <w:rFonts w:ascii="Times New Roman" w:hAnsi="Times New Roman"/>
          <w:sz w:val="24"/>
        </w:rPr>
      </w:pPr>
    </w:p>
    <w:tbl>
      <w:tblPr>
        <w:tblW w:w="10139" w:type="dxa"/>
        <w:jc w:val="center"/>
        <w:tblInd w:w="-80" w:type="dxa"/>
        <w:tblLayout w:type="fixed"/>
        <w:tblLook w:val="01E0"/>
      </w:tblPr>
      <w:tblGrid>
        <w:gridCol w:w="2302"/>
        <w:gridCol w:w="351"/>
        <w:gridCol w:w="7486"/>
      </w:tblGrid>
      <w:tr w:rsidR="004C77B6" w:rsidRPr="005B08CD" w:rsidTr="004C77B6">
        <w:trPr>
          <w:trHeight w:val="824"/>
          <w:jc w:val="center"/>
        </w:trPr>
        <w:tc>
          <w:tcPr>
            <w:tcW w:w="2302" w:type="dxa"/>
            <w:shd w:val="clear" w:color="auto" w:fill="auto"/>
            <w:tcMar>
              <w:top w:w="85" w:type="dxa"/>
              <w:left w:w="28" w:type="dxa"/>
              <w:bottom w:w="85" w:type="dxa"/>
              <w:right w:w="28" w:type="dxa"/>
            </w:tcMar>
          </w:tcPr>
          <w:p w:rsidR="004C77B6" w:rsidRPr="005B08CD" w:rsidRDefault="004C77B6" w:rsidP="004C77B6">
            <w:pPr>
              <w:rPr>
                <w:b/>
              </w:rPr>
            </w:pPr>
            <w:r w:rsidRPr="005B08CD">
              <w:rPr>
                <w:b/>
              </w:rPr>
              <w:t>Наименование программы</w:t>
            </w:r>
          </w:p>
        </w:tc>
        <w:tc>
          <w:tcPr>
            <w:tcW w:w="351" w:type="dxa"/>
            <w:shd w:val="clear" w:color="auto" w:fill="auto"/>
            <w:tcMar>
              <w:top w:w="85" w:type="dxa"/>
              <w:left w:w="28" w:type="dxa"/>
              <w:bottom w:w="85" w:type="dxa"/>
              <w:right w:w="28" w:type="dxa"/>
            </w:tcMar>
          </w:tcPr>
          <w:p w:rsidR="004C77B6" w:rsidRPr="005B08CD" w:rsidRDefault="004C77B6" w:rsidP="004C77B6">
            <w:pPr>
              <w:jc w:val="center"/>
            </w:pPr>
          </w:p>
        </w:tc>
        <w:tc>
          <w:tcPr>
            <w:tcW w:w="7486" w:type="dxa"/>
            <w:shd w:val="clear" w:color="auto" w:fill="auto"/>
            <w:tcMar>
              <w:top w:w="85" w:type="dxa"/>
              <w:left w:w="28" w:type="dxa"/>
              <w:bottom w:w="85" w:type="dxa"/>
              <w:right w:w="28" w:type="dxa"/>
            </w:tcMar>
          </w:tcPr>
          <w:p w:rsidR="004C77B6" w:rsidRPr="005B08CD" w:rsidRDefault="004C77B6" w:rsidP="004C77B6">
            <w:r w:rsidRPr="005B08CD">
              <w:t xml:space="preserve"> «Развитие культур</w:t>
            </w:r>
            <w:r>
              <w:t>ы</w:t>
            </w:r>
            <w:r w:rsidRPr="005B08CD">
              <w:t xml:space="preserve"> Елнатского сельского поселения »</w:t>
            </w:r>
          </w:p>
        </w:tc>
      </w:tr>
      <w:tr w:rsidR="004C77B6" w:rsidRPr="005B08CD" w:rsidTr="004C77B6">
        <w:trPr>
          <w:trHeight w:val="758"/>
          <w:jc w:val="center"/>
        </w:trPr>
        <w:tc>
          <w:tcPr>
            <w:tcW w:w="2302" w:type="dxa"/>
            <w:shd w:val="clear" w:color="auto" w:fill="auto"/>
            <w:tcMar>
              <w:top w:w="85" w:type="dxa"/>
              <w:left w:w="28" w:type="dxa"/>
              <w:bottom w:w="85" w:type="dxa"/>
              <w:right w:w="28" w:type="dxa"/>
            </w:tcMar>
          </w:tcPr>
          <w:p w:rsidR="004C77B6" w:rsidRPr="005B08CD" w:rsidRDefault="004C77B6" w:rsidP="004C77B6">
            <w:pPr>
              <w:rPr>
                <w:b/>
              </w:rPr>
            </w:pPr>
            <w:r w:rsidRPr="005B08CD">
              <w:rPr>
                <w:b/>
              </w:rPr>
              <w:t xml:space="preserve">Заказчик Программы </w:t>
            </w:r>
          </w:p>
        </w:tc>
        <w:tc>
          <w:tcPr>
            <w:tcW w:w="351" w:type="dxa"/>
            <w:shd w:val="clear" w:color="auto" w:fill="auto"/>
            <w:tcMar>
              <w:top w:w="85" w:type="dxa"/>
              <w:left w:w="28" w:type="dxa"/>
              <w:bottom w:w="85" w:type="dxa"/>
              <w:right w:w="28" w:type="dxa"/>
            </w:tcMar>
          </w:tcPr>
          <w:p w:rsidR="004C77B6" w:rsidRPr="005B08CD" w:rsidRDefault="004C77B6" w:rsidP="004C77B6">
            <w:pPr>
              <w:jc w:val="center"/>
            </w:pPr>
            <w:r w:rsidRPr="005B08CD">
              <w:t>–</w:t>
            </w:r>
          </w:p>
        </w:tc>
        <w:tc>
          <w:tcPr>
            <w:tcW w:w="7486" w:type="dxa"/>
            <w:shd w:val="clear" w:color="auto" w:fill="auto"/>
            <w:tcMar>
              <w:top w:w="85" w:type="dxa"/>
              <w:left w:w="28" w:type="dxa"/>
              <w:bottom w:w="85" w:type="dxa"/>
              <w:right w:w="28" w:type="dxa"/>
            </w:tcMar>
          </w:tcPr>
          <w:p w:rsidR="004C77B6" w:rsidRPr="005B08CD" w:rsidRDefault="004C77B6" w:rsidP="004C77B6">
            <w:pPr>
              <w:jc w:val="both"/>
            </w:pPr>
            <w:r w:rsidRPr="005B08CD">
              <w:t xml:space="preserve">Администрация Елнатского  сельского поселения     </w:t>
            </w:r>
          </w:p>
        </w:tc>
      </w:tr>
      <w:tr w:rsidR="004C77B6" w:rsidRPr="005B08CD" w:rsidTr="004C77B6">
        <w:trPr>
          <w:trHeight w:val="945"/>
          <w:jc w:val="center"/>
        </w:trPr>
        <w:tc>
          <w:tcPr>
            <w:tcW w:w="2302" w:type="dxa"/>
            <w:shd w:val="clear" w:color="auto" w:fill="auto"/>
            <w:tcMar>
              <w:top w:w="85" w:type="dxa"/>
              <w:left w:w="28" w:type="dxa"/>
              <w:bottom w:w="85" w:type="dxa"/>
              <w:right w:w="28" w:type="dxa"/>
            </w:tcMar>
          </w:tcPr>
          <w:p w:rsidR="004C77B6" w:rsidRPr="005B08CD" w:rsidRDefault="004C77B6" w:rsidP="004C77B6">
            <w:pPr>
              <w:rPr>
                <w:b/>
              </w:rPr>
            </w:pPr>
            <w:r w:rsidRPr="005B08CD">
              <w:rPr>
                <w:b/>
              </w:rPr>
              <w:t>Разработчик Программы</w:t>
            </w:r>
          </w:p>
        </w:tc>
        <w:tc>
          <w:tcPr>
            <w:tcW w:w="351" w:type="dxa"/>
            <w:shd w:val="clear" w:color="auto" w:fill="auto"/>
            <w:tcMar>
              <w:top w:w="85" w:type="dxa"/>
              <w:left w:w="28" w:type="dxa"/>
              <w:bottom w:w="85" w:type="dxa"/>
              <w:right w:w="28" w:type="dxa"/>
            </w:tcMar>
          </w:tcPr>
          <w:p w:rsidR="004C77B6" w:rsidRPr="005B08CD" w:rsidRDefault="004C77B6" w:rsidP="004C77B6">
            <w:pPr>
              <w:jc w:val="center"/>
            </w:pPr>
            <w:r w:rsidRPr="005B08CD">
              <w:t>–</w:t>
            </w:r>
          </w:p>
        </w:tc>
        <w:tc>
          <w:tcPr>
            <w:tcW w:w="7486" w:type="dxa"/>
            <w:shd w:val="clear" w:color="auto" w:fill="auto"/>
            <w:tcMar>
              <w:top w:w="85" w:type="dxa"/>
              <w:left w:w="28" w:type="dxa"/>
              <w:bottom w:w="85" w:type="dxa"/>
              <w:right w:w="28" w:type="dxa"/>
            </w:tcMar>
          </w:tcPr>
          <w:p w:rsidR="004C77B6" w:rsidRDefault="004C77B6" w:rsidP="004C77B6">
            <w:pPr>
              <w:jc w:val="both"/>
            </w:pPr>
            <w:r w:rsidRPr="005B08CD">
              <w:t xml:space="preserve">Администрация Елнатского сельского поселения, </w:t>
            </w:r>
          </w:p>
          <w:p w:rsidR="004C77B6" w:rsidRPr="005B08CD" w:rsidRDefault="004C77B6" w:rsidP="00FE31A3">
            <w:pPr>
              <w:jc w:val="both"/>
            </w:pPr>
            <w:r w:rsidRPr="005B08CD">
              <w:t>муниципальное учреждение культуры «Социально-культурное объединение Елнатского сельского поселения Юрьевецкого муниципального района Ивановской области»</w:t>
            </w:r>
          </w:p>
        </w:tc>
      </w:tr>
      <w:tr w:rsidR="005F6961" w:rsidRPr="005B08CD" w:rsidTr="004C77B6">
        <w:trPr>
          <w:trHeight w:val="945"/>
          <w:jc w:val="center"/>
        </w:trPr>
        <w:tc>
          <w:tcPr>
            <w:tcW w:w="2302" w:type="dxa"/>
            <w:shd w:val="clear" w:color="auto" w:fill="auto"/>
            <w:tcMar>
              <w:top w:w="85" w:type="dxa"/>
              <w:left w:w="28" w:type="dxa"/>
              <w:bottom w:w="85" w:type="dxa"/>
              <w:right w:w="28" w:type="dxa"/>
            </w:tcMar>
          </w:tcPr>
          <w:p w:rsidR="005F6961" w:rsidRPr="005F6961" w:rsidRDefault="005F6961" w:rsidP="005F6961">
            <w:pPr>
              <w:rPr>
                <w:b/>
              </w:rPr>
            </w:pPr>
            <w:r w:rsidRPr="005F6961">
              <w:rPr>
                <w:b/>
              </w:rPr>
              <w:t>Основание для</w:t>
            </w:r>
          </w:p>
          <w:p w:rsidR="005F6961" w:rsidRPr="005F6961" w:rsidRDefault="005F6961" w:rsidP="005F6961">
            <w:pPr>
              <w:rPr>
                <w:b/>
              </w:rPr>
            </w:pPr>
            <w:r w:rsidRPr="005F6961">
              <w:rPr>
                <w:b/>
              </w:rPr>
              <w:t>разработки</w:t>
            </w:r>
          </w:p>
          <w:p w:rsidR="005F6961" w:rsidRPr="005F6961" w:rsidRDefault="005F6961" w:rsidP="005F6961">
            <w:pPr>
              <w:rPr>
                <w:b/>
              </w:rPr>
            </w:pPr>
            <w:r w:rsidRPr="005F6961">
              <w:rPr>
                <w:b/>
              </w:rPr>
              <w:t>Программы</w:t>
            </w:r>
          </w:p>
          <w:p w:rsidR="005F6961" w:rsidRPr="005B08CD" w:rsidRDefault="005F6961" w:rsidP="005F6961">
            <w:pPr>
              <w:rPr>
                <w:b/>
              </w:rPr>
            </w:pPr>
            <w:r>
              <w:rPr>
                <w:b/>
              </w:rPr>
              <w:t xml:space="preserve"> </w:t>
            </w:r>
          </w:p>
        </w:tc>
        <w:tc>
          <w:tcPr>
            <w:tcW w:w="351" w:type="dxa"/>
            <w:shd w:val="clear" w:color="auto" w:fill="auto"/>
            <w:tcMar>
              <w:top w:w="85" w:type="dxa"/>
              <w:left w:w="28" w:type="dxa"/>
              <w:bottom w:w="85" w:type="dxa"/>
              <w:right w:w="28" w:type="dxa"/>
            </w:tcMar>
          </w:tcPr>
          <w:p w:rsidR="005F6961" w:rsidRPr="005B08CD" w:rsidRDefault="005F6961" w:rsidP="004C77B6">
            <w:pPr>
              <w:jc w:val="center"/>
            </w:pPr>
          </w:p>
        </w:tc>
        <w:tc>
          <w:tcPr>
            <w:tcW w:w="7486" w:type="dxa"/>
            <w:shd w:val="clear" w:color="auto" w:fill="auto"/>
            <w:tcMar>
              <w:top w:w="85" w:type="dxa"/>
              <w:left w:w="28" w:type="dxa"/>
              <w:bottom w:w="85" w:type="dxa"/>
              <w:right w:w="28" w:type="dxa"/>
            </w:tcMar>
          </w:tcPr>
          <w:p w:rsidR="005F6961" w:rsidRPr="005F6961" w:rsidRDefault="005F6961" w:rsidP="005F6961">
            <w:r w:rsidRPr="005F6961">
              <w:t>-Федеральный закон Российской Федерации от 06.10.2003 г. № 131-</w:t>
            </w:r>
          </w:p>
          <w:p w:rsidR="005F6961" w:rsidRPr="005F6961" w:rsidRDefault="005F6961" w:rsidP="005F6961">
            <w:r w:rsidRPr="005F6961">
              <w:t>ФЗ «Об общих принципах организации местного самоуправления в</w:t>
            </w:r>
          </w:p>
          <w:p w:rsidR="005F6961" w:rsidRPr="005F6961" w:rsidRDefault="005F6961" w:rsidP="005F6961">
            <w:r w:rsidRPr="005F6961">
              <w:t>Российской Федерации».</w:t>
            </w:r>
          </w:p>
          <w:p w:rsidR="005F6961" w:rsidRPr="005F6961" w:rsidRDefault="005F6961" w:rsidP="005F6961">
            <w:r w:rsidRPr="005F6961">
              <w:t>-Закон РФ от 9 октября 1992г. № 3612-1 «Основы законодательства</w:t>
            </w:r>
          </w:p>
          <w:p w:rsidR="005F6961" w:rsidRDefault="005F6961" w:rsidP="005F6961">
            <w:r w:rsidRPr="005F6961">
              <w:t>Российской Федерации о культуре»;</w:t>
            </w:r>
          </w:p>
          <w:p w:rsidR="005F6961" w:rsidRPr="005B08CD" w:rsidRDefault="005F6961" w:rsidP="005F6961">
            <w:pPr>
              <w:jc w:val="both"/>
              <w:rPr>
                <w:color w:val="000000"/>
              </w:rPr>
            </w:pPr>
            <w:r>
              <w:t>-</w:t>
            </w:r>
            <w:r w:rsidRPr="005B08CD">
              <w:rPr>
                <w:bCs/>
                <w:color w:val="000000"/>
                <w:shd w:val="clear" w:color="auto" w:fill="FFFFFF"/>
              </w:rPr>
              <w:t xml:space="preserve"> Закон</w:t>
            </w:r>
            <w:r w:rsidRPr="005B08CD">
              <w:rPr>
                <w:rStyle w:val="apple-converted-space"/>
                <w:color w:val="000000"/>
                <w:shd w:val="clear" w:color="auto" w:fill="FFFFFF"/>
              </w:rPr>
              <w:t> </w:t>
            </w:r>
            <w:r w:rsidRPr="005B08CD">
              <w:rPr>
                <w:bCs/>
                <w:color w:val="000000"/>
                <w:shd w:val="clear" w:color="auto" w:fill="FFFFFF"/>
              </w:rPr>
              <w:t>Ивановской</w:t>
            </w:r>
            <w:r w:rsidRPr="005B08CD">
              <w:rPr>
                <w:rStyle w:val="apple-converted-space"/>
                <w:color w:val="000000"/>
                <w:shd w:val="clear" w:color="auto" w:fill="FFFFFF"/>
              </w:rPr>
              <w:t> </w:t>
            </w:r>
            <w:r w:rsidRPr="005B08CD">
              <w:rPr>
                <w:bCs/>
                <w:color w:val="000000"/>
                <w:shd w:val="clear" w:color="auto" w:fill="FFFFFF"/>
              </w:rPr>
              <w:t>области</w:t>
            </w:r>
            <w:r w:rsidRPr="005B08CD">
              <w:rPr>
                <w:rStyle w:val="apple-converted-space"/>
                <w:color w:val="000000"/>
                <w:shd w:val="clear" w:color="auto" w:fill="FFFFFF"/>
              </w:rPr>
              <w:t> </w:t>
            </w:r>
            <w:r w:rsidRPr="005B08CD">
              <w:rPr>
                <w:color w:val="000000"/>
                <w:shd w:val="clear" w:color="auto" w:fill="FFFFFF"/>
              </w:rPr>
              <w:t>от 24.10.2005 № 143-ОЗ «</w:t>
            </w:r>
            <w:r w:rsidRPr="005B08CD">
              <w:rPr>
                <w:bCs/>
                <w:color w:val="000000"/>
                <w:shd w:val="clear" w:color="auto" w:fill="FFFFFF"/>
              </w:rPr>
              <w:t>О</w:t>
            </w:r>
            <w:r w:rsidRPr="005B08CD">
              <w:rPr>
                <w:rStyle w:val="apple-converted-space"/>
                <w:color w:val="000000"/>
                <w:shd w:val="clear" w:color="auto" w:fill="FFFFFF"/>
              </w:rPr>
              <w:t> </w:t>
            </w:r>
            <w:r w:rsidRPr="005B08CD">
              <w:rPr>
                <w:bCs/>
                <w:color w:val="000000"/>
                <w:shd w:val="clear" w:color="auto" w:fill="FFFFFF"/>
              </w:rPr>
              <w:t>культуре</w:t>
            </w:r>
            <w:r w:rsidRPr="005B08CD">
              <w:rPr>
                <w:color w:val="000000"/>
                <w:shd w:val="clear" w:color="auto" w:fill="FFFFFF"/>
              </w:rPr>
              <w:t xml:space="preserve">»; </w:t>
            </w:r>
          </w:p>
          <w:p w:rsidR="005F6961" w:rsidRPr="005B08CD" w:rsidRDefault="005F6961" w:rsidP="005F6961">
            <w:r w:rsidRPr="005F6961">
              <w:t>-Устав Елнатского сельского поселения Юрьевецкого муниципального района Ивановской области</w:t>
            </w:r>
          </w:p>
        </w:tc>
      </w:tr>
      <w:tr w:rsidR="004C77B6" w:rsidRPr="005B08CD" w:rsidTr="004C77B6">
        <w:trPr>
          <w:jc w:val="center"/>
        </w:trPr>
        <w:tc>
          <w:tcPr>
            <w:tcW w:w="2302" w:type="dxa"/>
            <w:shd w:val="clear" w:color="auto" w:fill="auto"/>
            <w:tcMar>
              <w:top w:w="85" w:type="dxa"/>
              <w:left w:w="28" w:type="dxa"/>
              <w:bottom w:w="85" w:type="dxa"/>
              <w:right w:w="28" w:type="dxa"/>
            </w:tcMar>
          </w:tcPr>
          <w:p w:rsidR="004C77B6" w:rsidRPr="005B08CD" w:rsidRDefault="004C77B6" w:rsidP="004C77B6">
            <w:pPr>
              <w:rPr>
                <w:b/>
              </w:rPr>
            </w:pPr>
            <w:r w:rsidRPr="005B08CD">
              <w:rPr>
                <w:b/>
              </w:rPr>
              <w:t>Основные цели Программы</w:t>
            </w:r>
          </w:p>
          <w:p w:rsidR="004C77B6" w:rsidRPr="005B08CD" w:rsidRDefault="004C77B6" w:rsidP="004C77B6">
            <w:pPr>
              <w:rPr>
                <w:b/>
              </w:rPr>
            </w:pPr>
          </w:p>
        </w:tc>
        <w:tc>
          <w:tcPr>
            <w:tcW w:w="351" w:type="dxa"/>
            <w:shd w:val="clear" w:color="auto" w:fill="auto"/>
            <w:tcMar>
              <w:top w:w="85" w:type="dxa"/>
              <w:left w:w="28" w:type="dxa"/>
              <w:bottom w:w="85" w:type="dxa"/>
              <w:right w:w="28" w:type="dxa"/>
            </w:tcMar>
          </w:tcPr>
          <w:p w:rsidR="004C77B6" w:rsidRPr="005B08CD" w:rsidRDefault="004C77B6" w:rsidP="004C77B6">
            <w:pPr>
              <w:jc w:val="center"/>
            </w:pPr>
            <w:r w:rsidRPr="005B08CD">
              <w:t>–</w:t>
            </w:r>
          </w:p>
        </w:tc>
        <w:tc>
          <w:tcPr>
            <w:tcW w:w="7486" w:type="dxa"/>
            <w:shd w:val="clear" w:color="auto" w:fill="auto"/>
            <w:tcMar>
              <w:top w:w="85" w:type="dxa"/>
              <w:left w:w="28" w:type="dxa"/>
              <w:bottom w:w="85" w:type="dxa"/>
              <w:right w:w="28" w:type="dxa"/>
            </w:tcMar>
          </w:tcPr>
          <w:p w:rsidR="004C77B6" w:rsidRPr="005B08CD" w:rsidRDefault="004C77B6" w:rsidP="004C77B6">
            <w:pPr>
              <w:jc w:val="both"/>
            </w:pPr>
            <w:r w:rsidRPr="005B08CD">
              <w:t>сохранение исторического и культурного наследия Елнатского сельского поселения;</w:t>
            </w:r>
          </w:p>
          <w:p w:rsidR="004C77B6" w:rsidRPr="005B08CD" w:rsidRDefault="004C77B6" w:rsidP="004C77B6">
            <w:pPr>
              <w:jc w:val="both"/>
            </w:pPr>
            <w:r w:rsidRPr="005B08CD">
              <w:t>- создание единого культурного пространства, создание условий для доступности культурных услуг и для творческой самореализации населения;</w:t>
            </w:r>
          </w:p>
          <w:p w:rsidR="004C77B6" w:rsidRPr="005B08CD" w:rsidRDefault="004C77B6" w:rsidP="004C77B6">
            <w:pPr>
              <w:jc w:val="both"/>
            </w:pPr>
            <w:r w:rsidRPr="005B08CD">
              <w:t>- укрепление единого культурного пространства, создание условий для равной доступности культурных благ, информационных ресурсов и услуг учреждения культуры;</w:t>
            </w:r>
          </w:p>
          <w:p w:rsidR="004C77B6" w:rsidRPr="005B08CD" w:rsidRDefault="004C77B6" w:rsidP="004C77B6">
            <w:pPr>
              <w:jc w:val="both"/>
            </w:pPr>
            <w:r w:rsidRPr="005B08CD">
              <w:t>- создание условий для сохранения и развития культурного потенциала</w:t>
            </w:r>
            <w:r w:rsidR="00FE31A3">
              <w:t xml:space="preserve"> Елнатского сельского поселения;</w:t>
            </w:r>
          </w:p>
          <w:p w:rsidR="004C77B6" w:rsidRDefault="004C77B6" w:rsidP="004C77B6">
            <w:pPr>
              <w:jc w:val="both"/>
            </w:pPr>
            <w:r w:rsidRPr="005B08CD">
              <w:t>- вывод культуры на уровень, позволяющий ей стать активным участником со</w:t>
            </w:r>
            <w:r w:rsidR="00FE31A3">
              <w:t>циально-экономических процессов;</w:t>
            </w:r>
          </w:p>
          <w:p w:rsidR="004C77B6" w:rsidRPr="005B08CD" w:rsidRDefault="004C77B6" w:rsidP="004C77B6">
            <w:pPr>
              <w:pStyle w:val="a8"/>
              <w:rPr>
                <w:rFonts w:ascii="Times New Roman" w:eastAsia="Times New Roman CYR" w:hAnsi="Times New Roman"/>
                <w:sz w:val="24"/>
              </w:rPr>
            </w:pPr>
            <w:r w:rsidRPr="005B08CD">
              <w:rPr>
                <w:rFonts w:ascii="Times New Roman" w:hAnsi="Times New Roman"/>
                <w:sz w:val="24"/>
              </w:rPr>
              <w:t>- укрепление материально-технической базы учреждени</w:t>
            </w:r>
            <w:r>
              <w:rPr>
                <w:rFonts w:ascii="Times New Roman" w:hAnsi="Times New Roman"/>
                <w:sz w:val="24"/>
              </w:rPr>
              <w:t>й</w:t>
            </w:r>
            <w:r w:rsidRPr="005B08CD">
              <w:rPr>
                <w:rFonts w:ascii="Times New Roman" w:hAnsi="Times New Roman"/>
                <w:sz w:val="24"/>
              </w:rPr>
              <w:t>.</w:t>
            </w:r>
          </w:p>
          <w:p w:rsidR="004C77B6" w:rsidRPr="005B08CD" w:rsidRDefault="004C77B6" w:rsidP="004C77B6">
            <w:pPr>
              <w:jc w:val="both"/>
            </w:pPr>
          </w:p>
        </w:tc>
      </w:tr>
      <w:tr w:rsidR="004C77B6" w:rsidRPr="005B08CD" w:rsidTr="004C77B6">
        <w:trPr>
          <w:jc w:val="center"/>
        </w:trPr>
        <w:tc>
          <w:tcPr>
            <w:tcW w:w="2302" w:type="dxa"/>
            <w:shd w:val="clear" w:color="auto" w:fill="auto"/>
            <w:tcMar>
              <w:top w:w="85" w:type="dxa"/>
              <w:left w:w="28" w:type="dxa"/>
              <w:bottom w:w="85" w:type="dxa"/>
              <w:right w:w="28" w:type="dxa"/>
            </w:tcMar>
          </w:tcPr>
          <w:p w:rsidR="004C77B6" w:rsidRPr="005B08CD" w:rsidRDefault="004C77B6" w:rsidP="004C77B6">
            <w:pPr>
              <w:rPr>
                <w:b/>
              </w:rPr>
            </w:pPr>
            <w:r w:rsidRPr="005B08CD">
              <w:rPr>
                <w:b/>
              </w:rPr>
              <w:t>Основные задачи Программы</w:t>
            </w:r>
          </w:p>
          <w:p w:rsidR="004C77B6" w:rsidRPr="005B08CD" w:rsidRDefault="004C77B6" w:rsidP="004C77B6">
            <w:pPr>
              <w:rPr>
                <w:b/>
              </w:rPr>
            </w:pPr>
          </w:p>
        </w:tc>
        <w:tc>
          <w:tcPr>
            <w:tcW w:w="351" w:type="dxa"/>
            <w:shd w:val="clear" w:color="auto" w:fill="auto"/>
            <w:tcMar>
              <w:top w:w="85" w:type="dxa"/>
              <w:left w:w="28" w:type="dxa"/>
              <w:bottom w:w="85" w:type="dxa"/>
              <w:right w:w="28" w:type="dxa"/>
            </w:tcMar>
          </w:tcPr>
          <w:p w:rsidR="004C77B6" w:rsidRPr="005B08CD" w:rsidRDefault="004C77B6" w:rsidP="004C77B6">
            <w:pPr>
              <w:jc w:val="center"/>
            </w:pPr>
            <w:r w:rsidRPr="005B08CD">
              <w:t>–</w:t>
            </w:r>
          </w:p>
        </w:tc>
        <w:tc>
          <w:tcPr>
            <w:tcW w:w="7486" w:type="dxa"/>
            <w:shd w:val="clear" w:color="auto" w:fill="auto"/>
            <w:tcMar>
              <w:top w:w="85" w:type="dxa"/>
              <w:left w:w="28" w:type="dxa"/>
              <w:bottom w:w="85" w:type="dxa"/>
              <w:right w:w="28" w:type="dxa"/>
            </w:tcMar>
          </w:tcPr>
          <w:p w:rsidR="004C77B6" w:rsidRPr="005B08CD" w:rsidRDefault="004C77B6" w:rsidP="004C77B6">
            <w:pPr>
              <w:jc w:val="both"/>
            </w:pPr>
            <w:r w:rsidRPr="005B08CD">
              <w:t>осуществление учета культурных ценностей, объектов культурного наследия, оценка их состояния и принятие мер по предотвращению их утраты;</w:t>
            </w:r>
          </w:p>
          <w:p w:rsidR="004C77B6" w:rsidRPr="005B08CD" w:rsidRDefault="004C77B6" w:rsidP="004C77B6">
            <w:pPr>
              <w:jc w:val="both"/>
            </w:pPr>
            <w:r w:rsidRPr="005B08CD">
              <w:t xml:space="preserve">- выравнивание доступности к услугам учреждения культуры, </w:t>
            </w:r>
            <w:r w:rsidRPr="005B08CD">
              <w:lastRenderedPageBreak/>
              <w:t>информации, культурным ценностям;</w:t>
            </w:r>
          </w:p>
          <w:p w:rsidR="004C77B6" w:rsidRPr="005B08CD" w:rsidRDefault="004C77B6" w:rsidP="004C77B6">
            <w:pPr>
              <w:jc w:val="both"/>
            </w:pPr>
            <w:r w:rsidRPr="005B08CD">
              <w:t>- подготовка и переподготовка кадров для учреждений культуры;</w:t>
            </w:r>
          </w:p>
          <w:p w:rsidR="004C77B6" w:rsidRPr="005B08CD" w:rsidRDefault="004C77B6" w:rsidP="004C77B6">
            <w:pPr>
              <w:jc w:val="both"/>
            </w:pPr>
            <w:r w:rsidRPr="005B08CD">
              <w:t>- выявление и поддержка творческой молодежи;</w:t>
            </w:r>
          </w:p>
          <w:p w:rsidR="004C77B6" w:rsidRPr="005B08CD" w:rsidRDefault="004C77B6" w:rsidP="004C77B6">
            <w:pPr>
              <w:jc w:val="both"/>
            </w:pPr>
            <w:r w:rsidRPr="005B08CD">
              <w:t>- обеспечение  сохранения  библиотечного фонда,  обеспечение населения библиотечными услугами;</w:t>
            </w:r>
          </w:p>
          <w:p w:rsidR="004C77B6" w:rsidRPr="005B08CD" w:rsidRDefault="004C77B6" w:rsidP="004C77B6">
            <w:r w:rsidRPr="005B08CD">
              <w:t>- развитие и укрепление роли учреждения культуры, как центра общения;</w:t>
            </w:r>
          </w:p>
          <w:p w:rsidR="004C77B6" w:rsidRPr="005B08CD" w:rsidRDefault="004C77B6" w:rsidP="004C77B6">
            <w:r w:rsidRPr="005B08CD">
              <w:t>- обеспечение условий для развития самодеятельного народного творчества;</w:t>
            </w:r>
          </w:p>
          <w:p w:rsidR="004C77B6" w:rsidRPr="005B08CD" w:rsidRDefault="004C77B6" w:rsidP="004C77B6">
            <w:pPr>
              <w:jc w:val="both"/>
            </w:pPr>
            <w:r w:rsidRPr="005B08CD">
              <w:t>- сохранение объектов культурного наследия (памятников культуры, истории и архитектуры);</w:t>
            </w:r>
          </w:p>
          <w:p w:rsidR="004C77B6" w:rsidRPr="005B08CD" w:rsidRDefault="004C77B6" w:rsidP="004C77B6">
            <w:r w:rsidRPr="005B08CD">
              <w:t>- укрепление межнациональных отношений, толерантности  среди жителей Елнатского  сельского поселения;</w:t>
            </w:r>
          </w:p>
          <w:p w:rsidR="004C77B6" w:rsidRPr="005B08CD" w:rsidRDefault="004C77B6" w:rsidP="004C77B6">
            <w:r w:rsidRPr="005B08CD">
              <w:t>воспитание патриотизма, любви к своей Родине.</w:t>
            </w:r>
          </w:p>
          <w:p w:rsidR="004C77B6" w:rsidRPr="005B08CD" w:rsidRDefault="004C77B6" w:rsidP="004C77B6">
            <w:r w:rsidRPr="005B08CD">
              <w:t>- информатизация отрасли.</w:t>
            </w:r>
          </w:p>
          <w:p w:rsidR="004C77B6" w:rsidRDefault="004C77B6" w:rsidP="004C77B6">
            <w:r w:rsidRPr="005B08CD">
              <w:t>- сохранение и развитие системы музыкально – эстетического образования, поддержка молодых дарований, создание условий для традиционного народного творчества и инновационной деятельности;</w:t>
            </w:r>
          </w:p>
          <w:p w:rsidR="004C77B6" w:rsidRPr="005B08CD" w:rsidRDefault="004C77B6" w:rsidP="004C77B6">
            <w:pPr>
              <w:pStyle w:val="a8"/>
              <w:rPr>
                <w:rFonts w:ascii="Times New Roman" w:eastAsia="Times New Roman CYR" w:hAnsi="Times New Roman"/>
                <w:sz w:val="24"/>
              </w:rPr>
            </w:pPr>
            <w:r w:rsidRPr="005B08CD">
              <w:rPr>
                <w:rFonts w:ascii="Times New Roman" w:hAnsi="Times New Roman"/>
                <w:sz w:val="24"/>
              </w:rPr>
              <w:t>- укрепление материально-технической базы учреждения.</w:t>
            </w:r>
          </w:p>
          <w:p w:rsidR="004C77B6" w:rsidRPr="005B08CD" w:rsidRDefault="004C77B6" w:rsidP="004C77B6"/>
          <w:p w:rsidR="004C77B6" w:rsidRPr="005B08CD" w:rsidRDefault="004C77B6" w:rsidP="004C77B6"/>
        </w:tc>
      </w:tr>
      <w:tr w:rsidR="004C77B6" w:rsidRPr="005B08CD" w:rsidTr="004C77B6">
        <w:trPr>
          <w:jc w:val="center"/>
        </w:trPr>
        <w:tc>
          <w:tcPr>
            <w:tcW w:w="2302" w:type="dxa"/>
            <w:shd w:val="clear" w:color="auto" w:fill="auto"/>
            <w:tcMar>
              <w:top w:w="85" w:type="dxa"/>
              <w:left w:w="28" w:type="dxa"/>
              <w:bottom w:w="85" w:type="dxa"/>
              <w:right w:w="28" w:type="dxa"/>
            </w:tcMar>
          </w:tcPr>
          <w:p w:rsidR="004C77B6" w:rsidRPr="005B08CD" w:rsidRDefault="004C77B6" w:rsidP="004C77B6">
            <w:pPr>
              <w:rPr>
                <w:b/>
              </w:rPr>
            </w:pPr>
            <w:r w:rsidRPr="005B08CD">
              <w:rPr>
                <w:b/>
              </w:rPr>
              <w:lastRenderedPageBreak/>
              <w:t>Сроки реализации Программы</w:t>
            </w:r>
          </w:p>
        </w:tc>
        <w:tc>
          <w:tcPr>
            <w:tcW w:w="351" w:type="dxa"/>
            <w:shd w:val="clear" w:color="auto" w:fill="auto"/>
            <w:tcMar>
              <w:top w:w="85" w:type="dxa"/>
              <w:left w:w="28" w:type="dxa"/>
              <w:bottom w:w="85" w:type="dxa"/>
              <w:right w:w="28" w:type="dxa"/>
            </w:tcMar>
          </w:tcPr>
          <w:p w:rsidR="004C77B6" w:rsidRPr="005B08CD" w:rsidRDefault="004C77B6" w:rsidP="004C77B6">
            <w:pPr>
              <w:jc w:val="center"/>
            </w:pPr>
          </w:p>
        </w:tc>
        <w:tc>
          <w:tcPr>
            <w:tcW w:w="7486" w:type="dxa"/>
            <w:shd w:val="clear" w:color="auto" w:fill="auto"/>
            <w:tcMar>
              <w:top w:w="85" w:type="dxa"/>
              <w:left w:w="28" w:type="dxa"/>
              <w:bottom w:w="85" w:type="dxa"/>
              <w:right w:w="28" w:type="dxa"/>
            </w:tcMar>
          </w:tcPr>
          <w:p w:rsidR="004C77B6" w:rsidRPr="005B08CD" w:rsidRDefault="00CB237C" w:rsidP="004C77B6">
            <w:pPr>
              <w:jc w:val="both"/>
            </w:pPr>
            <w:r>
              <w:t>2022-2024</w:t>
            </w:r>
            <w:r w:rsidR="004C77B6" w:rsidRPr="005B08CD">
              <w:t>г.г.</w:t>
            </w:r>
          </w:p>
        </w:tc>
      </w:tr>
      <w:tr w:rsidR="004C77B6" w:rsidRPr="005B08CD" w:rsidTr="004C77B6">
        <w:trPr>
          <w:jc w:val="center"/>
        </w:trPr>
        <w:tc>
          <w:tcPr>
            <w:tcW w:w="2302" w:type="dxa"/>
            <w:shd w:val="clear" w:color="auto" w:fill="auto"/>
            <w:tcMar>
              <w:top w:w="85" w:type="dxa"/>
              <w:left w:w="28" w:type="dxa"/>
              <w:bottom w:w="85" w:type="dxa"/>
              <w:right w:w="28" w:type="dxa"/>
            </w:tcMar>
          </w:tcPr>
          <w:p w:rsidR="004C77B6" w:rsidRPr="005B08CD" w:rsidRDefault="004C77B6" w:rsidP="004C77B6">
            <w:pPr>
              <w:rPr>
                <w:b/>
              </w:rPr>
            </w:pPr>
          </w:p>
          <w:p w:rsidR="004C77B6" w:rsidRPr="005B08CD" w:rsidRDefault="004C77B6" w:rsidP="004C77B6">
            <w:pPr>
              <w:rPr>
                <w:b/>
              </w:rPr>
            </w:pPr>
            <w:r w:rsidRPr="005B08CD">
              <w:rPr>
                <w:b/>
              </w:rPr>
              <w:t>Перечень подпрограмм,   основных   направлений</w:t>
            </w:r>
          </w:p>
          <w:p w:rsidR="004C77B6" w:rsidRPr="005B08CD" w:rsidRDefault="004C77B6" w:rsidP="004C77B6">
            <w:pPr>
              <w:rPr>
                <w:b/>
              </w:rPr>
            </w:pPr>
            <w:r w:rsidRPr="005B08CD">
              <w:rPr>
                <w:b/>
              </w:rPr>
              <w:t>и мероприятий</w:t>
            </w:r>
          </w:p>
          <w:p w:rsidR="00CB237C" w:rsidRDefault="004C77B6" w:rsidP="004C77B6">
            <w:pPr>
              <w:rPr>
                <w:b/>
              </w:rPr>
            </w:pPr>
            <w:r w:rsidRPr="005B08CD">
              <w:rPr>
                <w:b/>
              </w:rPr>
              <w:t>программы</w:t>
            </w:r>
          </w:p>
          <w:p w:rsidR="00CB237C" w:rsidRPr="00CB237C" w:rsidRDefault="00CB237C" w:rsidP="00CB237C"/>
          <w:p w:rsidR="00CB237C" w:rsidRPr="00CB237C" w:rsidRDefault="00CB237C" w:rsidP="00CB237C"/>
          <w:p w:rsidR="00CB237C" w:rsidRPr="00CB237C" w:rsidRDefault="00CB237C" w:rsidP="00CB237C"/>
          <w:p w:rsidR="00CB237C" w:rsidRPr="00CB237C" w:rsidRDefault="00CB237C" w:rsidP="00CB237C"/>
          <w:p w:rsidR="00CB237C" w:rsidRPr="00CB237C" w:rsidRDefault="00CB237C" w:rsidP="00CB237C"/>
          <w:p w:rsidR="00CB237C" w:rsidRPr="00CB237C" w:rsidRDefault="00CB237C" w:rsidP="00CB237C"/>
          <w:p w:rsidR="00CB237C" w:rsidRPr="00CB237C" w:rsidRDefault="00CB237C" w:rsidP="00CB237C"/>
          <w:p w:rsidR="00CB237C" w:rsidRPr="00CB237C" w:rsidRDefault="00CB237C" w:rsidP="00CB237C"/>
          <w:p w:rsidR="00CB237C" w:rsidRPr="00CB237C" w:rsidRDefault="00CB237C" w:rsidP="00CB237C"/>
          <w:p w:rsidR="00CB237C" w:rsidRPr="00CB237C" w:rsidRDefault="00CB237C" w:rsidP="00CB237C"/>
          <w:p w:rsidR="00CB237C" w:rsidRPr="00CB237C" w:rsidRDefault="00CB237C" w:rsidP="00CB237C"/>
          <w:p w:rsidR="00CB237C" w:rsidRPr="00CB237C" w:rsidRDefault="00CB237C" w:rsidP="00CB237C"/>
          <w:p w:rsidR="00CB237C" w:rsidRPr="00CB237C" w:rsidRDefault="00CB237C" w:rsidP="00CB237C"/>
          <w:p w:rsidR="00CB237C" w:rsidRDefault="00CB237C" w:rsidP="00CB237C"/>
          <w:p w:rsidR="00CB237C" w:rsidRDefault="00CB237C" w:rsidP="00CB237C"/>
          <w:p w:rsidR="00CB237C" w:rsidRDefault="00CB237C" w:rsidP="00CB237C"/>
          <w:p w:rsidR="004C77B6" w:rsidRPr="00CB237C" w:rsidRDefault="00CB237C" w:rsidP="00CB237C">
            <w:r w:rsidRPr="005B08CD">
              <w:t xml:space="preserve">  Целевые индикаторы и показатели  </w:t>
            </w:r>
          </w:p>
        </w:tc>
        <w:tc>
          <w:tcPr>
            <w:tcW w:w="351" w:type="dxa"/>
            <w:shd w:val="clear" w:color="auto" w:fill="auto"/>
            <w:tcMar>
              <w:top w:w="85" w:type="dxa"/>
              <w:left w:w="28" w:type="dxa"/>
              <w:bottom w:w="85" w:type="dxa"/>
              <w:right w:w="28" w:type="dxa"/>
            </w:tcMar>
          </w:tcPr>
          <w:p w:rsidR="004C77B6" w:rsidRPr="005B08CD" w:rsidRDefault="004C77B6" w:rsidP="004C77B6">
            <w:pPr>
              <w:jc w:val="center"/>
            </w:pPr>
          </w:p>
        </w:tc>
        <w:tc>
          <w:tcPr>
            <w:tcW w:w="7486" w:type="dxa"/>
            <w:shd w:val="clear" w:color="auto" w:fill="auto"/>
            <w:tcMar>
              <w:top w:w="85" w:type="dxa"/>
              <w:left w:w="28" w:type="dxa"/>
              <w:bottom w:w="85" w:type="dxa"/>
              <w:right w:w="28" w:type="dxa"/>
            </w:tcMar>
          </w:tcPr>
          <w:p w:rsidR="004C77B6" w:rsidRPr="005B08CD" w:rsidRDefault="004C77B6" w:rsidP="004C77B6">
            <w:pPr>
              <w:jc w:val="both"/>
            </w:pPr>
            <w:r w:rsidRPr="005B08CD">
              <w:t xml:space="preserve"> Подпрограмма 1 «Развитие сельских клубов» </w:t>
            </w:r>
          </w:p>
          <w:p w:rsidR="004C77B6" w:rsidRPr="005B08CD" w:rsidRDefault="004C77B6" w:rsidP="004C77B6">
            <w:pPr>
              <w:jc w:val="both"/>
            </w:pPr>
            <w:r w:rsidRPr="005B08CD">
              <w:t xml:space="preserve"> - количество проведенных мероприятий учреждением;</w:t>
            </w:r>
          </w:p>
          <w:p w:rsidR="004C77B6" w:rsidRPr="005B08CD" w:rsidRDefault="004C77B6" w:rsidP="004C77B6">
            <w:pPr>
              <w:jc w:val="both"/>
            </w:pPr>
            <w:r w:rsidRPr="005B08CD">
              <w:t xml:space="preserve">-количество зрителей  на проводимых мероприятиях. </w:t>
            </w:r>
          </w:p>
          <w:p w:rsidR="004C77B6" w:rsidRDefault="004C77B6" w:rsidP="004C77B6">
            <w:pPr>
              <w:jc w:val="both"/>
            </w:pPr>
            <w:r>
              <w:t>-поэтапное повышение заработной платы работникам клубов до средней заработной платы по экономике</w:t>
            </w:r>
            <w:r w:rsidR="00CB237C">
              <w:t>;</w:t>
            </w:r>
          </w:p>
          <w:p w:rsidR="00CB237C" w:rsidRPr="00CB237C" w:rsidRDefault="00CB237C" w:rsidP="004C77B6">
            <w:pPr>
              <w:jc w:val="both"/>
              <w:rPr>
                <w:i/>
              </w:rPr>
            </w:pPr>
            <w:r>
              <w:t>-</w:t>
            </w:r>
            <w:r>
              <w:rPr>
                <w:b/>
              </w:rPr>
              <w:t xml:space="preserve">  </w:t>
            </w:r>
            <w:r w:rsidRPr="00FE31A3">
              <w:t>государственная поддержка лучших работников сельских учреждений культуры</w:t>
            </w:r>
          </w:p>
          <w:p w:rsidR="004C77B6" w:rsidRPr="005B08CD" w:rsidRDefault="004C77B6" w:rsidP="004C77B6">
            <w:pPr>
              <w:shd w:val="clear" w:color="auto" w:fill="FFFFFF"/>
              <w:spacing w:before="120" w:after="120"/>
            </w:pPr>
            <w:r>
              <w:t>Подпрограмма 2</w:t>
            </w:r>
            <w:r w:rsidRPr="005B08CD">
              <w:t xml:space="preserve"> «Организация библиотечного обслуживания населения»  </w:t>
            </w:r>
          </w:p>
          <w:p w:rsidR="004C77B6" w:rsidRPr="005B08CD" w:rsidRDefault="004C77B6" w:rsidP="004C77B6">
            <w:r w:rsidRPr="005B08CD">
              <w:t>- число пользователей библиотек;</w:t>
            </w:r>
          </w:p>
          <w:p w:rsidR="004C77B6" w:rsidRPr="005B08CD" w:rsidRDefault="004C77B6" w:rsidP="004C77B6">
            <w:r w:rsidRPr="005B08CD">
              <w:t>- количество книговыдач;</w:t>
            </w:r>
          </w:p>
          <w:p w:rsidR="004C77B6" w:rsidRPr="005B08CD" w:rsidRDefault="004C77B6" w:rsidP="004C77B6">
            <w:r w:rsidRPr="005B08CD">
              <w:t>-   доля новых поступлений от общего фонда  библиотек;</w:t>
            </w:r>
          </w:p>
          <w:p w:rsidR="004C77B6" w:rsidRDefault="004C77B6" w:rsidP="004C77B6">
            <w:pPr>
              <w:jc w:val="both"/>
            </w:pPr>
            <w:r>
              <w:t>- поэтапное повышение заработной платы работникам библиотек до средней заработной платы по экономике.</w:t>
            </w:r>
          </w:p>
          <w:p w:rsidR="004C77B6" w:rsidRPr="00105D8B" w:rsidRDefault="004C77B6" w:rsidP="004C77B6">
            <w:pPr>
              <w:shd w:val="clear" w:color="auto" w:fill="FFFFFF"/>
              <w:spacing w:before="240" w:after="240"/>
              <w:jc w:val="both"/>
            </w:pPr>
            <w:r w:rsidRPr="007C5C03">
              <w:t>Подпрограмма 3 «Модернизация материально-технической базы сельских домов культуры и улучшение качества оказываемых услуг на территории Елнатского сельского поселения Юрьевецкого муниципального р</w:t>
            </w:r>
            <w:r w:rsidR="00CB237C">
              <w:t>айона Ивановской области на 2022</w:t>
            </w:r>
            <w:r w:rsidRPr="007C5C03">
              <w:t xml:space="preserve"> год»</w:t>
            </w:r>
          </w:p>
          <w:p w:rsidR="004C77B6" w:rsidRPr="005B08CD" w:rsidRDefault="004C77B6" w:rsidP="004C77B6">
            <w:pPr>
              <w:jc w:val="both"/>
            </w:pPr>
          </w:p>
          <w:p w:rsidR="004C77B6" w:rsidRPr="005B08CD" w:rsidRDefault="004C77B6" w:rsidP="004C77B6">
            <w:pPr>
              <w:jc w:val="both"/>
            </w:pPr>
          </w:p>
          <w:p w:rsidR="004C77B6" w:rsidRPr="005B08CD" w:rsidRDefault="004C77B6" w:rsidP="004C77B6">
            <w:pPr>
              <w:jc w:val="both"/>
            </w:pPr>
            <w:r w:rsidRPr="005B08CD">
              <w:t xml:space="preserve">  </w:t>
            </w:r>
            <w:r w:rsidR="00CB237C">
              <w:t xml:space="preserve"> </w:t>
            </w:r>
          </w:p>
          <w:p w:rsidR="004C77B6" w:rsidRPr="005B08CD" w:rsidRDefault="004C77B6" w:rsidP="004C77B6">
            <w:pPr>
              <w:jc w:val="both"/>
            </w:pPr>
            <w:r>
              <w:t xml:space="preserve"> </w:t>
            </w:r>
            <w:r w:rsidRPr="005B08CD">
              <w:t xml:space="preserve"> </w:t>
            </w:r>
            <w:r w:rsidR="00CB237C">
              <w:t>М</w:t>
            </w:r>
            <w:r w:rsidRPr="005B08CD">
              <w:t>ероприяти</w:t>
            </w:r>
            <w:r w:rsidR="00CB237C">
              <w:t>я</w:t>
            </w:r>
            <w:r w:rsidRPr="005B08CD">
              <w:t xml:space="preserve"> по реализации    муниципальной  программы «Развитие культуры Елнатского сельского поселения ».</w:t>
            </w:r>
          </w:p>
          <w:p w:rsidR="004C77B6" w:rsidRPr="005B08CD" w:rsidRDefault="004C77B6" w:rsidP="004C77B6">
            <w:pPr>
              <w:jc w:val="both"/>
            </w:pPr>
            <w:r w:rsidRPr="005B08CD">
              <w:t xml:space="preserve">  Предельные (прогнозные) объемы финансирования    муниципальной   программы «Развитие культуры Елнатского сельского поселения ».</w:t>
            </w:r>
          </w:p>
          <w:p w:rsidR="004C77B6" w:rsidRPr="005B08CD" w:rsidRDefault="004C77B6" w:rsidP="004C77B6">
            <w:pPr>
              <w:jc w:val="both"/>
            </w:pPr>
          </w:p>
        </w:tc>
      </w:tr>
      <w:tr w:rsidR="004C77B6" w:rsidRPr="005B08CD" w:rsidTr="004C77B6">
        <w:trPr>
          <w:trHeight w:val="881"/>
          <w:jc w:val="center"/>
        </w:trPr>
        <w:tc>
          <w:tcPr>
            <w:tcW w:w="2302" w:type="dxa"/>
            <w:shd w:val="clear" w:color="auto" w:fill="auto"/>
            <w:tcMar>
              <w:top w:w="85" w:type="dxa"/>
              <w:left w:w="28" w:type="dxa"/>
              <w:bottom w:w="85" w:type="dxa"/>
              <w:right w:w="28" w:type="dxa"/>
            </w:tcMar>
          </w:tcPr>
          <w:p w:rsidR="004C77B6" w:rsidRPr="005B08CD" w:rsidRDefault="004C77B6" w:rsidP="004C77B6">
            <w:pPr>
              <w:rPr>
                <w:b/>
              </w:rPr>
            </w:pPr>
            <w:r w:rsidRPr="005B08CD">
              <w:rPr>
                <w:b/>
              </w:rPr>
              <w:lastRenderedPageBreak/>
              <w:t>Исполнители Программы</w:t>
            </w:r>
          </w:p>
          <w:p w:rsidR="004C77B6" w:rsidRPr="005B08CD" w:rsidRDefault="004C77B6" w:rsidP="004C77B6">
            <w:pPr>
              <w:rPr>
                <w:b/>
              </w:rPr>
            </w:pPr>
          </w:p>
        </w:tc>
        <w:tc>
          <w:tcPr>
            <w:tcW w:w="351" w:type="dxa"/>
            <w:shd w:val="clear" w:color="auto" w:fill="auto"/>
            <w:tcMar>
              <w:top w:w="85" w:type="dxa"/>
              <w:left w:w="28" w:type="dxa"/>
              <w:bottom w:w="85" w:type="dxa"/>
              <w:right w:w="28" w:type="dxa"/>
            </w:tcMar>
          </w:tcPr>
          <w:p w:rsidR="004C77B6" w:rsidRPr="005B08CD" w:rsidRDefault="004C77B6" w:rsidP="004C77B6">
            <w:pPr>
              <w:jc w:val="center"/>
            </w:pPr>
            <w:r w:rsidRPr="005B08CD">
              <w:t>–</w:t>
            </w:r>
          </w:p>
        </w:tc>
        <w:tc>
          <w:tcPr>
            <w:tcW w:w="7486" w:type="dxa"/>
            <w:shd w:val="clear" w:color="auto" w:fill="auto"/>
            <w:tcMar>
              <w:top w:w="85" w:type="dxa"/>
              <w:left w:w="28" w:type="dxa"/>
              <w:bottom w:w="85" w:type="dxa"/>
              <w:right w:w="28" w:type="dxa"/>
            </w:tcMar>
          </w:tcPr>
          <w:p w:rsidR="004C77B6" w:rsidRPr="005B08CD" w:rsidRDefault="004C77B6" w:rsidP="004C77B6">
            <w:pPr>
              <w:jc w:val="both"/>
            </w:pPr>
            <w:r w:rsidRPr="005B08CD">
              <w:t xml:space="preserve">  МУК « СКО Елнатского сельского поселения»</w:t>
            </w:r>
          </w:p>
        </w:tc>
      </w:tr>
      <w:tr w:rsidR="004C77B6" w:rsidRPr="005B08CD" w:rsidTr="004C77B6">
        <w:trPr>
          <w:jc w:val="center"/>
        </w:trPr>
        <w:tc>
          <w:tcPr>
            <w:tcW w:w="2302" w:type="dxa"/>
            <w:shd w:val="clear" w:color="auto" w:fill="auto"/>
            <w:tcMar>
              <w:top w:w="85" w:type="dxa"/>
              <w:left w:w="28" w:type="dxa"/>
              <w:bottom w:w="85" w:type="dxa"/>
              <w:right w:w="28" w:type="dxa"/>
            </w:tcMar>
          </w:tcPr>
          <w:p w:rsidR="004C77B6" w:rsidRPr="005B08CD" w:rsidRDefault="004C77B6" w:rsidP="004C77B6">
            <w:pPr>
              <w:rPr>
                <w:b/>
              </w:rPr>
            </w:pPr>
            <w:r w:rsidRPr="005B08CD">
              <w:rPr>
                <w:b/>
              </w:rPr>
              <w:t>Объемы и источники финансирования Программы</w:t>
            </w:r>
          </w:p>
          <w:p w:rsidR="004C77B6" w:rsidRPr="005B08CD" w:rsidRDefault="004C77B6" w:rsidP="004C77B6">
            <w:pPr>
              <w:rPr>
                <w:b/>
              </w:rPr>
            </w:pPr>
          </w:p>
        </w:tc>
        <w:tc>
          <w:tcPr>
            <w:tcW w:w="351" w:type="dxa"/>
            <w:shd w:val="clear" w:color="auto" w:fill="auto"/>
            <w:tcMar>
              <w:top w:w="85" w:type="dxa"/>
              <w:left w:w="28" w:type="dxa"/>
              <w:bottom w:w="85" w:type="dxa"/>
              <w:right w:w="28" w:type="dxa"/>
            </w:tcMar>
          </w:tcPr>
          <w:p w:rsidR="004C77B6" w:rsidRPr="005B08CD" w:rsidRDefault="004C77B6" w:rsidP="004C77B6">
            <w:pPr>
              <w:jc w:val="center"/>
            </w:pPr>
            <w:r w:rsidRPr="005B08CD">
              <w:t>–</w:t>
            </w:r>
          </w:p>
        </w:tc>
        <w:tc>
          <w:tcPr>
            <w:tcW w:w="7486" w:type="dxa"/>
            <w:shd w:val="clear" w:color="auto" w:fill="auto"/>
            <w:tcMar>
              <w:top w:w="85" w:type="dxa"/>
              <w:left w:w="28" w:type="dxa"/>
              <w:bottom w:w="85" w:type="dxa"/>
              <w:right w:w="28" w:type="dxa"/>
            </w:tcMar>
          </w:tcPr>
          <w:p w:rsidR="004C77B6" w:rsidRDefault="004C77B6" w:rsidP="004C77B6">
            <w:pPr>
              <w:jc w:val="both"/>
            </w:pPr>
            <w:r w:rsidRPr="005B08CD">
              <w:t xml:space="preserve">Объем средств необходимый для финансирования Программы,  осуществляется в объемах, </w:t>
            </w:r>
            <w:r>
              <w:t xml:space="preserve"> </w:t>
            </w:r>
            <w:r w:rsidRPr="005B08CD">
              <w:t>утвержденных решением Совета Елнатского сельского поселения   о бюджете на очередной финансовый год и плановый период</w:t>
            </w:r>
            <w:r>
              <w:t>,:</w:t>
            </w:r>
          </w:p>
          <w:p w:rsidR="004C77B6" w:rsidRPr="00FE31A3" w:rsidRDefault="004C77B6" w:rsidP="004C77B6">
            <w:pPr>
              <w:jc w:val="both"/>
            </w:pPr>
            <w:r w:rsidRPr="00FE31A3">
              <w:t>202</w:t>
            </w:r>
            <w:r w:rsidR="00CB237C" w:rsidRPr="00FE31A3">
              <w:t>2</w:t>
            </w:r>
            <w:r w:rsidRPr="00FE31A3">
              <w:t xml:space="preserve"> г.-  5661790,48   рублей, </w:t>
            </w:r>
          </w:p>
          <w:p w:rsidR="004C77B6" w:rsidRPr="00FE31A3" w:rsidRDefault="004C77B6" w:rsidP="004C77B6">
            <w:pPr>
              <w:jc w:val="both"/>
            </w:pPr>
            <w:r w:rsidRPr="00FE31A3">
              <w:t>202</w:t>
            </w:r>
            <w:r w:rsidR="00CB237C" w:rsidRPr="00FE31A3">
              <w:t>3</w:t>
            </w:r>
            <w:r w:rsidRPr="00FE31A3">
              <w:t xml:space="preserve">г.-   </w:t>
            </w:r>
            <w:r w:rsidR="00FE31A3" w:rsidRPr="00FE31A3">
              <w:t>3914295,79</w:t>
            </w:r>
            <w:r w:rsidRPr="00FE31A3">
              <w:t xml:space="preserve">  руб.</w:t>
            </w:r>
          </w:p>
          <w:p w:rsidR="004C77B6" w:rsidRPr="00390F4D" w:rsidRDefault="004C77B6" w:rsidP="004C77B6">
            <w:pPr>
              <w:jc w:val="both"/>
            </w:pPr>
            <w:r w:rsidRPr="00FE31A3">
              <w:t>202</w:t>
            </w:r>
            <w:r w:rsidR="00CB237C" w:rsidRPr="00FE31A3">
              <w:t>4</w:t>
            </w:r>
            <w:r w:rsidRPr="00FE31A3">
              <w:t xml:space="preserve">г.-   </w:t>
            </w:r>
            <w:r w:rsidR="00FE31A3" w:rsidRPr="00FE31A3">
              <w:t xml:space="preserve">3914295,79 </w:t>
            </w:r>
            <w:r w:rsidRPr="00FE31A3">
              <w:t xml:space="preserve"> руб.,</w:t>
            </w:r>
            <w:r w:rsidRPr="003538CB">
              <w:t xml:space="preserve"> в т.ч</w:t>
            </w:r>
          </w:p>
          <w:p w:rsidR="004C77B6" w:rsidRDefault="004C77B6" w:rsidP="004C77B6">
            <w:pPr>
              <w:jc w:val="both"/>
            </w:pPr>
          </w:p>
          <w:p w:rsidR="004C77B6" w:rsidRDefault="004C77B6" w:rsidP="004C77B6">
            <w:pPr>
              <w:jc w:val="both"/>
            </w:pPr>
            <w:r>
              <w:t>за счет межбюджетных трансфертов, переданных из бюджета Юрьевецкого муниципального района.</w:t>
            </w:r>
            <w:r w:rsidRPr="005B08CD">
              <w:t xml:space="preserve"> </w:t>
            </w:r>
          </w:p>
          <w:p w:rsidR="004C77B6" w:rsidRPr="00FE31A3" w:rsidRDefault="00CB237C" w:rsidP="004C77B6">
            <w:pPr>
              <w:jc w:val="both"/>
            </w:pPr>
            <w:r w:rsidRPr="00FE31A3">
              <w:t>2022</w:t>
            </w:r>
            <w:r w:rsidR="004C77B6" w:rsidRPr="00FE31A3">
              <w:t xml:space="preserve">г.- </w:t>
            </w:r>
            <w:r w:rsidR="00FE31A3" w:rsidRPr="00FE31A3">
              <w:t>1431323,22</w:t>
            </w:r>
            <w:r w:rsidR="004C77B6" w:rsidRPr="00FE31A3">
              <w:t xml:space="preserve"> руб.</w:t>
            </w:r>
          </w:p>
          <w:p w:rsidR="004C77B6" w:rsidRPr="00FE31A3" w:rsidRDefault="004C77B6" w:rsidP="004C77B6">
            <w:pPr>
              <w:jc w:val="both"/>
            </w:pPr>
            <w:r w:rsidRPr="00FE31A3">
              <w:t>202</w:t>
            </w:r>
            <w:r w:rsidR="00CB237C" w:rsidRPr="00FE31A3">
              <w:t>3</w:t>
            </w:r>
            <w:r w:rsidRPr="00FE31A3">
              <w:t xml:space="preserve">г.- </w:t>
            </w:r>
            <w:r w:rsidR="00FE31A3" w:rsidRPr="00FE31A3">
              <w:t>914295,79</w:t>
            </w:r>
            <w:r w:rsidRPr="00FE31A3">
              <w:t xml:space="preserve">  руб.</w:t>
            </w:r>
          </w:p>
          <w:p w:rsidR="004C77B6" w:rsidRPr="004673AC" w:rsidRDefault="004C77B6" w:rsidP="004C77B6">
            <w:pPr>
              <w:jc w:val="both"/>
            </w:pPr>
            <w:r w:rsidRPr="00FE31A3">
              <w:t>202</w:t>
            </w:r>
            <w:r w:rsidR="00CB237C" w:rsidRPr="00FE31A3">
              <w:t>4</w:t>
            </w:r>
            <w:r w:rsidRPr="00FE31A3">
              <w:t xml:space="preserve">г.- </w:t>
            </w:r>
            <w:r w:rsidR="00FE31A3" w:rsidRPr="00FE31A3">
              <w:t>914295,79</w:t>
            </w:r>
            <w:r w:rsidRPr="00FE31A3">
              <w:t xml:space="preserve">  руб.</w:t>
            </w:r>
            <w:r w:rsidRPr="004673AC">
              <w:t xml:space="preserve">  </w:t>
            </w:r>
          </w:p>
          <w:p w:rsidR="004C77B6" w:rsidRPr="003538CB" w:rsidRDefault="004C77B6" w:rsidP="004C77B6">
            <w:pPr>
              <w:jc w:val="both"/>
            </w:pPr>
            <w:r w:rsidRPr="003538CB">
              <w:t xml:space="preserve">Объем средств  местного бюджета:     </w:t>
            </w:r>
          </w:p>
          <w:p w:rsidR="004C77B6" w:rsidRPr="00FE31A3" w:rsidRDefault="004C77B6" w:rsidP="004C77B6">
            <w:pPr>
              <w:jc w:val="both"/>
            </w:pPr>
            <w:r w:rsidRPr="00FE31A3">
              <w:t>202</w:t>
            </w:r>
            <w:r w:rsidR="00CB237C" w:rsidRPr="00FE31A3">
              <w:t>2</w:t>
            </w:r>
            <w:r w:rsidRPr="00FE31A3">
              <w:t xml:space="preserve"> г.-  </w:t>
            </w:r>
            <w:r w:rsidR="00FE31A3" w:rsidRPr="00FE31A3">
              <w:t>3234162,59</w:t>
            </w:r>
            <w:r w:rsidRPr="00FE31A3">
              <w:t xml:space="preserve">   рублей, </w:t>
            </w:r>
          </w:p>
          <w:p w:rsidR="004C77B6" w:rsidRPr="00FE31A3" w:rsidRDefault="004C77B6" w:rsidP="004C77B6">
            <w:pPr>
              <w:jc w:val="both"/>
            </w:pPr>
            <w:r w:rsidRPr="00FE31A3">
              <w:t>202</w:t>
            </w:r>
            <w:r w:rsidR="00CB237C" w:rsidRPr="00FE31A3">
              <w:t>3</w:t>
            </w:r>
            <w:r w:rsidRPr="00FE31A3">
              <w:t>г.-   3000000,0  руб.</w:t>
            </w:r>
          </w:p>
          <w:p w:rsidR="004C77B6" w:rsidRPr="00FE31A3" w:rsidRDefault="004C77B6" w:rsidP="004C77B6">
            <w:pPr>
              <w:jc w:val="both"/>
            </w:pPr>
            <w:r w:rsidRPr="00FE31A3">
              <w:t>202</w:t>
            </w:r>
            <w:r w:rsidR="00CB237C" w:rsidRPr="00FE31A3">
              <w:t>4</w:t>
            </w:r>
            <w:r w:rsidRPr="00FE31A3">
              <w:t>г.-   3000000,0 руб.</w:t>
            </w:r>
          </w:p>
          <w:p w:rsidR="004C77B6" w:rsidRPr="00FE31A3" w:rsidRDefault="004C77B6" w:rsidP="004C77B6">
            <w:pPr>
              <w:jc w:val="both"/>
            </w:pPr>
            <w:r w:rsidRPr="00FE31A3">
              <w:t>Объем  межбюджетных трансфертов из областного бюджета:</w:t>
            </w:r>
          </w:p>
          <w:p w:rsidR="004C77B6" w:rsidRPr="00FE31A3" w:rsidRDefault="004C77B6" w:rsidP="004C77B6">
            <w:pPr>
              <w:jc w:val="both"/>
            </w:pPr>
            <w:r w:rsidRPr="00FE31A3">
              <w:t>202</w:t>
            </w:r>
            <w:r w:rsidR="00CB237C" w:rsidRPr="00FE31A3">
              <w:t>2</w:t>
            </w:r>
            <w:r w:rsidRPr="00FE31A3">
              <w:t xml:space="preserve">- </w:t>
            </w:r>
            <w:r w:rsidR="00FE31A3" w:rsidRPr="00FE31A3">
              <w:t>1039109,</w:t>
            </w:r>
            <w:r w:rsidRPr="00FE31A3">
              <w:t>0</w:t>
            </w:r>
          </w:p>
          <w:p w:rsidR="004C77B6" w:rsidRPr="00FE31A3" w:rsidRDefault="004C77B6" w:rsidP="004C77B6">
            <w:pPr>
              <w:jc w:val="both"/>
            </w:pPr>
            <w:r w:rsidRPr="00FE31A3">
              <w:t>202</w:t>
            </w:r>
            <w:r w:rsidR="00CB237C" w:rsidRPr="00FE31A3">
              <w:t>3</w:t>
            </w:r>
            <w:r w:rsidRPr="00FE31A3">
              <w:t>- 0,0</w:t>
            </w:r>
          </w:p>
          <w:p w:rsidR="004C77B6" w:rsidRPr="005B08CD" w:rsidRDefault="004C77B6" w:rsidP="00CB237C">
            <w:pPr>
              <w:jc w:val="both"/>
            </w:pPr>
            <w:r w:rsidRPr="00FE31A3">
              <w:t>202</w:t>
            </w:r>
            <w:r w:rsidR="00CB237C" w:rsidRPr="00FE31A3">
              <w:t>4</w:t>
            </w:r>
            <w:r w:rsidRPr="00FE31A3">
              <w:t>- 0,0</w:t>
            </w:r>
          </w:p>
        </w:tc>
      </w:tr>
      <w:tr w:rsidR="004C77B6" w:rsidRPr="005B08CD" w:rsidTr="004C77B6">
        <w:trPr>
          <w:jc w:val="center"/>
        </w:trPr>
        <w:tc>
          <w:tcPr>
            <w:tcW w:w="2302" w:type="dxa"/>
            <w:shd w:val="clear" w:color="auto" w:fill="auto"/>
            <w:tcMar>
              <w:top w:w="85" w:type="dxa"/>
              <w:left w:w="28" w:type="dxa"/>
              <w:bottom w:w="85" w:type="dxa"/>
              <w:right w:w="28" w:type="dxa"/>
            </w:tcMar>
          </w:tcPr>
          <w:p w:rsidR="004C77B6" w:rsidRPr="005B08CD" w:rsidRDefault="004C77B6" w:rsidP="004C77B6">
            <w:pPr>
              <w:rPr>
                <w:b/>
              </w:rPr>
            </w:pPr>
            <w:r w:rsidRPr="005B08CD">
              <w:rPr>
                <w:b/>
              </w:rPr>
              <w:t xml:space="preserve">Ожидаемые </w:t>
            </w:r>
          </w:p>
          <w:p w:rsidR="004C77B6" w:rsidRPr="005B08CD" w:rsidRDefault="004C77B6" w:rsidP="004C77B6">
            <w:pPr>
              <w:rPr>
                <w:b/>
              </w:rPr>
            </w:pPr>
            <w:r w:rsidRPr="005B08CD">
              <w:rPr>
                <w:b/>
              </w:rPr>
              <w:t xml:space="preserve">конечные результаты реализации Программы </w:t>
            </w:r>
          </w:p>
          <w:p w:rsidR="004C77B6" w:rsidRPr="005B08CD" w:rsidRDefault="004C77B6" w:rsidP="004C77B6">
            <w:pPr>
              <w:rPr>
                <w:b/>
              </w:rPr>
            </w:pPr>
          </w:p>
          <w:p w:rsidR="004C77B6" w:rsidRPr="005B08CD" w:rsidRDefault="004C77B6" w:rsidP="004C77B6">
            <w:pPr>
              <w:rPr>
                <w:b/>
              </w:rPr>
            </w:pPr>
          </w:p>
          <w:p w:rsidR="004C77B6" w:rsidRPr="005B08CD" w:rsidRDefault="004C77B6" w:rsidP="004C77B6">
            <w:pPr>
              <w:rPr>
                <w:b/>
              </w:rPr>
            </w:pPr>
          </w:p>
          <w:p w:rsidR="004C77B6" w:rsidRPr="005B08CD" w:rsidRDefault="004C77B6" w:rsidP="004C77B6">
            <w:pPr>
              <w:rPr>
                <w:b/>
              </w:rPr>
            </w:pPr>
          </w:p>
          <w:p w:rsidR="004C77B6" w:rsidRPr="005B08CD" w:rsidRDefault="004C77B6" w:rsidP="004C77B6">
            <w:pPr>
              <w:rPr>
                <w:b/>
              </w:rPr>
            </w:pPr>
          </w:p>
          <w:p w:rsidR="004C77B6" w:rsidRPr="005B08CD" w:rsidRDefault="004C77B6" w:rsidP="004C77B6">
            <w:pPr>
              <w:rPr>
                <w:b/>
              </w:rPr>
            </w:pPr>
          </w:p>
          <w:p w:rsidR="004C77B6" w:rsidRPr="005B08CD" w:rsidRDefault="004C77B6" w:rsidP="004C77B6">
            <w:pPr>
              <w:pageBreakBefore/>
              <w:rPr>
                <w:b/>
              </w:rPr>
            </w:pPr>
          </w:p>
          <w:p w:rsidR="004C77B6" w:rsidRPr="005B08CD" w:rsidRDefault="004C77B6" w:rsidP="004C77B6">
            <w:pPr>
              <w:pageBreakBefore/>
              <w:rPr>
                <w:b/>
              </w:rPr>
            </w:pPr>
          </w:p>
          <w:p w:rsidR="004C77B6" w:rsidRPr="005B08CD" w:rsidRDefault="004C77B6" w:rsidP="004C77B6">
            <w:pPr>
              <w:pageBreakBefore/>
              <w:rPr>
                <w:b/>
              </w:rPr>
            </w:pPr>
          </w:p>
          <w:p w:rsidR="004C77B6" w:rsidRPr="005B08CD" w:rsidRDefault="004C77B6" w:rsidP="004C77B6">
            <w:pPr>
              <w:pageBreakBefore/>
              <w:rPr>
                <w:b/>
              </w:rPr>
            </w:pPr>
          </w:p>
          <w:p w:rsidR="004C77B6" w:rsidRPr="005B08CD" w:rsidRDefault="004C77B6" w:rsidP="004C77B6">
            <w:pPr>
              <w:pageBreakBefore/>
              <w:rPr>
                <w:b/>
              </w:rPr>
            </w:pPr>
          </w:p>
          <w:p w:rsidR="004C77B6" w:rsidRPr="005B08CD" w:rsidRDefault="004C77B6" w:rsidP="004C77B6">
            <w:pPr>
              <w:pageBreakBefore/>
              <w:rPr>
                <w:b/>
              </w:rPr>
            </w:pPr>
          </w:p>
          <w:p w:rsidR="004C77B6" w:rsidRPr="005B08CD" w:rsidRDefault="004C77B6" w:rsidP="004C77B6">
            <w:pPr>
              <w:pageBreakBefore/>
              <w:rPr>
                <w:b/>
              </w:rPr>
            </w:pPr>
          </w:p>
          <w:p w:rsidR="004C77B6" w:rsidRPr="005B08CD" w:rsidRDefault="004C77B6" w:rsidP="004C77B6">
            <w:pPr>
              <w:pageBreakBefore/>
              <w:rPr>
                <w:b/>
              </w:rPr>
            </w:pPr>
          </w:p>
          <w:p w:rsidR="004C77B6" w:rsidRPr="005B08CD" w:rsidRDefault="004C77B6" w:rsidP="004C77B6">
            <w:pPr>
              <w:pageBreakBefore/>
              <w:rPr>
                <w:b/>
              </w:rPr>
            </w:pPr>
            <w:r>
              <w:rPr>
                <w:b/>
              </w:rPr>
              <w:t>си</w:t>
            </w:r>
            <w:r w:rsidRPr="005B08CD">
              <w:rPr>
                <w:b/>
              </w:rPr>
              <w:t>стема организации контроля</w:t>
            </w:r>
          </w:p>
          <w:p w:rsidR="004C77B6" w:rsidRPr="005B08CD" w:rsidRDefault="004C77B6" w:rsidP="004C77B6">
            <w:pPr>
              <w:rPr>
                <w:b/>
              </w:rPr>
            </w:pPr>
            <w:r w:rsidRPr="005B08CD">
              <w:rPr>
                <w:b/>
              </w:rPr>
              <w:t>за исполнением Программы</w:t>
            </w:r>
          </w:p>
        </w:tc>
        <w:tc>
          <w:tcPr>
            <w:tcW w:w="351" w:type="dxa"/>
            <w:shd w:val="clear" w:color="auto" w:fill="auto"/>
            <w:tcMar>
              <w:top w:w="85" w:type="dxa"/>
              <w:left w:w="28" w:type="dxa"/>
              <w:bottom w:w="85" w:type="dxa"/>
              <w:right w:w="28" w:type="dxa"/>
            </w:tcMar>
          </w:tcPr>
          <w:p w:rsidR="004C77B6" w:rsidRPr="005B08CD" w:rsidRDefault="004C77B6" w:rsidP="004C77B6">
            <w:pPr>
              <w:jc w:val="center"/>
            </w:pPr>
            <w:r>
              <w:t xml:space="preserve"> </w:t>
            </w:r>
          </w:p>
        </w:tc>
        <w:tc>
          <w:tcPr>
            <w:tcW w:w="7486" w:type="dxa"/>
            <w:shd w:val="clear" w:color="auto" w:fill="auto"/>
            <w:tcMar>
              <w:top w:w="85" w:type="dxa"/>
              <w:left w:w="28" w:type="dxa"/>
              <w:bottom w:w="85" w:type="dxa"/>
              <w:right w:w="28" w:type="dxa"/>
            </w:tcMar>
          </w:tcPr>
          <w:p w:rsidR="004C77B6" w:rsidRPr="005B08CD" w:rsidRDefault="004C77B6" w:rsidP="004C77B6">
            <w:pPr>
              <w:ind w:left="166"/>
              <w:jc w:val="both"/>
            </w:pPr>
            <w:r w:rsidRPr="005B08CD">
              <w:t>в ходе реализации Программы за текущий год предполагается:</w:t>
            </w:r>
          </w:p>
          <w:p w:rsidR="004C77B6" w:rsidRPr="005B08CD" w:rsidRDefault="004C77B6" w:rsidP="004C77B6">
            <w:pPr>
              <w:pStyle w:val="a8"/>
              <w:rPr>
                <w:rFonts w:ascii="Times New Roman" w:hAnsi="Times New Roman"/>
                <w:sz w:val="24"/>
              </w:rPr>
            </w:pPr>
            <w:r w:rsidRPr="005B08CD">
              <w:rPr>
                <w:rFonts w:ascii="Times New Roman" w:hAnsi="Times New Roman"/>
                <w:sz w:val="24"/>
              </w:rPr>
              <w:t>- выравнивание доступа к культурным ценностям Елнатского сельского поселения      разных социальных групп;</w:t>
            </w:r>
          </w:p>
          <w:p w:rsidR="004C77B6" w:rsidRPr="005B08CD" w:rsidRDefault="004C77B6" w:rsidP="004C77B6">
            <w:pPr>
              <w:tabs>
                <w:tab w:val="left" w:pos="0"/>
              </w:tabs>
              <w:jc w:val="both"/>
            </w:pPr>
            <w:r w:rsidRPr="005B08CD">
              <w:t>- сохранение объектов культурного наследия (памятников культуры, истории и архитектуры);</w:t>
            </w:r>
          </w:p>
          <w:p w:rsidR="004C77B6" w:rsidRPr="005B08CD" w:rsidRDefault="004C77B6" w:rsidP="004C77B6">
            <w:pPr>
              <w:jc w:val="both"/>
            </w:pPr>
            <w:r w:rsidRPr="005B08CD">
              <w:t xml:space="preserve"> -  развитие социальной активности населения через самодеятельное народное творчество;</w:t>
            </w:r>
          </w:p>
          <w:p w:rsidR="004C77B6" w:rsidRPr="005B08CD" w:rsidRDefault="004C77B6" w:rsidP="004C77B6">
            <w:pPr>
              <w:pStyle w:val="a8"/>
              <w:rPr>
                <w:rFonts w:ascii="Times New Roman" w:hAnsi="Times New Roman"/>
                <w:sz w:val="24"/>
              </w:rPr>
            </w:pPr>
            <w:r w:rsidRPr="005B08CD">
              <w:rPr>
                <w:rFonts w:ascii="Times New Roman" w:hAnsi="Times New Roman"/>
                <w:sz w:val="24"/>
              </w:rPr>
              <w:t>- сохранение и увеличение библиотечного фонда;</w:t>
            </w:r>
          </w:p>
          <w:p w:rsidR="004C77B6" w:rsidRPr="00817E51" w:rsidRDefault="004C77B6" w:rsidP="004C77B6">
            <w:pPr>
              <w:jc w:val="both"/>
              <w:rPr>
                <w:i/>
              </w:rPr>
            </w:pPr>
            <w:r w:rsidRPr="00FE31A3">
              <w:t>- улучшение материально-технической базы учреждений культуры</w:t>
            </w:r>
            <w:r w:rsidRPr="00817E51">
              <w:rPr>
                <w:i/>
              </w:rPr>
              <w:t>.</w:t>
            </w:r>
          </w:p>
          <w:p w:rsidR="004C77B6" w:rsidRDefault="004C77B6" w:rsidP="004C77B6">
            <w:pPr>
              <w:pStyle w:val="a8"/>
              <w:rPr>
                <w:rFonts w:ascii="Times New Roman" w:hAnsi="Times New Roman"/>
                <w:sz w:val="24"/>
              </w:rPr>
            </w:pPr>
            <w:r w:rsidRPr="005B08CD">
              <w:rPr>
                <w:rFonts w:ascii="Times New Roman" w:hAnsi="Times New Roman"/>
                <w:sz w:val="24"/>
              </w:rPr>
              <w:t>- увеличение уровня социального обеспечения работников культуры, финансовой поддержки творческих коллективов, социально-значимых проектов;</w:t>
            </w:r>
          </w:p>
          <w:p w:rsidR="00CB237C" w:rsidRPr="00817E51" w:rsidRDefault="00CB237C" w:rsidP="004C77B6">
            <w:pPr>
              <w:pStyle w:val="a8"/>
              <w:rPr>
                <w:rFonts w:ascii="Times New Roman" w:hAnsi="Times New Roman"/>
                <w:i/>
                <w:sz w:val="24"/>
              </w:rPr>
            </w:pPr>
            <w:r w:rsidRPr="00817E51">
              <w:rPr>
                <w:rFonts w:ascii="Times New Roman" w:hAnsi="Times New Roman"/>
                <w:i/>
                <w:sz w:val="24"/>
              </w:rPr>
              <w:t xml:space="preserve">- </w:t>
            </w:r>
            <w:r w:rsidRPr="00FE31A3">
              <w:rPr>
                <w:rFonts w:ascii="Times New Roman" w:hAnsi="Times New Roman"/>
                <w:sz w:val="24"/>
              </w:rPr>
              <w:t>оказание государственной поддержки лучшим работникам сельских учреждений культуры</w:t>
            </w:r>
            <w:r w:rsidR="00817E51" w:rsidRPr="00817E51">
              <w:rPr>
                <w:rFonts w:ascii="Times New Roman" w:hAnsi="Times New Roman"/>
                <w:i/>
                <w:sz w:val="24"/>
              </w:rPr>
              <w:t>;</w:t>
            </w:r>
          </w:p>
          <w:p w:rsidR="004C77B6" w:rsidRPr="005B08CD" w:rsidRDefault="004C77B6" w:rsidP="004C77B6">
            <w:pPr>
              <w:pStyle w:val="a8"/>
              <w:rPr>
                <w:rFonts w:ascii="Times New Roman" w:hAnsi="Times New Roman"/>
                <w:sz w:val="24"/>
              </w:rPr>
            </w:pPr>
            <w:r w:rsidRPr="005B08CD">
              <w:rPr>
                <w:rFonts w:ascii="Times New Roman" w:hAnsi="Times New Roman"/>
                <w:sz w:val="24"/>
              </w:rPr>
              <w:t>- повышение заработной платы работников отрасли культуры;</w:t>
            </w:r>
          </w:p>
          <w:p w:rsidR="004C77B6" w:rsidRPr="005B08CD" w:rsidRDefault="004C77B6" w:rsidP="004C77B6">
            <w:pPr>
              <w:pStyle w:val="a8"/>
              <w:rPr>
                <w:rFonts w:ascii="Times New Roman" w:hAnsi="Times New Roman"/>
                <w:sz w:val="24"/>
              </w:rPr>
            </w:pPr>
            <w:r w:rsidRPr="005B08CD">
              <w:rPr>
                <w:rFonts w:ascii="Times New Roman" w:hAnsi="Times New Roman"/>
                <w:sz w:val="24"/>
              </w:rPr>
              <w:t>- повышение эффективности использования бюджетных средств, направленных на оказание муниципальных услуг;</w:t>
            </w:r>
          </w:p>
          <w:p w:rsidR="004C77B6" w:rsidRPr="005B08CD" w:rsidRDefault="004C77B6" w:rsidP="004C77B6">
            <w:pPr>
              <w:pStyle w:val="a8"/>
              <w:rPr>
                <w:sz w:val="24"/>
              </w:rPr>
            </w:pPr>
            <w:r w:rsidRPr="005B08CD">
              <w:rPr>
                <w:rFonts w:ascii="Times New Roman" w:hAnsi="Times New Roman"/>
                <w:sz w:val="24"/>
              </w:rPr>
              <w:t>- формирование необходимой нормативно-правовой базы, обеспечивающей эффективную реализацию программы;</w:t>
            </w:r>
          </w:p>
          <w:p w:rsidR="004C77B6" w:rsidRPr="005B08CD" w:rsidRDefault="004C77B6" w:rsidP="004C77B6">
            <w:pPr>
              <w:ind w:left="166"/>
              <w:jc w:val="both"/>
            </w:pPr>
          </w:p>
          <w:p w:rsidR="00CB237C" w:rsidRDefault="00CB237C" w:rsidP="004C77B6">
            <w:pPr>
              <w:ind w:left="166"/>
              <w:jc w:val="both"/>
            </w:pPr>
          </w:p>
          <w:p w:rsidR="00CB237C" w:rsidRDefault="00CB237C" w:rsidP="004C77B6">
            <w:pPr>
              <w:ind w:left="166"/>
              <w:jc w:val="both"/>
            </w:pPr>
          </w:p>
          <w:p w:rsidR="004C77B6" w:rsidRPr="005B08CD" w:rsidRDefault="004C77B6" w:rsidP="004C77B6">
            <w:pPr>
              <w:ind w:left="166"/>
              <w:jc w:val="both"/>
            </w:pPr>
            <w:r w:rsidRPr="005B08CD">
              <w:t>контроль за ходом реализации Программы осуществляет Администрация Елнатского сельского поселения  .</w:t>
            </w:r>
          </w:p>
          <w:p w:rsidR="004C77B6" w:rsidRPr="005B08CD" w:rsidRDefault="004C77B6" w:rsidP="004C77B6">
            <w:pPr>
              <w:ind w:left="166"/>
              <w:jc w:val="both"/>
            </w:pPr>
          </w:p>
        </w:tc>
      </w:tr>
    </w:tbl>
    <w:p w:rsidR="004C77B6" w:rsidRDefault="004C77B6" w:rsidP="004C77B6">
      <w:pPr>
        <w:pStyle w:val="3"/>
        <w:tabs>
          <w:tab w:val="left" w:pos="3227"/>
          <w:tab w:val="left" w:pos="9712"/>
        </w:tabs>
        <w:ind w:left="0"/>
        <w:jc w:val="center"/>
        <w:rPr>
          <w:b/>
          <w:sz w:val="24"/>
          <w:szCs w:val="24"/>
        </w:rPr>
      </w:pPr>
    </w:p>
    <w:p w:rsidR="004C77B6" w:rsidRPr="005B08CD" w:rsidRDefault="004C77B6" w:rsidP="004C77B6">
      <w:pPr>
        <w:pStyle w:val="3"/>
        <w:tabs>
          <w:tab w:val="left" w:pos="3227"/>
          <w:tab w:val="left" w:pos="9712"/>
        </w:tabs>
        <w:ind w:left="0"/>
        <w:jc w:val="center"/>
        <w:rPr>
          <w:b/>
          <w:sz w:val="24"/>
          <w:szCs w:val="24"/>
        </w:rPr>
      </w:pPr>
      <w:r w:rsidRPr="005B08CD">
        <w:rPr>
          <w:b/>
          <w:sz w:val="24"/>
          <w:szCs w:val="24"/>
        </w:rPr>
        <w:t xml:space="preserve">Раздел 1. </w:t>
      </w:r>
      <w:r w:rsidR="00F12818">
        <w:rPr>
          <w:b/>
          <w:sz w:val="24"/>
          <w:szCs w:val="24"/>
        </w:rPr>
        <w:t>Краткая характеристика</w:t>
      </w:r>
      <w:r w:rsidRPr="005B08CD">
        <w:rPr>
          <w:b/>
          <w:sz w:val="24"/>
          <w:szCs w:val="24"/>
        </w:rPr>
        <w:t xml:space="preserve"> проблемы </w:t>
      </w:r>
    </w:p>
    <w:p w:rsidR="004C77B6" w:rsidRPr="005B08CD" w:rsidRDefault="004C77B6" w:rsidP="004C77B6">
      <w:pPr>
        <w:pStyle w:val="3"/>
        <w:tabs>
          <w:tab w:val="left" w:pos="3227"/>
          <w:tab w:val="left" w:pos="9712"/>
        </w:tabs>
        <w:ind w:left="0"/>
        <w:jc w:val="center"/>
        <w:rPr>
          <w:sz w:val="24"/>
          <w:szCs w:val="24"/>
        </w:rPr>
      </w:pPr>
      <w:r w:rsidRPr="005B08CD">
        <w:rPr>
          <w:b/>
          <w:sz w:val="24"/>
          <w:szCs w:val="24"/>
        </w:rPr>
        <w:t>и обоснование необходимости её решения программными методами</w:t>
      </w:r>
    </w:p>
    <w:p w:rsidR="000575AA" w:rsidRPr="000575AA" w:rsidRDefault="000575AA" w:rsidP="000575AA">
      <w:pPr>
        <w:pStyle w:val="3"/>
        <w:ind w:firstLine="708"/>
        <w:rPr>
          <w:sz w:val="24"/>
          <w:szCs w:val="24"/>
        </w:rPr>
      </w:pPr>
      <w:r>
        <w:rPr>
          <w:sz w:val="24"/>
          <w:szCs w:val="24"/>
        </w:rPr>
        <w:t xml:space="preserve"> </w:t>
      </w:r>
    </w:p>
    <w:p w:rsidR="000575AA" w:rsidRPr="000575AA" w:rsidRDefault="000575AA" w:rsidP="000575AA">
      <w:pPr>
        <w:ind w:firstLine="708"/>
        <w:jc w:val="both"/>
      </w:pPr>
      <w:r w:rsidRPr="000575AA">
        <w:t>Разработка настоящей программы обусловлена сложившейся устойчивой тенденцией</w:t>
      </w:r>
      <w:r>
        <w:t xml:space="preserve"> </w:t>
      </w:r>
      <w:r w:rsidRPr="000575AA">
        <w:t>к ухудшению материально-технического состояния и кадрового обеспечения учреждений</w:t>
      </w:r>
      <w:r>
        <w:t xml:space="preserve"> </w:t>
      </w:r>
      <w:r w:rsidRPr="000575AA">
        <w:t>культуры на селе. Разработка муниципальной</w:t>
      </w:r>
      <w:r w:rsidR="00972B8C">
        <w:t xml:space="preserve"> </w:t>
      </w:r>
      <w:r w:rsidRPr="000575AA">
        <w:t xml:space="preserve"> программы </w:t>
      </w:r>
      <w:r w:rsidRPr="005B08CD">
        <w:t>«Развитие культуры Елнатского сельского поселения »</w:t>
      </w:r>
      <w:r>
        <w:t xml:space="preserve"> </w:t>
      </w:r>
      <w:r w:rsidRPr="000575AA">
        <w:t>позволит поддерживать и развивать все направления сферы культуры, наиболее</w:t>
      </w:r>
      <w:r>
        <w:t xml:space="preserve"> </w:t>
      </w:r>
      <w:r w:rsidRPr="000575AA">
        <w:t>эффективно использовать финансовые ресурсы, обеспечивать выполнение функций,</w:t>
      </w:r>
      <w:r>
        <w:t xml:space="preserve"> </w:t>
      </w:r>
      <w:r w:rsidRPr="000575AA">
        <w:t>возложенных на подведомственное учреждение культуры.</w:t>
      </w:r>
      <w:r>
        <w:t xml:space="preserve"> </w:t>
      </w:r>
      <w:r w:rsidRPr="000575AA">
        <w:t>Программа охватывает все основные направления деятельности в сфере культуры:</w:t>
      </w:r>
      <w:r>
        <w:t xml:space="preserve"> </w:t>
      </w:r>
      <w:r w:rsidRPr="000575AA">
        <w:t>сохранение художественного творчества, культурно-досуговой деятельности, создание</w:t>
      </w:r>
      <w:r>
        <w:t xml:space="preserve"> </w:t>
      </w:r>
      <w:r w:rsidRPr="000575AA">
        <w:t>условий для развития творческих коллективов.</w:t>
      </w:r>
      <w:r>
        <w:t xml:space="preserve"> </w:t>
      </w:r>
      <w:r w:rsidRPr="000575AA">
        <w:t>Мероприятия программы предусматривают создание на данном этапе оптимальных</w:t>
      </w:r>
      <w:r>
        <w:t xml:space="preserve"> </w:t>
      </w:r>
      <w:r w:rsidRPr="000575AA">
        <w:t>условий для развития сферы культуры.</w:t>
      </w:r>
      <w:r>
        <w:t xml:space="preserve"> </w:t>
      </w:r>
      <w:r w:rsidRPr="000575AA">
        <w:t>Необходимо обеспечить поддержку жизнеспособных форм народной традиционной</w:t>
      </w:r>
      <w:r>
        <w:t xml:space="preserve"> </w:t>
      </w:r>
      <w:r w:rsidRPr="000575AA">
        <w:t>культуры с учетом их функционального назначения, местного своеобразия и естественных</w:t>
      </w:r>
      <w:r>
        <w:t xml:space="preserve"> </w:t>
      </w:r>
      <w:r w:rsidRPr="000575AA">
        <w:t>условий существования. В современных условиях жители муниципального образования</w:t>
      </w:r>
      <w:r>
        <w:t xml:space="preserve"> </w:t>
      </w:r>
      <w:r w:rsidRPr="000575AA">
        <w:t>должны иметь возможность доступа к комплексу культурных услуг: выставки, концерты,</w:t>
      </w:r>
      <w:r>
        <w:t xml:space="preserve"> </w:t>
      </w:r>
      <w:r w:rsidRPr="000575AA">
        <w:t>театральные спектакли, книжные новинки, возможность получения информации и</w:t>
      </w:r>
      <w:r>
        <w:t xml:space="preserve"> </w:t>
      </w:r>
      <w:r w:rsidRPr="000575AA">
        <w:t>качественного дополнительного художественно-эстетического образования.</w:t>
      </w:r>
    </w:p>
    <w:p w:rsidR="000575AA" w:rsidRPr="000575AA" w:rsidRDefault="000575AA" w:rsidP="000575AA">
      <w:pPr>
        <w:ind w:firstLine="708"/>
      </w:pPr>
      <w:r w:rsidRPr="000575AA">
        <w:t>Одной из актуальных проблем гражданского общества остается кризис духовных и</w:t>
      </w:r>
    </w:p>
    <w:p w:rsidR="000575AA" w:rsidRPr="000575AA" w:rsidRDefault="000575AA" w:rsidP="000575AA">
      <w:pPr>
        <w:jc w:val="both"/>
      </w:pPr>
      <w:r w:rsidRPr="000575AA">
        <w:t xml:space="preserve">нравственных ценностей у подрастающего поколения. Учреждения культуры </w:t>
      </w:r>
      <w:r>
        <w:t xml:space="preserve"> </w:t>
      </w:r>
      <w:r w:rsidRPr="000575AA">
        <w:t>вносят определенный вклад в организацию профилактической работы по преодолению</w:t>
      </w:r>
      <w:r>
        <w:t xml:space="preserve"> </w:t>
      </w:r>
      <w:r w:rsidRPr="000575AA">
        <w:t>негативных  явлений  в  детской  среде,  в  воспитании  личности  созидающей,</w:t>
      </w:r>
      <w:r>
        <w:t xml:space="preserve"> </w:t>
      </w:r>
      <w:r w:rsidRPr="000575AA">
        <w:t>высоконравственной, твердой в своих убеждениях.</w:t>
      </w:r>
      <w:r>
        <w:t xml:space="preserve"> </w:t>
      </w:r>
      <w:r w:rsidRPr="000575AA">
        <w:t xml:space="preserve">Необходима поддержка деятельности </w:t>
      </w:r>
      <w:r>
        <w:t>учреждений культуры</w:t>
      </w:r>
      <w:r w:rsidRPr="000575AA">
        <w:t xml:space="preserve"> (проведение выставок,</w:t>
      </w:r>
      <w:r>
        <w:t xml:space="preserve"> </w:t>
      </w:r>
      <w:r w:rsidRPr="000575AA">
        <w:t>конкурсов, реализация творческих проектов).</w:t>
      </w:r>
    </w:p>
    <w:p w:rsidR="004C77B6" w:rsidRPr="005B08CD" w:rsidRDefault="000575AA" w:rsidP="000575AA">
      <w:pPr>
        <w:pStyle w:val="a8"/>
        <w:rPr>
          <w:sz w:val="24"/>
        </w:rPr>
      </w:pPr>
      <w:r w:rsidRPr="000575AA">
        <w:rPr>
          <w:rFonts w:ascii="Times New Roman" w:hAnsi="Times New Roman" w:cs="Times New Roman"/>
          <w:sz w:val="24"/>
        </w:rPr>
        <w:t>Реализация муниципальной    программы</w:t>
      </w:r>
      <w:r w:rsidRPr="000575AA">
        <w:t xml:space="preserve"> </w:t>
      </w:r>
      <w:r>
        <w:t xml:space="preserve"> </w:t>
      </w:r>
      <w:r w:rsidRPr="005B08CD">
        <w:rPr>
          <w:rFonts w:ascii="Times New Roman" w:hAnsi="Times New Roman"/>
          <w:sz w:val="24"/>
        </w:rPr>
        <w:t>«Развитие культуры Елнатского сельского поселения »</w:t>
      </w:r>
      <w:r>
        <w:rPr>
          <w:rFonts w:ascii="Times New Roman" w:hAnsi="Times New Roman"/>
          <w:sz w:val="24"/>
        </w:rPr>
        <w:t xml:space="preserve"> </w:t>
      </w:r>
      <w:r w:rsidRPr="000575AA">
        <w:rPr>
          <w:rFonts w:ascii="Times New Roman" w:hAnsi="Times New Roman" w:cs="Times New Roman"/>
          <w:sz w:val="24"/>
        </w:rPr>
        <w:t>будет способствовать дальнейшему формированию духовно-нравственного гражданского</w:t>
      </w:r>
      <w:r>
        <w:rPr>
          <w:rFonts w:ascii="Times New Roman" w:hAnsi="Times New Roman" w:cs="Times New Roman"/>
          <w:sz w:val="24"/>
        </w:rPr>
        <w:t xml:space="preserve"> </w:t>
      </w:r>
      <w:r w:rsidRPr="000575AA">
        <w:rPr>
          <w:rFonts w:ascii="Times New Roman" w:hAnsi="Times New Roman" w:cs="Times New Roman"/>
          <w:sz w:val="24"/>
        </w:rPr>
        <w:t>общества, повышению качества уровня жизни населения поселения</w:t>
      </w:r>
      <w:r>
        <w:rPr>
          <w:rFonts w:ascii="Times New Roman" w:hAnsi="Times New Roman" w:cs="Times New Roman"/>
          <w:sz w:val="24"/>
        </w:rPr>
        <w:t>.</w:t>
      </w:r>
    </w:p>
    <w:p w:rsidR="000575AA" w:rsidRDefault="004C77B6" w:rsidP="000575AA">
      <w:pPr>
        <w:jc w:val="both"/>
      </w:pPr>
      <w:r w:rsidRPr="005B08CD">
        <w:t>Программа определяет стратегию развития культуры в поселении с учетом социально-культурных особенностей региона, его духовного потенциала, намечает цели и приоритетные направления в социально-экономической ситуации.</w:t>
      </w:r>
      <w:r w:rsidR="000575AA">
        <w:t xml:space="preserve"> </w:t>
      </w:r>
      <w:r w:rsidRPr="005B08CD">
        <w:t>Культура влияет на экономику через совершенствование интеллектуального, образовательного, духовного потенциала людей, занятых в сфере материального производства.</w:t>
      </w:r>
    </w:p>
    <w:p w:rsidR="004C77B6" w:rsidRPr="005B08CD" w:rsidRDefault="004C77B6" w:rsidP="000575AA">
      <w:pPr>
        <w:ind w:firstLine="708"/>
        <w:jc w:val="both"/>
        <w:rPr>
          <w:b/>
        </w:rPr>
      </w:pPr>
      <w:r w:rsidRPr="005B08CD">
        <w:t xml:space="preserve">Деятельность по реализации конституционного права на самовыражение в сфере культуры </w:t>
      </w:r>
      <w:r w:rsidR="000575AA">
        <w:t xml:space="preserve"> на территории Елнатского </w:t>
      </w:r>
      <w:r w:rsidRPr="005B08CD">
        <w:t>осуществляют Муниципальное учреждение культур</w:t>
      </w:r>
      <w:r>
        <w:t>ы</w:t>
      </w:r>
      <w:r w:rsidRPr="005B08CD">
        <w:t xml:space="preserve"> «Социально-культурное объединение Елнатского сельского поселения Юрьевецкого муниципального района  Ивановской области», в состав которого входят: Елнатский сельский Дом культуры, Елнатская сельская библиотека, Дорковский сельский клуб, Дорковская сельская библиотека, Пелевинский сельский Дом культуры, Пелевинская сельская библиотека, Лобановский сельский клуб, Лобановская сельская библиотека, Вольский сельский клуб, Вольская сельская библиотека.</w:t>
      </w:r>
    </w:p>
    <w:p w:rsidR="004C77B6" w:rsidRPr="005B08CD" w:rsidRDefault="004C77B6" w:rsidP="004C77B6">
      <w:pPr>
        <w:ind w:firstLine="709"/>
        <w:jc w:val="both"/>
      </w:pPr>
      <w:r w:rsidRPr="005B08CD">
        <w:t>В настоящее время необходимо совершенствовать технологии обслуживания читателей  библиотеки для альтернативного выбора информации: на традиционных печатных и электронных носителях, создание собственных электронных библиографических ресурсов. Отставание в использовании современных технологий по обеспечению доступа к информации и культурным ценностям порождают социальное неравенство в творческом развитии детей и молодежи,  и в, целом, оказывает негативное влияние на социальное самосознание населения.</w:t>
      </w:r>
    </w:p>
    <w:p w:rsidR="004C77B6" w:rsidRPr="005B08CD" w:rsidRDefault="004C77B6" w:rsidP="004C77B6">
      <w:pPr>
        <w:ind w:firstLine="709"/>
        <w:jc w:val="both"/>
      </w:pPr>
      <w:r w:rsidRPr="005B08CD">
        <w:t>Реализация конституционных прав граждан в сфере культуры сталкивается с такими проблемами, как:</w:t>
      </w:r>
    </w:p>
    <w:p w:rsidR="004C77B6" w:rsidRPr="005B08CD" w:rsidRDefault="004C77B6" w:rsidP="004C77B6">
      <w:pPr>
        <w:ind w:firstLine="709"/>
        <w:jc w:val="both"/>
      </w:pPr>
      <w:r w:rsidRPr="005B08CD">
        <w:lastRenderedPageBreak/>
        <w:t>- утрата частью населения, особенно молодежью, основ традиционной народной культуры;</w:t>
      </w:r>
    </w:p>
    <w:p w:rsidR="004C77B6" w:rsidRPr="005B08CD" w:rsidRDefault="004C77B6" w:rsidP="004C77B6">
      <w:pPr>
        <w:ind w:firstLine="709"/>
        <w:jc w:val="both"/>
      </w:pPr>
      <w:r w:rsidRPr="005B08CD">
        <w:t>- утрата устойчивого интереса к чтению литературы художественного, просветительского и научного характера;</w:t>
      </w:r>
    </w:p>
    <w:p w:rsidR="004C77B6" w:rsidRPr="005B08CD" w:rsidRDefault="004C77B6" w:rsidP="004C77B6">
      <w:pPr>
        <w:ind w:firstLine="709"/>
        <w:jc w:val="both"/>
      </w:pPr>
      <w:r w:rsidRPr="005B08CD">
        <w:t>- низкий процент специалистов,  работающих в сфере культуры.</w:t>
      </w:r>
    </w:p>
    <w:p w:rsidR="004C77B6" w:rsidRPr="005B08CD" w:rsidRDefault="004C77B6" w:rsidP="004C77B6">
      <w:pPr>
        <w:ind w:firstLine="567"/>
        <w:jc w:val="both"/>
      </w:pPr>
      <w:r w:rsidRPr="005B08CD">
        <w:t>Сегодня стоит задача, с одной стороны, обеспечить сохранность культурных ценностей, а с другой - создать условия, позволяющие культуре эффективно развиваться в новых рыночных отношениях.</w:t>
      </w:r>
    </w:p>
    <w:p w:rsidR="004C77B6" w:rsidRPr="005B08CD" w:rsidRDefault="004C77B6" w:rsidP="004C77B6">
      <w:pPr>
        <w:ind w:firstLine="567"/>
        <w:jc w:val="both"/>
      </w:pPr>
      <w:r w:rsidRPr="005B08CD">
        <w:t xml:space="preserve">Отрасль, традиционно ориентированная на муниципальную финансовую  поддержку, оказалась наименее подготовленной к рыночной экономике. Темпы износа  культурных  объектов  продолжают опережать  темпы их восстановления, учреждения культуры  требуют  ремонта,  незначительно  пополняются   библиотечные фонды,  требуется модернизация и обновление специального оборудования и музыкальных инструментов. </w:t>
      </w:r>
    </w:p>
    <w:p w:rsidR="004C77B6" w:rsidRPr="005B08CD" w:rsidRDefault="004C77B6" w:rsidP="004C77B6">
      <w:pPr>
        <w:ind w:firstLine="567"/>
        <w:jc w:val="both"/>
      </w:pPr>
      <w:r w:rsidRPr="005B08CD">
        <w:t>В период реализации Программы  планируется  создание таких условий, при которых  основной спектр культурных услуг  будет доступен всем гражданам, проживающим в различных  населенных пунктах поселения и принадлежащим  к различным социальным группам. Мероприятия программы обеспечивают  развитие   учреждений культуры, совершенствование деятельности коллективов, организацию досуга населения и поддержку традиционной  народной культуры. В этих целях организуются фестивали, выставки, смотры, конкурсы, в том числе через привлечение  областных и районных профессиональных коллективов, участие в районных, областных, межрегиональных, всероссийских конкурсах и фестивалях.</w:t>
      </w:r>
    </w:p>
    <w:p w:rsidR="004C77B6" w:rsidRPr="005B08CD" w:rsidRDefault="004C77B6" w:rsidP="004C77B6">
      <w:pPr>
        <w:ind w:firstLine="851"/>
        <w:jc w:val="both"/>
      </w:pPr>
      <w:r w:rsidRPr="005B08CD">
        <w:t xml:space="preserve">Приоритетной задачей  на ближайшее время является  развитие </w:t>
      </w:r>
      <w:r w:rsidR="00F12818">
        <w:t xml:space="preserve">культуры и </w:t>
      </w:r>
      <w:r w:rsidRPr="005B08CD">
        <w:t>библиотечного дела  на основе новейших технологий. Библиотека на современном этапе рассматривается не только как источник, но и как организатор доступа к информации благодаря внедрению новых информационных технологий. Использование Интернета, доступа к удаленным базам данных, электронная доставка документов модернизируют библиотечно-информационное обслуживание, положительно сказываются на привлечении в библиотеки новых пользователей.</w:t>
      </w:r>
    </w:p>
    <w:p w:rsidR="004C77B6" w:rsidRPr="005B08CD" w:rsidRDefault="004C77B6" w:rsidP="004C77B6">
      <w:pPr>
        <w:ind w:firstLine="567"/>
        <w:jc w:val="both"/>
      </w:pPr>
      <w:r w:rsidRPr="005B08CD">
        <w:t>В современных условиях успешное функционирование отрасли зависит от развития ее инфраструктуры, материально-технической базы, состояние которой вызывает серьезную обеспокоенность. Требуется модернизация и обновление специального оборудования, музыкальных инструментов и аппаратуры учреждений культуры поселения. В связи с этим значительная часть затрат, связанных с реализацией данной Программы, приходится на проведение ремонтных  работ на объектах культуры. Программно-целевой метод позволит сконцентрировать финансовые ресурсы на проведении работ на конкретных объектах, предотвратить их распыление.</w:t>
      </w:r>
    </w:p>
    <w:p w:rsidR="004C77B6" w:rsidRPr="005B08CD" w:rsidRDefault="004C77B6" w:rsidP="004C77B6">
      <w:pPr>
        <w:ind w:firstLine="567"/>
        <w:jc w:val="both"/>
      </w:pPr>
      <w:r w:rsidRPr="005B08CD">
        <w:t>Использование программно-целевого метода позволит реализовать направления Программы, охватывающие все основные сферы культурной жизни: народное творчество,  развитие культурно-досуговой деятельности и самодеятельного народного творчества, библиотечного дела.</w:t>
      </w:r>
    </w:p>
    <w:p w:rsidR="004C77B6" w:rsidRPr="005B08CD" w:rsidRDefault="004C77B6" w:rsidP="004C77B6">
      <w:pPr>
        <w:ind w:firstLine="709"/>
        <w:jc w:val="both"/>
      </w:pPr>
      <w:r w:rsidRPr="005B08CD">
        <w:t>Значимость и актуальность реализации обозначенных проблем требуют сбалансированного решения вопросов, связанных, с одной стороны, с сохранением и развитием культурного потенциала и, с другой стороны, с выбором и поддержкой приоритетных направлений, обеспечивающих улучшение качества, разнообразие и увеличение доступа к услугам учреждения культуры, создание условий для развития творчества.</w:t>
      </w:r>
    </w:p>
    <w:p w:rsidR="004C77B6" w:rsidRPr="005B08CD" w:rsidRDefault="004C77B6" w:rsidP="004C77B6">
      <w:pPr>
        <w:ind w:firstLine="709"/>
        <w:jc w:val="both"/>
      </w:pPr>
      <w:r w:rsidRPr="005B08CD">
        <w:t>Актуальность решения обозначенных вопросов, направленных на улучшение культурной составляющей качества жизни населения, определяется Основными направлениями государственной политики по развитию сферы культуры муниципальной целевой программы «Культура Елнатского  сельского поселения ».</w:t>
      </w:r>
    </w:p>
    <w:p w:rsidR="004C77B6" w:rsidRPr="005B08CD" w:rsidRDefault="004C77B6" w:rsidP="004C77B6">
      <w:pPr>
        <w:tabs>
          <w:tab w:val="left" w:pos="3227"/>
          <w:tab w:val="left" w:pos="9712"/>
        </w:tabs>
        <w:jc w:val="center"/>
        <w:rPr>
          <w:b/>
        </w:rPr>
      </w:pPr>
      <w:r w:rsidRPr="005B08CD">
        <w:rPr>
          <w:b/>
        </w:rPr>
        <w:t>Раздел 2. Основные цели и задачи, сроки и этапы реализации,</w:t>
      </w:r>
    </w:p>
    <w:p w:rsidR="004C77B6" w:rsidRPr="005B08CD" w:rsidRDefault="004C77B6" w:rsidP="004C77B6">
      <w:pPr>
        <w:tabs>
          <w:tab w:val="left" w:pos="3227"/>
          <w:tab w:val="left" w:pos="9712"/>
        </w:tabs>
        <w:jc w:val="center"/>
        <w:rPr>
          <w:b/>
        </w:rPr>
      </w:pPr>
      <w:r w:rsidRPr="005B08CD">
        <w:rPr>
          <w:b/>
        </w:rPr>
        <w:lastRenderedPageBreak/>
        <w:t>целевые показатели</w:t>
      </w:r>
    </w:p>
    <w:p w:rsidR="004C77B6" w:rsidRPr="005B08CD" w:rsidRDefault="004C77B6" w:rsidP="004C77B6">
      <w:pPr>
        <w:tabs>
          <w:tab w:val="left" w:pos="3227"/>
          <w:tab w:val="left" w:pos="9712"/>
        </w:tabs>
        <w:jc w:val="both"/>
      </w:pPr>
    </w:p>
    <w:p w:rsidR="004C77B6" w:rsidRPr="005B08CD" w:rsidRDefault="004C77B6" w:rsidP="004C77B6">
      <w:pPr>
        <w:ind w:firstLine="720"/>
        <w:jc w:val="both"/>
      </w:pPr>
      <w:r w:rsidRPr="005B08CD">
        <w:t xml:space="preserve">Выбор целей Программы основывается на статьях 29 и 44  Конституции Российской Федерации, стратегических целях социально-экономического развития Елнатского сельского поселения. </w:t>
      </w:r>
    </w:p>
    <w:p w:rsidR="004C77B6" w:rsidRPr="005B08CD" w:rsidRDefault="004C77B6" w:rsidP="004C77B6">
      <w:pPr>
        <w:ind w:firstLine="720"/>
        <w:jc w:val="both"/>
      </w:pPr>
      <w:r w:rsidRPr="005B08CD">
        <w:t>Основные цели Программы направлены на достижение к 202</w:t>
      </w:r>
      <w:r w:rsidR="00F12818">
        <w:t>4</w:t>
      </w:r>
      <w:r w:rsidRPr="005B08CD">
        <w:t xml:space="preserve"> году стратегической цели: повышение качества жизни населения поселения через создание условий для доступа к культурным ценностям и творческой реализации, усиление влияния культуры на процессы социальных преобразований и экономического развития региона. В основе успешного развития отрасли лежит человеческий фактор. В сфере культуры этот фактор имеет особое значение</w:t>
      </w:r>
    </w:p>
    <w:p w:rsidR="004C77B6" w:rsidRPr="005B08CD" w:rsidRDefault="004C77B6" w:rsidP="004C77B6">
      <w:pPr>
        <w:jc w:val="both"/>
      </w:pPr>
      <w:r w:rsidRPr="005B08CD">
        <w:t xml:space="preserve">         Исходя из  этого,  целями Программы являются: </w:t>
      </w:r>
    </w:p>
    <w:p w:rsidR="004C77B6" w:rsidRPr="005B08CD" w:rsidRDefault="004C77B6" w:rsidP="004C77B6">
      <w:pPr>
        <w:pStyle w:val="ad"/>
        <w:numPr>
          <w:ilvl w:val="0"/>
          <w:numId w:val="3"/>
        </w:numPr>
        <w:jc w:val="both"/>
      </w:pPr>
      <w:r w:rsidRPr="005B08CD">
        <w:t>Сохранение исторического и культурного наследия Елнатского сельского поселения.</w:t>
      </w:r>
    </w:p>
    <w:p w:rsidR="004C77B6" w:rsidRPr="005B08CD" w:rsidRDefault="004C77B6" w:rsidP="004C77B6">
      <w:pPr>
        <w:tabs>
          <w:tab w:val="num" w:pos="-142"/>
        </w:tabs>
        <w:jc w:val="both"/>
      </w:pPr>
      <w:r w:rsidRPr="005B08CD">
        <w:t xml:space="preserve">Для достижения этой цели в рамках программы предполагается решение следующих задач: </w:t>
      </w:r>
    </w:p>
    <w:p w:rsidR="004C77B6" w:rsidRPr="005B08CD" w:rsidRDefault="004C77B6" w:rsidP="004C77B6">
      <w:pPr>
        <w:ind w:firstLine="709"/>
        <w:jc w:val="both"/>
      </w:pPr>
      <w:r w:rsidRPr="005B08CD">
        <w:t>- обеспечение сохранения и использования объектов культурного наследия;</w:t>
      </w:r>
    </w:p>
    <w:p w:rsidR="004C77B6" w:rsidRPr="005B08CD" w:rsidRDefault="004C77B6" w:rsidP="004C77B6">
      <w:pPr>
        <w:ind w:firstLine="709"/>
        <w:jc w:val="both"/>
      </w:pPr>
      <w:r w:rsidRPr="005B08CD">
        <w:t>- осуществление учета культурных ценностей, объектов культурного наследия, оценка их состояния и принятие мер по предотвращению их утраты;</w:t>
      </w:r>
    </w:p>
    <w:p w:rsidR="004C77B6" w:rsidRPr="005B08CD" w:rsidRDefault="004C77B6" w:rsidP="004C77B6">
      <w:pPr>
        <w:pStyle w:val="ac"/>
        <w:ind w:firstLine="708"/>
        <w:jc w:val="both"/>
      </w:pPr>
      <w:r>
        <w:rPr>
          <w:i/>
        </w:rPr>
        <w:t xml:space="preserve"> </w:t>
      </w:r>
    </w:p>
    <w:p w:rsidR="004C77B6" w:rsidRDefault="004C77B6" w:rsidP="00FC1DD4">
      <w:pPr>
        <w:pStyle w:val="ad"/>
        <w:numPr>
          <w:ilvl w:val="0"/>
          <w:numId w:val="3"/>
        </w:numPr>
        <w:jc w:val="both"/>
      </w:pPr>
      <w:r w:rsidRPr="005B08CD">
        <w:t>Создание единого культурного пространства, создание условий для доступности культурных услуг и для творческой самореализации населения.</w:t>
      </w:r>
    </w:p>
    <w:p w:rsidR="00FC1DD4" w:rsidRPr="00FE3920" w:rsidRDefault="00FC1DD4" w:rsidP="00FC1DD4">
      <w:pPr>
        <w:ind w:left="-9" w:firstLine="360"/>
        <w:jc w:val="both"/>
      </w:pPr>
      <w:r>
        <w:rPr>
          <w:i/>
        </w:rPr>
        <w:t>-</w:t>
      </w:r>
      <w:r w:rsidRPr="00FE3920">
        <w:t xml:space="preserve">Оказание государственной поддержки лучшим работникам </w:t>
      </w:r>
      <w:r w:rsidRPr="00FE3920">
        <w:rPr>
          <w:color w:val="000000"/>
          <w:sz w:val="20"/>
          <w:szCs w:val="20"/>
        </w:rPr>
        <w:t xml:space="preserve">  </w:t>
      </w:r>
      <w:r w:rsidRPr="00FE3920">
        <w:rPr>
          <w:color w:val="000000"/>
        </w:rPr>
        <w:t>сельских учреждений культуры</w:t>
      </w:r>
      <w:r w:rsidR="00FE3920">
        <w:rPr>
          <w:color w:val="000000"/>
        </w:rPr>
        <w:t>.</w:t>
      </w:r>
    </w:p>
    <w:p w:rsidR="004C77B6" w:rsidRPr="005B08CD" w:rsidRDefault="004C77B6" w:rsidP="004C77B6">
      <w:pPr>
        <w:tabs>
          <w:tab w:val="num" w:pos="-142"/>
        </w:tabs>
        <w:jc w:val="both"/>
      </w:pPr>
      <w:r w:rsidRPr="005B08CD">
        <w:t xml:space="preserve">Для достижения этой цели необходимо решение следующих задач: </w:t>
      </w:r>
    </w:p>
    <w:p w:rsidR="004C77B6" w:rsidRPr="005B08CD" w:rsidRDefault="004C77B6" w:rsidP="004C77B6">
      <w:pPr>
        <w:jc w:val="both"/>
      </w:pPr>
      <w:r w:rsidRPr="005B08CD">
        <w:t xml:space="preserve">     - проведение конкурсов, праздников, культурных акций;</w:t>
      </w:r>
    </w:p>
    <w:p w:rsidR="004C77B6" w:rsidRPr="005B08CD" w:rsidRDefault="004C77B6" w:rsidP="004C77B6">
      <w:pPr>
        <w:jc w:val="both"/>
      </w:pPr>
      <w:r w:rsidRPr="005B08CD">
        <w:t xml:space="preserve">     - обеспечение участия самодеятельных коллективов в областных, районных конкурсах, фестивалях. </w:t>
      </w:r>
    </w:p>
    <w:p w:rsidR="004C77B6" w:rsidRPr="00FE3920" w:rsidRDefault="004C77B6" w:rsidP="004C77B6">
      <w:pPr>
        <w:jc w:val="both"/>
      </w:pPr>
      <w:r w:rsidRPr="005B08CD">
        <w:t xml:space="preserve">    - выявление и поддержка творческой молодежи</w:t>
      </w:r>
      <w:r w:rsidR="00F12818">
        <w:t xml:space="preserve"> и </w:t>
      </w:r>
      <w:r w:rsidR="00F12818" w:rsidRPr="00FE3920">
        <w:t xml:space="preserve">лучших работников </w:t>
      </w:r>
      <w:r w:rsidR="00F12818" w:rsidRPr="00FE3920">
        <w:rPr>
          <w:color w:val="000000"/>
          <w:sz w:val="20"/>
          <w:szCs w:val="20"/>
        </w:rPr>
        <w:t xml:space="preserve">  </w:t>
      </w:r>
      <w:r w:rsidR="00F12818" w:rsidRPr="00FE3920">
        <w:rPr>
          <w:color w:val="000000"/>
        </w:rPr>
        <w:t>сельских учреждений культуры</w:t>
      </w:r>
      <w:r w:rsidRPr="00FE3920">
        <w:t>.</w:t>
      </w:r>
    </w:p>
    <w:p w:rsidR="004C77B6" w:rsidRPr="00FE3920" w:rsidRDefault="004C77B6" w:rsidP="004C77B6">
      <w:pPr>
        <w:jc w:val="both"/>
      </w:pPr>
    </w:p>
    <w:p w:rsidR="004C77B6" w:rsidRPr="005B08CD" w:rsidRDefault="004C77B6" w:rsidP="004C77B6">
      <w:pPr>
        <w:jc w:val="both"/>
      </w:pPr>
      <w:r w:rsidRPr="005B08CD">
        <w:t>3. Создание условий для сохранения и развития культурного потенциала Елнатского  сельского поселения.</w:t>
      </w:r>
    </w:p>
    <w:p w:rsidR="004C77B6" w:rsidRPr="005B08CD" w:rsidRDefault="004C77B6" w:rsidP="004C77B6">
      <w:pPr>
        <w:jc w:val="both"/>
      </w:pPr>
      <w:r w:rsidRPr="005B08CD">
        <w:t>Для достижения этих целей предполагается решение ряда задач:</w:t>
      </w:r>
    </w:p>
    <w:p w:rsidR="004C77B6" w:rsidRDefault="004C77B6" w:rsidP="004C77B6">
      <w:pPr>
        <w:pStyle w:val="a8"/>
        <w:rPr>
          <w:rFonts w:ascii="Times New Roman" w:hAnsi="Times New Roman"/>
          <w:sz w:val="24"/>
        </w:rPr>
      </w:pPr>
      <w:r w:rsidRPr="005B08CD">
        <w:rPr>
          <w:rFonts w:ascii="Times New Roman" w:hAnsi="Times New Roman"/>
          <w:sz w:val="24"/>
        </w:rPr>
        <w:t xml:space="preserve">  - обеспечение  условий для доступа граждан к культурным благам и информационным ресурсам библиотечного фонда, включение поселения в информационное пространство района, области;</w:t>
      </w:r>
    </w:p>
    <w:p w:rsidR="004C77B6" w:rsidRPr="005B08CD" w:rsidRDefault="004C77B6" w:rsidP="00FE3920">
      <w:pPr>
        <w:pStyle w:val="ac"/>
        <w:jc w:val="both"/>
      </w:pPr>
      <w:r>
        <w:t>4.</w:t>
      </w:r>
      <w:r w:rsidRPr="00870C96">
        <w:rPr>
          <w:i/>
        </w:rPr>
        <w:t xml:space="preserve"> </w:t>
      </w:r>
      <w:r w:rsidR="00972B8C" w:rsidRPr="00FE3920">
        <w:t>Улучшение и м</w:t>
      </w:r>
      <w:r w:rsidRPr="00FE3920">
        <w:t xml:space="preserve">одернизация материально-технической базы </w:t>
      </w:r>
      <w:r w:rsidR="00FC1DD4" w:rsidRPr="00FE3920">
        <w:t xml:space="preserve">  МУК «СКО Елнатского сельского поселения» в части</w:t>
      </w:r>
      <w:r w:rsidRPr="00FE3920">
        <w:t xml:space="preserve"> проведени</w:t>
      </w:r>
      <w:r w:rsidR="00FC1DD4" w:rsidRPr="00FE3920">
        <w:t>я</w:t>
      </w:r>
      <w:r w:rsidRPr="00FE3920">
        <w:t xml:space="preserve"> текущего ремонта здания </w:t>
      </w:r>
      <w:r w:rsidR="00FC1DD4" w:rsidRPr="00FE3920">
        <w:t>Елнатского</w:t>
      </w:r>
      <w:r w:rsidRPr="00FE3920">
        <w:t xml:space="preserve"> сельского </w:t>
      </w:r>
      <w:r w:rsidR="00FC1DD4" w:rsidRPr="00FE3920">
        <w:t>дома культуры</w:t>
      </w:r>
      <w:r w:rsidRPr="00FE3920">
        <w:t xml:space="preserve"> и улучшение качества оказываемых услуг на территории Елнатского сельского поселения Юрьевецкого муниципального района Ивановской области на 202</w:t>
      </w:r>
      <w:r w:rsidR="00FC1DD4" w:rsidRPr="00FE3920">
        <w:t>2</w:t>
      </w:r>
      <w:r w:rsidRPr="00FE3920">
        <w:t xml:space="preserve"> год.</w:t>
      </w:r>
    </w:p>
    <w:p w:rsidR="004C77B6" w:rsidRPr="005B08CD" w:rsidRDefault="004C77B6" w:rsidP="004C77B6">
      <w:pPr>
        <w:pStyle w:val="a8"/>
        <w:rPr>
          <w:rFonts w:ascii="Times New Roman" w:hAnsi="Times New Roman"/>
          <w:sz w:val="24"/>
        </w:rPr>
      </w:pPr>
      <w:r w:rsidRPr="005B08CD">
        <w:rPr>
          <w:rFonts w:ascii="Times New Roman" w:hAnsi="Times New Roman"/>
          <w:sz w:val="24"/>
        </w:rPr>
        <w:t>Программа призвана обеспечить:</w:t>
      </w:r>
    </w:p>
    <w:p w:rsidR="004C77B6" w:rsidRPr="005B08CD" w:rsidRDefault="004C77B6" w:rsidP="004C77B6">
      <w:pPr>
        <w:pStyle w:val="a8"/>
        <w:rPr>
          <w:rFonts w:ascii="Times New Roman" w:hAnsi="Times New Roman"/>
          <w:sz w:val="24"/>
        </w:rPr>
      </w:pPr>
      <w:r w:rsidRPr="005B08CD">
        <w:rPr>
          <w:rFonts w:ascii="Times New Roman" w:hAnsi="Times New Roman"/>
          <w:sz w:val="24"/>
        </w:rPr>
        <w:t xml:space="preserve">- гарантированную поддержку деятельности учреждения культуры, способствование участию граждан в культурной жизни; </w:t>
      </w:r>
    </w:p>
    <w:p w:rsidR="004C77B6" w:rsidRPr="005B08CD" w:rsidRDefault="004C77B6" w:rsidP="004C77B6">
      <w:pPr>
        <w:pStyle w:val="a8"/>
        <w:rPr>
          <w:rFonts w:ascii="Times New Roman" w:hAnsi="Times New Roman"/>
          <w:sz w:val="24"/>
        </w:rPr>
      </w:pPr>
      <w:r w:rsidRPr="005B08CD">
        <w:rPr>
          <w:rFonts w:ascii="Times New Roman" w:hAnsi="Times New Roman"/>
          <w:sz w:val="24"/>
        </w:rPr>
        <w:t>- переподготовка кадров учреждения культуры, оказание методической         помощи;</w:t>
      </w:r>
    </w:p>
    <w:p w:rsidR="004C77B6" w:rsidRPr="005B08CD" w:rsidRDefault="004C77B6" w:rsidP="004C77B6">
      <w:pPr>
        <w:pStyle w:val="a8"/>
        <w:rPr>
          <w:rFonts w:ascii="Times New Roman" w:hAnsi="Times New Roman"/>
          <w:sz w:val="24"/>
        </w:rPr>
      </w:pPr>
      <w:r w:rsidRPr="005B08CD">
        <w:rPr>
          <w:rFonts w:ascii="Times New Roman" w:hAnsi="Times New Roman"/>
          <w:sz w:val="24"/>
        </w:rPr>
        <w:t>- эффективное использование культурного наследия поселения в деле духовного воспитания граждан;</w:t>
      </w:r>
    </w:p>
    <w:p w:rsidR="004C77B6" w:rsidRPr="005B08CD" w:rsidRDefault="004C77B6" w:rsidP="004C77B6">
      <w:pPr>
        <w:pStyle w:val="a8"/>
        <w:rPr>
          <w:rFonts w:ascii="Times New Roman" w:hAnsi="Times New Roman"/>
          <w:sz w:val="24"/>
        </w:rPr>
      </w:pPr>
      <w:r w:rsidRPr="005B08CD">
        <w:rPr>
          <w:rFonts w:ascii="Times New Roman" w:hAnsi="Times New Roman"/>
          <w:sz w:val="24"/>
        </w:rPr>
        <w:t>- внедрение инновационных форм и методов в организации оказания культурных услуг населению;</w:t>
      </w:r>
    </w:p>
    <w:p w:rsidR="004C77B6" w:rsidRDefault="004C77B6" w:rsidP="004C77B6">
      <w:pPr>
        <w:pStyle w:val="a8"/>
        <w:rPr>
          <w:rFonts w:ascii="Times New Roman" w:hAnsi="Times New Roman"/>
          <w:sz w:val="24"/>
        </w:rPr>
      </w:pPr>
      <w:r w:rsidRPr="005B08CD">
        <w:rPr>
          <w:rFonts w:ascii="Times New Roman" w:hAnsi="Times New Roman"/>
          <w:sz w:val="24"/>
        </w:rPr>
        <w:t>- повышение роли культуры в социуме, формирование социально активной личности, защиту социа</w:t>
      </w:r>
      <w:r w:rsidR="00F12818">
        <w:rPr>
          <w:rFonts w:ascii="Times New Roman" w:hAnsi="Times New Roman"/>
          <w:sz w:val="24"/>
        </w:rPr>
        <w:t>льно уязвимых категорий граждан;</w:t>
      </w:r>
    </w:p>
    <w:p w:rsidR="00972B8C" w:rsidRPr="00FE3920" w:rsidRDefault="00972B8C" w:rsidP="004C77B6">
      <w:pPr>
        <w:pStyle w:val="a8"/>
        <w:rPr>
          <w:rFonts w:ascii="Times New Roman" w:hAnsi="Times New Roman"/>
          <w:sz w:val="24"/>
        </w:rPr>
      </w:pPr>
      <w:r>
        <w:rPr>
          <w:rFonts w:ascii="Times New Roman" w:hAnsi="Times New Roman"/>
          <w:sz w:val="24"/>
        </w:rPr>
        <w:t xml:space="preserve">- </w:t>
      </w:r>
      <w:r w:rsidRPr="00FE3920">
        <w:rPr>
          <w:rFonts w:ascii="Times New Roman" w:hAnsi="Times New Roman"/>
          <w:sz w:val="24"/>
        </w:rPr>
        <w:t>государственную поддержку лучших работников сельских учреждений культуры</w:t>
      </w:r>
    </w:p>
    <w:p w:rsidR="00F12818" w:rsidRPr="00F12818" w:rsidRDefault="00F12818" w:rsidP="004C77B6">
      <w:pPr>
        <w:pStyle w:val="a8"/>
        <w:rPr>
          <w:rFonts w:ascii="Times New Roman" w:hAnsi="Times New Roman"/>
          <w:i/>
          <w:sz w:val="24"/>
        </w:rPr>
      </w:pPr>
      <w:r w:rsidRPr="00FE3920">
        <w:rPr>
          <w:rFonts w:ascii="Times New Roman" w:hAnsi="Times New Roman"/>
          <w:sz w:val="24"/>
        </w:rPr>
        <w:t>- улучшение материально- технической базы учреждений культуры</w:t>
      </w:r>
      <w:r w:rsidRPr="00F12818">
        <w:rPr>
          <w:rFonts w:ascii="Times New Roman" w:hAnsi="Times New Roman"/>
          <w:i/>
          <w:sz w:val="24"/>
        </w:rPr>
        <w:t xml:space="preserve"> .</w:t>
      </w:r>
    </w:p>
    <w:p w:rsidR="004C77B6" w:rsidRPr="005B08CD" w:rsidRDefault="004C77B6" w:rsidP="004C77B6">
      <w:pPr>
        <w:pStyle w:val="a8"/>
        <w:ind w:firstLine="720"/>
        <w:rPr>
          <w:rFonts w:ascii="Times New Roman" w:hAnsi="Times New Roman"/>
          <w:sz w:val="24"/>
        </w:rPr>
      </w:pPr>
      <w:r w:rsidRPr="005B08CD">
        <w:rPr>
          <w:rFonts w:ascii="Times New Roman" w:hAnsi="Times New Roman"/>
          <w:sz w:val="24"/>
        </w:rPr>
        <w:lastRenderedPageBreak/>
        <w:t>Про</w:t>
      </w:r>
      <w:r>
        <w:rPr>
          <w:rFonts w:ascii="Times New Roman" w:hAnsi="Times New Roman"/>
          <w:sz w:val="24"/>
        </w:rPr>
        <w:t>грамма реализуется в период  202</w:t>
      </w:r>
      <w:r w:rsidR="00F12818">
        <w:rPr>
          <w:rFonts w:ascii="Times New Roman" w:hAnsi="Times New Roman"/>
          <w:sz w:val="24"/>
        </w:rPr>
        <w:t>2</w:t>
      </w:r>
      <w:r w:rsidRPr="005B08CD">
        <w:rPr>
          <w:rFonts w:ascii="Times New Roman" w:hAnsi="Times New Roman"/>
          <w:sz w:val="24"/>
        </w:rPr>
        <w:t>-20</w:t>
      </w:r>
      <w:r>
        <w:rPr>
          <w:rFonts w:ascii="Times New Roman" w:hAnsi="Times New Roman"/>
          <w:sz w:val="24"/>
        </w:rPr>
        <w:t>2</w:t>
      </w:r>
      <w:r w:rsidR="00F12818">
        <w:rPr>
          <w:rFonts w:ascii="Times New Roman" w:hAnsi="Times New Roman"/>
          <w:sz w:val="24"/>
        </w:rPr>
        <w:t>4</w:t>
      </w:r>
      <w:r w:rsidRPr="005B08CD">
        <w:rPr>
          <w:rFonts w:ascii="Times New Roman" w:hAnsi="Times New Roman"/>
          <w:sz w:val="24"/>
        </w:rPr>
        <w:t>г.г.</w:t>
      </w:r>
    </w:p>
    <w:p w:rsidR="004C77B6" w:rsidRDefault="004C77B6" w:rsidP="004C77B6">
      <w:pPr>
        <w:pStyle w:val="3"/>
        <w:tabs>
          <w:tab w:val="left" w:pos="3227"/>
          <w:tab w:val="left" w:pos="9712"/>
        </w:tabs>
        <w:ind w:left="360"/>
        <w:jc w:val="center"/>
        <w:rPr>
          <w:b/>
          <w:sz w:val="24"/>
          <w:szCs w:val="24"/>
        </w:rPr>
      </w:pPr>
    </w:p>
    <w:p w:rsidR="004C77B6" w:rsidRPr="005B08CD" w:rsidRDefault="00FC1DD4" w:rsidP="004C77B6">
      <w:pPr>
        <w:pStyle w:val="3"/>
        <w:tabs>
          <w:tab w:val="left" w:pos="3227"/>
          <w:tab w:val="left" w:pos="9712"/>
        </w:tabs>
        <w:ind w:left="360"/>
        <w:jc w:val="center"/>
        <w:rPr>
          <w:b/>
          <w:sz w:val="24"/>
          <w:szCs w:val="24"/>
        </w:rPr>
      </w:pPr>
      <w:r>
        <w:rPr>
          <w:b/>
          <w:sz w:val="24"/>
          <w:szCs w:val="24"/>
        </w:rPr>
        <w:t>Раздел 3.</w:t>
      </w:r>
      <w:r w:rsidR="004C77B6" w:rsidRPr="005B08CD">
        <w:rPr>
          <w:b/>
          <w:sz w:val="24"/>
          <w:szCs w:val="24"/>
        </w:rPr>
        <w:t xml:space="preserve"> </w:t>
      </w:r>
      <w:r>
        <w:rPr>
          <w:b/>
          <w:sz w:val="24"/>
          <w:szCs w:val="24"/>
        </w:rPr>
        <w:t xml:space="preserve"> </w:t>
      </w:r>
      <w:r w:rsidR="004C77B6" w:rsidRPr="005B08CD">
        <w:rPr>
          <w:b/>
          <w:sz w:val="24"/>
          <w:szCs w:val="24"/>
        </w:rPr>
        <w:t xml:space="preserve"> </w:t>
      </w:r>
      <w:r>
        <w:rPr>
          <w:b/>
          <w:sz w:val="24"/>
          <w:szCs w:val="24"/>
        </w:rPr>
        <w:t>М</w:t>
      </w:r>
      <w:r w:rsidR="004C77B6" w:rsidRPr="005B08CD">
        <w:rPr>
          <w:b/>
          <w:sz w:val="24"/>
          <w:szCs w:val="24"/>
        </w:rPr>
        <w:t>ероприяти</w:t>
      </w:r>
      <w:r>
        <w:rPr>
          <w:b/>
          <w:sz w:val="24"/>
          <w:szCs w:val="24"/>
        </w:rPr>
        <w:t xml:space="preserve">я Программы и </w:t>
      </w:r>
      <w:r w:rsidR="004C77B6" w:rsidRPr="005B08CD">
        <w:rPr>
          <w:b/>
          <w:sz w:val="24"/>
          <w:szCs w:val="24"/>
        </w:rPr>
        <w:t xml:space="preserve">ресурсное обеспечение </w:t>
      </w:r>
      <w:r>
        <w:rPr>
          <w:b/>
          <w:sz w:val="24"/>
          <w:szCs w:val="24"/>
        </w:rPr>
        <w:t xml:space="preserve"> </w:t>
      </w:r>
    </w:p>
    <w:p w:rsidR="004C77B6" w:rsidRPr="005B08CD" w:rsidRDefault="004C77B6" w:rsidP="004C77B6">
      <w:pPr>
        <w:jc w:val="both"/>
      </w:pPr>
      <w:r w:rsidRPr="005B08CD">
        <w:t xml:space="preserve">          </w:t>
      </w:r>
      <w:r w:rsidR="00FC1DD4">
        <w:t xml:space="preserve"> </w:t>
      </w:r>
      <w:r w:rsidRPr="005B08CD">
        <w:t xml:space="preserve">  </w:t>
      </w:r>
      <w:r w:rsidR="00FC1DD4">
        <w:t>М</w:t>
      </w:r>
      <w:r w:rsidRPr="005B08CD">
        <w:t>ероприяти</w:t>
      </w:r>
      <w:r w:rsidR="00FC1DD4">
        <w:t>я Программы</w:t>
      </w:r>
      <w:r w:rsidRPr="005B08CD">
        <w:t xml:space="preserve"> приведен</w:t>
      </w:r>
      <w:r w:rsidR="00FC1DD4">
        <w:t>ы</w:t>
      </w:r>
      <w:r w:rsidRPr="005B08CD">
        <w:t xml:space="preserve"> в Приложении №2.</w:t>
      </w:r>
    </w:p>
    <w:p w:rsidR="004C77B6" w:rsidRPr="005B08CD" w:rsidRDefault="004C77B6" w:rsidP="004C77B6">
      <w:pPr>
        <w:jc w:val="both"/>
        <w:rPr>
          <w:color w:val="FF0000"/>
        </w:rPr>
      </w:pPr>
      <w:r w:rsidRPr="005B08CD">
        <w:t xml:space="preserve">         Общий объём финансирования </w:t>
      </w:r>
      <w:r w:rsidRPr="00960671">
        <w:t xml:space="preserve">Программы </w:t>
      </w:r>
      <w:r w:rsidRPr="00FE3920">
        <w:t>в 202</w:t>
      </w:r>
      <w:r w:rsidR="00FC1DD4" w:rsidRPr="00FE3920">
        <w:t>2</w:t>
      </w:r>
      <w:r w:rsidRPr="00FE3920">
        <w:t xml:space="preserve"> году составит</w:t>
      </w:r>
      <w:r w:rsidRPr="00FE3920">
        <w:rPr>
          <w:b/>
        </w:rPr>
        <w:t xml:space="preserve"> </w:t>
      </w:r>
      <w:r w:rsidR="00FE3920" w:rsidRPr="00FE3920">
        <w:rPr>
          <w:b/>
        </w:rPr>
        <w:t>5704594,81</w:t>
      </w:r>
      <w:r w:rsidR="00FE3920" w:rsidRPr="00FE3920">
        <w:t xml:space="preserve"> </w:t>
      </w:r>
      <w:r w:rsidRPr="00FE3920">
        <w:t xml:space="preserve">(пять миллионов </w:t>
      </w:r>
      <w:r w:rsidR="00FE3920" w:rsidRPr="00FE3920">
        <w:t>семьсот четыре</w:t>
      </w:r>
      <w:r w:rsidRPr="00FE3920">
        <w:t xml:space="preserve"> тысяч</w:t>
      </w:r>
      <w:r w:rsidR="00FE3920" w:rsidRPr="00FE3920">
        <w:t>и пят</w:t>
      </w:r>
      <w:r w:rsidRPr="00FE3920">
        <w:t>ьсот девяносто</w:t>
      </w:r>
      <w:r w:rsidR="00FE3920" w:rsidRPr="00FE3920">
        <w:t xml:space="preserve"> четыре</w:t>
      </w:r>
      <w:r w:rsidRPr="00FE3920">
        <w:t xml:space="preserve"> рубл</w:t>
      </w:r>
      <w:r w:rsidR="00FE3920" w:rsidRPr="00FE3920">
        <w:t>я 81</w:t>
      </w:r>
      <w:r w:rsidRPr="00FE3920">
        <w:t xml:space="preserve"> копе</w:t>
      </w:r>
      <w:r w:rsidR="00FE3920" w:rsidRPr="00FE3920">
        <w:t>йка</w:t>
      </w:r>
      <w:r w:rsidR="00FE3920">
        <w:t>).</w:t>
      </w:r>
      <w:r w:rsidRPr="005B08CD">
        <w:t>Объёмы финансирования подлежат уточнению в соответствии с решением Совета Елнатского сельского поселения  о бюджете Елнатского сельского поселения  Юрьевецкого муниципального района</w:t>
      </w:r>
      <w:r w:rsidR="00FC1DD4">
        <w:t xml:space="preserve"> на очередной финансовый год и плановый период</w:t>
      </w:r>
      <w:r w:rsidRPr="005B08CD">
        <w:t>.</w:t>
      </w:r>
    </w:p>
    <w:p w:rsidR="004C77B6" w:rsidRPr="005B08CD" w:rsidRDefault="004C77B6" w:rsidP="004C77B6">
      <w:pPr>
        <w:pStyle w:val="a9"/>
        <w:ind w:left="0"/>
        <w:jc w:val="both"/>
      </w:pPr>
      <w:r w:rsidRPr="005B08CD">
        <w:t xml:space="preserve">         При снижении (увеличении) ресурсного обеспечения в установленном порядке вносятся изменения в показатели Программы.</w:t>
      </w:r>
    </w:p>
    <w:p w:rsidR="004C77B6" w:rsidRPr="005B08CD" w:rsidRDefault="004C77B6" w:rsidP="004C77B6">
      <w:pPr>
        <w:pStyle w:val="a9"/>
        <w:ind w:left="0"/>
        <w:jc w:val="center"/>
        <w:rPr>
          <w:b/>
        </w:rPr>
      </w:pPr>
      <w:r w:rsidRPr="005B08CD">
        <w:rPr>
          <w:b/>
        </w:rPr>
        <w:t>Раздел 4. Нормативное обеспечение Программы</w:t>
      </w:r>
    </w:p>
    <w:p w:rsidR="004C77B6" w:rsidRPr="005B08CD" w:rsidRDefault="004C77B6" w:rsidP="004C77B6">
      <w:pPr>
        <w:pStyle w:val="a9"/>
        <w:ind w:left="0"/>
      </w:pPr>
      <w:r w:rsidRPr="005B08CD">
        <w:tab/>
        <w:t>В процессе реализации Программы с учётом принятия федеральных, областных и районных нормативно-правовых актов в сфере культуры могут разрабатываться и приниматься муниципальные нормативно-правовые акты, необходимые для осуществления Программы.</w:t>
      </w:r>
    </w:p>
    <w:p w:rsidR="004C77B6" w:rsidRPr="005B08CD" w:rsidRDefault="004C77B6" w:rsidP="004C77B6">
      <w:pPr>
        <w:pStyle w:val="a9"/>
        <w:ind w:left="0"/>
        <w:jc w:val="center"/>
        <w:rPr>
          <w:b/>
        </w:rPr>
      </w:pPr>
      <w:r w:rsidRPr="005B08CD">
        <w:rPr>
          <w:b/>
        </w:rPr>
        <w:t>Раздел 5. Механизм реализации Программы</w:t>
      </w:r>
    </w:p>
    <w:p w:rsidR="004C77B6" w:rsidRPr="005B08CD" w:rsidRDefault="004C77B6" w:rsidP="004C77B6">
      <w:pPr>
        <w:widowControl w:val="0"/>
        <w:autoSpaceDE w:val="0"/>
        <w:autoSpaceDN w:val="0"/>
        <w:adjustRightInd w:val="0"/>
        <w:ind w:firstLine="720"/>
        <w:jc w:val="both"/>
      </w:pPr>
      <w:r w:rsidRPr="005B08CD">
        <w:t xml:space="preserve">Координацию деятельности исполнителей по реализации Программы осуществляет Администрация Елнатского  сельского поселения. </w:t>
      </w:r>
    </w:p>
    <w:p w:rsidR="004C77B6" w:rsidRPr="005B08CD" w:rsidRDefault="004C77B6" w:rsidP="004C77B6">
      <w:pPr>
        <w:widowControl w:val="0"/>
        <w:autoSpaceDE w:val="0"/>
        <w:autoSpaceDN w:val="0"/>
        <w:adjustRightInd w:val="0"/>
        <w:ind w:firstLine="720"/>
        <w:jc w:val="both"/>
      </w:pPr>
      <w:r w:rsidRPr="005B08CD">
        <w:t xml:space="preserve">Реализация Программы осуществляется на основе: </w:t>
      </w:r>
    </w:p>
    <w:p w:rsidR="004C77B6" w:rsidRPr="005B08CD" w:rsidRDefault="004C77B6" w:rsidP="004C77B6">
      <w:pPr>
        <w:widowControl w:val="0"/>
        <w:autoSpaceDE w:val="0"/>
        <w:autoSpaceDN w:val="0"/>
        <w:adjustRightInd w:val="0"/>
        <w:ind w:firstLine="720"/>
        <w:jc w:val="both"/>
      </w:pPr>
      <w:r w:rsidRPr="005B08CD">
        <w:t>муниципальных контрактов, заключенных в соответствии с законодательством о размещении заказов на поставки товаров, выполнение работ, оказание услуг для муниципальных нужд;</w:t>
      </w:r>
    </w:p>
    <w:p w:rsidR="004C77B6" w:rsidRPr="005B08CD" w:rsidRDefault="004C77B6" w:rsidP="004C77B6">
      <w:pPr>
        <w:widowControl w:val="0"/>
        <w:autoSpaceDE w:val="0"/>
        <w:autoSpaceDN w:val="0"/>
        <w:adjustRightInd w:val="0"/>
        <w:ind w:firstLine="720"/>
        <w:jc w:val="both"/>
      </w:pPr>
      <w:r w:rsidRPr="005B08CD">
        <w:t>условий, порядка и правил, утвержденных муниципальными нормативно-правовыми актами.</w:t>
      </w:r>
    </w:p>
    <w:p w:rsidR="004C77B6" w:rsidRPr="005B08CD" w:rsidRDefault="004C77B6" w:rsidP="004C77B6">
      <w:pPr>
        <w:widowControl w:val="0"/>
        <w:autoSpaceDE w:val="0"/>
        <w:autoSpaceDN w:val="0"/>
        <w:adjustRightInd w:val="0"/>
        <w:ind w:firstLine="720"/>
        <w:jc w:val="both"/>
      </w:pPr>
      <w:r w:rsidRPr="005B08CD">
        <w:t>Механизм реализации Программы включает в себя:</w:t>
      </w:r>
    </w:p>
    <w:p w:rsidR="004C77B6" w:rsidRPr="005B08CD" w:rsidRDefault="004C77B6" w:rsidP="004C77B6">
      <w:pPr>
        <w:widowControl w:val="0"/>
        <w:autoSpaceDE w:val="0"/>
        <w:autoSpaceDN w:val="0"/>
        <w:adjustRightInd w:val="0"/>
        <w:ind w:firstLine="720"/>
        <w:jc w:val="both"/>
      </w:pPr>
      <w:r w:rsidRPr="005B08CD">
        <w:t>подготовку и выпуск нормативных актов, формирующих комплексную систему законодательного и организационно-распорядительного сопровождения выполнения мероприятий Программы;</w:t>
      </w:r>
    </w:p>
    <w:p w:rsidR="004C77B6" w:rsidRPr="005B08CD" w:rsidRDefault="004C77B6" w:rsidP="004C77B6">
      <w:pPr>
        <w:widowControl w:val="0"/>
        <w:autoSpaceDE w:val="0"/>
        <w:autoSpaceDN w:val="0"/>
        <w:adjustRightInd w:val="0"/>
        <w:ind w:firstLine="720"/>
        <w:jc w:val="both"/>
      </w:pPr>
      <w:r w:rsidRPr="005B08CD">
        <w:t xml:space="preserve">подготовку приказов, положений, смет, программ,  утвержденных МУК « СКО Елнатского сельского поселения»  части проводимых конкурсов, культурных акций; </w:t>
      </w:r>
    </w:p>
    <w:p w:rsidR="004C77B6" w:rsidRPr="005B08CD" w:rsidRDefault="004C77B6" w:rsidP="004C77B6">
      <w:pPr>
        <w:widowControl w:val="0"/>
        <w:autoSpaceDE w:val="0"/>
        <w:autoSpaceDN w:val="0"/>
        <w:adjustRightInd w:val="0"/>
        <w:ind w:firstLine="720"/>
        <w:jc w:val="both"/>
      </w:pPr>
      <w:r w:rsidRPr="005B08CD">
        <w:t>Распределение финансовых средств, направленных на проведение конкурсов,  участие творческих коллективов в районных фестивалях, выставках,  конкурсах,  а также на приобретение оборудования, капитальный и текущий ремонты муниципальных учреждений, рассматривается Администрацией Елнатского сельского поселения    согласно утвержденным лимитам бюджетных ассигнований.</w:t>
      </w:r>
    </w:p>
    <w:p w:rsidR="004C77B6" w:rsidRPr="005B08CD" w:rsidRDefault="004C77B6" w:rsidP="004C77B6">
      <w:pPr>
        <w:widowControl w:val="0"/>
        <w:autoSpaceDE w:val="0"/>
        <w:autoSpaceDN w:val="0"/>
        <w:adjustRightInd w:val="0"/>
        <w:ind w:firstLine="720"/>
        <w:jc w:val="both"/>
      </w:pPr>
      <w:r w:rsidRPr="005B08CD">
        <w:t>В конце года организуется сбор отчетных материалов от исполнителей Программы и осуществляется оценка исполнения системы показателей.</w:t>
      </w:r>
    </w:p>
    <w:p w:rsidR="004C77B6" w:rsidRPr="005B08CD" w:rsidRDefault="004C77B6" w:rsidP="004C77B6">
      <w:pPr>
        <w:widowControl w:val="0"/>
        <w:autoSpaceDE w:val="0"/>
        <w:autoSpaceDN w:val="0"/>
        <w:adjustRightInd w:val="0"/>
        <w:ind w:firstLine="720"/>
        <w:jc w:val="both"/>
      </w:pPr>
      <w:r w:rsidRPr="005B08CD">
        <w:t>По итогам  отчетного года  организуется сбор отчетных материалов и осуществляется оценка  исполнения системы показателей.</w:t>
      </w:r>
    </w:p>
    <w:p w:rsidR="004C77B6" w:rsidRPr="005B08CD" w:rsidRDefault="004C77B6" w:rsidP="004C77B6">
      <w:pPr>
        <w:widowControl w:val="0"/>
        <w:autoSpaceDE w:val="0"/>
        <w:autoSpaceDN w:val="0"/>
        <w:adjustRightInd w:val="0"/>
        <w:jc w:val="center"/>
        <w:rPr>
          <w:b/>
        </w:rPr>
      </w:pPr>
    </w:p>
    <w:p w:rsidR="004C77B6" w:rsidRPr="005B08CD" w:rsidRDefault="004C77B6" w:rsidP="004C77B6">
      <w:pPr>
        <w:widowControl w:val="0"/>
        <w:autoSpaceDE w:val="0"/>
        <w:autoSpaceDN w:val="0"/>
        <w:adjustRightInd w:val="0"/>
        <w:jc w:val="center"/>
        <w:rPr>
          <w:b/>
        </w:rPr>
      </w:pPr>
      <w:r w:rsidRPr="005B08CD">
        <w:rPr>
          <w:b/>
        </w:rPr>
        <w:t>Раздел 6. Оценка эффективности социальных последствий</w:t>
      </w:r>
    </w:p>
    <w:p w:rsidR="004C77B6" w:rsidRPr="005B08CD" w:rsidRDefault="004C77B6" w:rsidP="004C77B6">
      <w:pPr>
        <w:widowControl w:val="0"/>
        <w:autoSpaceDE w:val="0"/>
        <w:autoSpaceDN w:val="0"/>
        <w:adjustRightInd w:val="0"/>
        <w:jc w:val="center"/>
        <w:rPr>
          <w:b/>
        </w:rPr>
      </w:pPr>
      <w:r w:rsidRPr="005B08CD">
        <w:rPr>
          <w:b/>
        </w:rPr>
        <w:t>от реализации Программы</w:t>
      </w:r>
    </w:p>
    <w:p w:rsidR="004C77B6" w:rsidRPr="005B08CD" w:rsidRDefault="004C77B6" w:rsidP="004C77B6">
      <w:pPr>
        <w:widowControl w:val="0"/>
        <w:autoSpaceDE w:val="0"/>
        <w:autoSpaceDN w:val="0"/>
        <w:adjustRightInd w:val="0"/>
        <w:ind w:firstLine="720"/>
        <w:jc w:val="both"/>
      </w:pPr>
      <w:r w:rsidRPr="005B08CD">
        <w:t xml:space="preserve">При выполнении всех программных мероприятий Елнатского сельского поселения будут улучшены условия исполнения конституционных прав граждан, сохранен и приумножен творческий потенциал поселения. </w:t>
      </w:r>
    </w:p>
    <w:p w:rsidR="004C77B6" w:rsidRPr="005B08CD" w:rsidRDefault="004C77B6" w:rsidP="004C77B6">
      <w:pPr>
        <w:widowControl w:val="0"/>
        <w:autoSpaceDE w:val="0"/>
        <w:autoSpaceDN w:val="0"/>
        <w:adjustRightInd w:val="0"/>
        <w:ind w:firstLine="720"/>
        <w:jc w:val="both"/>
      </w:pPr>
      <w:r w:rsidRPr="005B08CD">
        <w:t>Расчет оценки социальных последствий при реализации Программы осуществляется следующим образом:</w:t>
      </w:r>
    </w:p>
    <w:p w:rsidR="004C77B6" w:rsidRPr="005B08CD" w:rsidRDefault="004C77B6" w:rsidP="004C77B6">
      <w:pPr>
        <w:widowControl w:val="0"/>
        <w:autoSpaceDE w:val="0"/>
        <w:autoSpaceDN w:val="0"/>
        <w:adjustRightInd w:val="0"/>
        <w:ind w:firstLine="720"/>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818"/>
        <w:gridCol w:w="5254"/>
      </w:tblGrid>
      <w:tr w:rsidR="004C77B6" w:rsidRPr="005B08CD" w:rsidTr="004C77B6">
        <w:tc>
          <w:tcPr>
            <w:tcW w:w="817" w:type="dxa"/>
            <w:tcBorders>
              <w:top w:val="single" w:sz="4" w:space="0" w:color="auto"/>
              <w:left w:val="single" w:sz="4" w:space="0" w:color="auto"/>
              <w:bottom w:val="single" w:sz="4" w:space="0" w:color="auto"/>
              <w:right w:val="single" w:sz="4" w:space="0" w:color="auto"/>
            </w:tcBorders>
            <w:shd w:val="clear" w:color="auto" w:fill="auto"/>
          </w:tcPr>
          <w:p w:rsidR="004C77B6" w:rsidRPr="005B08CD" w:rsidRDefault="004C77B6" w:rsidP="004C77B6">
            <w:pPr>
              <w:jc w:val="center"/>
            </w:pPr>
            <w:r w:rsidRPr="005B08CD">
              <w:t xml:space="preserve">№ </w:t>
            </w:r>
            <w:r w:rsidRPr="005B08CD">
              <w:lastRenderedPageBreak/>
              <w:t>п/п</w:t>
            </w:r>
          </w:p>
        </w:tc>
        <w:tc>
          <w:tcPr>
            <w:tcW w:w="3818" w:type="dxa"/>
            <w:tcBorders>
              <w:top w:val="single" w:sz="4" w:space="0" w:color="auto"/>
              <w:left w:val="single" w:sz="4" w:space="0" w:color="auto"/>
              <w:bottom w:val="single" w:sz="4" w:space="0" w:color="auto"/>
              <w:right w:val="single" w:sz="4" w:space="0" w:color="auto"/>
            </w:tcBorders>
            <w:shd w:val="clear" w:color="auto" w:fill="auto"/>
          </w:tcPr>
          <w:p w:rsidR="004C77B6" w:rsidRPr="005B08CD" w:rsidRDefault="004C77B6" w:rsidP="004C77B6">
            <w:pPr>
              <w:jc w:val="center"/>
            </w:pPr>
            <w:r w:rsidRPr="005B08CD">
              <w:lastRenderedPageBreak/>
              <w:t xml:space="preserve">Показатели оценки </w:t>
            </w:r>
          </w:p>
          <w:p w:rsidR="004C77B6" w:rsidRPr="005B08CD" w:rsidRDefault="004C77B6" w:rsidP="004C77B6">
            <w:pPr>
              <w:jc w:val="center"/>
            </w:pPr>
            <w:r w:rsidRPr="005B08CD">
              <w:lastRenderedPageBreak/>
              <w:t>социальных последствий</w:t>
            </w:r>
          </w:p>
        </w:tc>
        <w:tc>
          <w:tcPr>
            <w:tcW w:w="5254" w:type="dxa"/>
            <w:tcBorders>
              <w:top w:val="single" w:sz="4" w:space="0" w:color="auto"/>
              <w:left w:val="single" w:sz="4" w:space="0" w:color="auto"/>
              <w:bottom w:val="single" w:sz="4" w:space="0" w:color="auto"/>
              <w:right w:val="single" w:sz="4" w:space="0" w:color="auto"/>
            </w:tcBorders>
            <w:shd w:val="clear" w:color="auto" w:fill="auto"/>
          </w:tcPr>
          <w:p w:rsidR="004C77B6" w:rsidRPr="005B08CD" w:rsidRDefault="004C77B6" w:rsidP="004C77B6">
            <w:pPr>
              <w:jc w:val="center"/>
            </w:pPr>
            <w:r w:rsidRPr="005B08CD">
              <w:lastRenderedPageBreak/>
              <w:t>Методика расчета</w:t>
            </w:r>
          </w:p>
        </w:tc>
      </w:tr>
      <w:tr w:rsidR="004C77B6" w:rsidRPr="005B08CD" w:rsidTr="004C77B6">
        <w:tc>
          <w:tcPr>
            <w:tcW w:w="817" w:type="dxa"/>
            <w:tcBorders>
              <w:top w:val="single" w:sz="4" w:space="0" w:color="auto"/>
              <w:left w:val="single" w:sz="4" w:space="0" w:color="auto"/>
              <w:bottom w:val="single" w:sz="4" w:space="0" w:color="auto"/>
              <w:right w:val="single" w:sz="4" w:space="0" w:color="auto"/>
            </w:tcBorders>
            <w:shd w:val="clear" w:color="auto" w:fill="auto"/>
          </w:tcPr>
          <w:p w:rsidR="004C77B6" w:rsidRPr="005B08CD" w:rsidRDefault="004C77B6" w:rsidP="004C77B6">
            <w:pPr>
              <w:jc w:val="center"/>
            </w:pPr>
            <w:r w:rsidRPr="005B08CD">
              <w:lastRenderedPageBreak/>
              <w:t>1</w:t>
            </w:r>
          </w:p>
        </w:tc>
        <w:tc>
          <w:tcPr>
            <w:tcW w:w="3818" w:type="dxa"/>
            <w:tcBorders>
              <w:top w:val="single" w:sz="4" w:space="0" w:color="auto"/>
              <w:left w:val="single" w:sz="4" w:space="0" w:color="auto"/>
              <w:bottom w:val="single" w:sz="4" w:space="0" w:color="auto"/>
              <w:right w:val="single" w:sz="4" w:space="0" w:color="auto"/>
            </w:tcBorders>
            <w:shd w:val="clear" w:color="auto" w:fill="auto"/>
          </w:tcPr>
          <w:p w:rsidR="004C77B6" w:rsidRPr="005B08CD" w:rsidRDefault="004C77B6" w:rsidP="004C77B6">
            <w:pPr>
              <w:jc w:val="center"/>
            </w:pPr>
            <w:r w:rsidRPr="005B08CD">
              <w:t>2</w:t>
            </w:r>
          </w:p>
        </w:tc>
        <w:tc>
          <w:tcPr>
            <w:tcW w:w="5254" w:type="dxa"/>
            <w:tcBorders>
              <w:top w:val="single" w:sz="4" w:space="0" w:color="auto"/>
              <w:left w:val="single" w:sz="4" w:space="0" w:color="auto"/>
              <w:bottom w:val="single" w:sz="4" w:space="0" w:color="auto"/>
              <w:right w:val="single" w:sz="4" w:space="0" w:color="auto"/>
            </w:tcBorders>
            <w:shd w:val="clear" w:color="auto" w:fill="auto"/>
          </w:tcPr>
          <w:p w:rsidR="004C77B6" w:rsidRPr="005B08CD" w:rsidRDefault="004C77B6" w:rsidP="004C77B6">
            <w:pPr>
              <w:jc w:val="center"/>
            </w:pPr>
            <w:r w:rsidRPr="005B08CD">
              <w:t>3</w:t>
            </w:r>
          </w:p>
        </w:tc>
      </w:tr>
      <w:tr w:rsidR="004C77B6" w:rsidRPr="005B08CD" w:rsidTr="004C77B6">
        <w:trPr>
          <w:trHeight w:val="1600"/>
        </w:trPr>
        <w:tc>
          <w:tcPr>
            <w:tcW w:w="817" w:type="dxa"/>
            <w:tcBorders>
              <w:top w:val="single" w:sz="4" w:space="0" w:color="auto"/>
              <w:left w:val="single" w:sz="4" w:space="0" w:color="auto"/>
              <w:bottom w:val="single" w:sz="4" w:space="0" w:color="auto"/>
              <w:right w:val="single" w:sz="4" w:space="0" w:color="auto"/>
            </w:tcBorders>
            <w:shd w:val="clear" w:color="auto" w:fill="auto"/>
          </w:tcPr>
          <w:p w:rsidR="004C77B6" w:rsidRPr="005B08CD" w:rsidRDefault="004C77B6" w:rsidP="004C77B6">
            <w:pPr>
              <w:jc w:val="center"/>
            </w:pPr>
            <w:r w:rsidRPr="005B08CD">
              <w:t>1</w:t>
            </w:r>
          </w:p>
        </w:tc>
        <w:tc>
          <w:tcPr>
            <w:tcW w:w="3818" w:type="dxa"/>
            <w:tcBorders>
              <w:top w:val="single" w:sz="4" w:space="0" w:color="auto"/>
              <w:left w:val="single" w:sz="4" w:space="0" w:color="auto"/>
              <w:bottom w:val="single" w:sz="4" w:space="0" w:color="auto"/>
              <w:right w:val="single" w:sz="4" w:space="0" w:color="auto"/>
            </w:tcBorders>
            <w:shd w:val="clear" w:color="auto" w:fill="auto"/>
          </w:tcPr>
          <w:p w:rsidR="004C77B6" w:rsidRPr="005B08CD" w:rsidRDefault="004C77B6" w:rsidP="004C77B6">
            <w:pPr>
              <w:jc w:val="both"/>
            </w:pPr>
            <w:r w:rsidRPr="005B08CD">
              <w:t xml:space="preserve">Количество </w:t>
            </w:r>
          </w:p>
          <w:p w:rsidR="004C77B6" w:rsidRPr="005B08CD" w:rsidRDefault="004C77B6" w:rsidP="004C77B6">
            <w:pPr>
              <w:jc w:val="both"/>
            </w:pPr>
            <w:r w:rsidRPr="005B08CD">
              <w:t>выданных документов</w:t>
            </w:r>
          </w:p>
        </w:tc>
        <w:tc>
          <w:tcPr>
            <w:tcW w:w="5254" w:type="dxa"/>
            <w:tcBorders>
              <w:top w:val="single" w:sz="4" w:space="0" w:color="auto"/>
              <w:left w:val="single" w:sz="4" w:space="0" w:color="auto"/>
              <w:bottom w:val="single" w:sz="4" w:space="0" w:color="auto"/>
              <w:right w:val="single" w:sz="4" w:space="0" w:color="auto"/>
            </w:tcBorders>
            <w:shd w:val="clear" w:color="auto" w:fill="auto"/>
          </w:tcPr>
          <w:p w:rsidR="004C77B6" w:rsidRPr="005B08CD" w:rsidRDefault="004C77B6" w:rsidP="004C77B6">
            <w:r w:rsidRPr="005B08CD">
              <w:t>фактическое    количество    выданных экземпляров пользователям        определяется        путем суммирования   количества   выданных экземпляров пользователям за 1 год</w:t>
            </w:r>
          </w:p>
        </w:tc>
      </w:tr>
      <w:tr w:rsidR="004C77B6" w:rsidRPr="005B08CD" w:rsidTr="004C77B6">
        <w:trPr>
          <w:trHeight w:val="1600"/>
        </w:trPr>
        <w:tc>
          <w:tcPr>
            <w:tcW w:w="817" w:type="dxa"/>
            <w:tcBorders>
              <w:top w:val="single" w:sz="4" w:space="0" w:color="auto"/>
              <w:left w:val="single" w:sz="4" w:space="0" w:color="auto"/>
              <w:bottom w:val="single" w:sz="4" w:space="0" w:color="auto"/>
              <w:right w:val="single" w:sz="4" w:space="0" w:color="auto"/>
            </w:tcBorders>
            <w:shd w:val="clear" w:color="auto" w:fill="auto"/>
          </w:tcPr>
          <w:p w:rsidR="004C77B6" w:rsidRPr="005B08CD" w:rsidRDefault="004C77B6" w:rsidP="004C77B6">
            <w:pPr>
              <w:jc w:val="center"/>
            </w:pPr>
            <w:r w:rsidRPr="005B08CD">
              <w:t>2</w:t>
            </w:r>
          </w:p>
        </w:tc>
        <w:tc>
          <w:tcPr>
            <w:tcW w:w="3818" w:type="dxa"/>
            <w:tcBorders>
              <w:top w:val="single" w:sz="4" w:space="0" w:color="auto"/>
              <w:left w:val="single" w:sz="4" w:space="0" w:color="auto"/>
              <w:bottom w:val="single" w:sz="4" w:space="0" w:color="auto"/>
              <w:right w:val="single" w:sz="4" w:space="0" w:color="auto"/>
            </w:tcBorders>
            <w:shd w:val="clear" w:color="auto" w:fill="auto"/>
          </w:tcPr>
          <w:p w:rsidR="004C77B6" w:rsidRPr="005B08CD" w:rsidRDefault="004C77B6" w:rsidP="004C77B6">
            <w:pPr>
              <w:jc w:val="both"/>
            </w:pPr>
            <w:r w:rsidRPr="005B08CD">
              <w:t xml:space="preserve">Количество пользователей </w:t>
            </w:r>
          </w:p>
        </w:tc>
        <w:tc>
          <w:tcPr>
            <w:tcW w:w="5254" w:type="dxa"/>
            <w:tcBorders>
              <w:top w:val="single" w:sz="4" w:space="0" w:color="auto"/>
              <w:left w:val="single" w:sz="4" w:space="0" w:color="auto"/>
              <w:bottom w:val="single" w:sz="4" w:space="0" w:color="auto"/>
              <w:right w:val="single" w:sz="4" w:space="0" w:color="auto"/>
            </w:tcBorders>
            <w:shd w:val="clear" w:color="auto" w:fill="auto"/>
          </w:tcPr>
          <w:p w:rsidR="004C77B6" w:rsidRPr="005B08CD" w:rsidRDefault="004C77B6" w:rsidP="004C77B6">
            <w:r w:rsidRPr="005B08CD">
              <w:t>Фактическое количество пользователей определяется путём суммирования  читателей библиотеки за 1 год.</w:t>
            </w:r>
          </w:p>
        </w:tc>
      </w:tr>
      <w:tr w:rsidR="004C77B6" w:rsidRPr="005B08CD" w:rsidTr="004C77B6">
        <w:trPr>
          <w:trHeight w:val="654"/>
        </w:trPr>
        <w:tc>
          <w:tcPr>
            <w:tcW w:w="817" w:type="dxa"/>
            <w:tcBorders>
              <w:top w:val="single" w:sz="4" w:space="0" w:color="auto"/>
              <w:left w:val="single" w:sz="4" w:space="0" w:color="auto"/>
              <w:bottom w:val="single" w:sz="4" w:space="0" w:color="auto"/>
              <w:right w:val="single" w:sz="4" w:space="0" w:color="auto"/>
            </w:tcBorders>
            <w:shd w:val="clear" w:color="auto" w:fill="auto"/>
          </w:tcPr>
          <w:p w:rsidR="004C77B6" w:rsidRPr="005B08CD" w:rsidRDefault="004C77B6" w:rsidP="004C77B6">
            <w:pPr>
              <w:jc w:val="center"/>
            </w:pPr>
            <w:r w:rsidRPr="005B08CD">
              <w:t>3</w:t>
            </w:r>
          </w:p>
        </w:tc>
        <w:tc>
          <w:tcPr>
            <w:tcW w:w="3818" w:type="dxa"/>
            <w:tcBorders>
              <w:top w:val="single" w:sz="4" w:space="0" w:color="auto"/>
              <w:left w:val="single" w:sz="4" w:space="0" w:color="auto"/>
              <w:bottom w:val="single" w:sz="4" w:space="0" w:color="auto"/>
              <w:right w:val="single" w:sz="4" w:space="0" w:color="auto"/>
            </w:tcBorders>
            <w:shd w:val="clear" w:color="auto" w:fill="auto"/>
          </w:tcPr>
          <w:p w:rsidR="004C77B6" w:rsidRPr="005B08CD" w:rsidRDefault="004C77B6" w:rsidP="004C77B6">
            <w:pPr>
              <w:jc w:val="both"/>
            </w:pPr>
            <w:r w:rsidRPr="005B08CD">
              <w:t>Количество проведённых культурно-массовых мероприятий</w:t>
            </w:r>
          </w:p>
          <w:p w:rsidR="004C77B6" w:rsidRPr="005B08CD" w:rsidRDefault="004C77B6" w:rsidP="004C77B6">
            <w:pPr>
              <w:jc w:val="both"/>
            </w:pPr>
          </w:p>
        </w:tc>
        <w:tc>
          <w:tcPr>
            <w:tcW w:w="5254" w:type="dxa"/>
            <w:tcBorders>
              <w:top w:val="single" w:sz="4" w:space="0" w:color="auto"/>
              <w:left w:val="single" w:sz="4" w:space="0" w:color="auto"/>
              <w:bottom w:val="single" w:sz="4" w:space="0" w:color="auto"/>
              <w:right w:val="single" w:sz="4" w:space="0" w:color="auto"/>
            </w:tcBorders>
            <w:shd w:val="clear" w:color="auto" w:fill="auto"/>
          </w:tcPr>
          <w:p w:rsidR="004C77B6" w:rsidRPr="005B08CD" w:rsidRDefault="004C77B6" w:rsidP="004C77B6">
            <w:r w:rsidRPr="005B08CD">
              <w:t>Фактическое    количество    проведённых культурно-массовых мероприятий        определяется        путем суммирования   количества   культурно-массовых мероприятий за 1 год</w:t>
            </w:r>
          </w:p>
        </w:tc>
      </w:tr>
      <w:tr w:rsidR="004C77B6" w:rsidRPr="005B08CD" w:rsidTr="004C77B6">
        <w:tc>
          <w:tcPr>
            <w:tcW w:w="817" w:type="dxa"/>
            <w:tcBorders>
              <w:top w:val="single" w:sz="4" w:space="0" w:color="auto"/>
              <w:left w:val="single" w:sz="4" w:space="0" w:color="auto"/>
              <w:bottom w:val="single" w:sz="4" w:space="0" w:color="auto"/>
              <w:right w:val="single" w:sz="4" w:space="0" w:color="auto"/>
            </w:tcBorders>
            <w:shd w:val="clear" w:color="auto" w:fill="auto"/>
          </w:tcPr>
          <w:p w:rsidR="004C77B6" w:rsidRPr="005B08CD" w:rsidRDefault="004C77B6" w:rsidP="004C77B6">
            <w:pPr>
              <w:jc w:val="center"/>
            </w:pPr>
            <w:r w:rsidRPr="005B08CD">
              <w:t>4</w:t>
            </w:r>
          </w:p>
        </w:tc>
        <w:tc>
          <w:tcPr>
            <w:tcW w:w="3818" w:type="dxa"/>
            <w:tcBorders>
              <w:top w:val="single" w:sz="4" w:space="0" w:color="auto"/>
              <w:left w:val="single" w:sz="4" w:space="0" w:color="auto"/>
              <w:bottom w:val="single" w:sz="4" w:space="0" w:color="auto"/>
              <w:right w:val="single" w:sz="4" w:space="0" w:color="auto"/>
            </w:tcBorders>
            <w:shd w:val="clear" w:color="auto" w:fill="auto"/>
          </w:tcPr>
          <w:p w:rsidR="004C77B6" w:rsidRPr="005B08CD" w:rsidRDefault="004C77B6" w:rsidP="004C77B6">
            <w:pPr>
              <w:jc w:val="both"/>
            </w:pPr>
            <w:r w:rsidRPr="005B08CD">
              <w:t>Индикатор коллективного творчества:</w:t>
            </w:r>
          </w:p>
          <w:p w:rsidR="004C77B6" w:rsidRPr="005B08CD" w:rsidRDefault="004C77B6" w:rsidP="004C77B6">
            <w:pPr>
              <w:jc w:val="both"/>
            </w:pPr>
            <w:r w:rsidRPr="005B08CD">
              <w:t>число формирований самодеятельного народного   творчества,   отнесенное   к общему числу клубных формирований</w:t>
            </w:r>
          </w:p>
        </w:tc>
        <w:tc>
          <w:tcPr>
            <w:tcW w:w="5254" w:type="dxa"/>
            <w:tcBorders>
              <w:top w:val="single" w:sz="4" w:space="0" w:color="auto"/>
              <w:left w:val="single" w:sz="4" w:space="0" w:color="auto"/>
              <w:bottom w:val="single" w:sz="4" w:space="0" w:color="auto"/>
              <w:right w:val="single" w:sz="4" w:space="0" w:color="auto"/>
            </w:tcBorders>
            <w:shd w:val="clear" w:color="auto" w:fill="auto"/>
          </w:tcPr>
          <w:p w:rsidR="004C77B6" w:rsidRPr="005B08CD" w:rsidRDefault="004C77B6" w:rsidP="004C77B6">
            <w:pPr>
              <w:jc w:val="both"/>
            </w:pPr>
            <w:r w:rsidRPr="005B08CD">
              <w:t>К</w:t>
            </w:r>
            <w:r w:rsidRPr="005B08CD">
              <w:rPr>
                <w:vertAlign w:val="subscript"/>
              </w:rPr>
              <w:t>т</w:t>
            </w:r>
            <w:r w:rsidRPr="005B08CD">
              <w:t xml:space="preserve"> = Ф</w:t>
            </w:r>
            <w:r w:rsidRPr="005B08CD">
              <w:rPr>
                <w:vertAlign w:val="subscript"/>
              </w:rPr>
              <w:t>снт</w:t>
            </w:r>
            <w:r w:rsidRPr="005B08CD">
              <w:t xml:space="preserve"> х Ф</w:t>
            </w:r>
            <w:r w:rsidRPr="005B08CD">
              <w:rPr>
                <w:vertAlign w:val="subscript"/>
              </w:rPr>
              <w:t>к</w:t>
            </w:r>
            <w:r w:rsidRPr="005B08CD">
              <w:t>,</w:t>
            </w:r>
          </w:p>
          <w:p w:rsidR="004C77B6" w:rsidRPr="005B08CD" w:rsidRDefault="004C77B6" w:rsidP="004C77B6">
            <w:pPr>
              <w:jc w:val="both"/>
            </w:pPr>
            <w:r w:rsidRPr="005B08CD">
              <w:t>Где: К</w:t>
            </w:r>
            <w:r w:rsidRPr="005B08CD">
              <w:rPr>
                <w:vertAlign w:val="subscript"/>
              </w:rPr>
              <w:t>т</w:t>
            </w:r>
            <w:r w:rsidRPr="005B08CD">
              <w:t xml:space="preserve"> – индикатор  коллективного</w:t>
            </w:r>
          </w:p>
          <w:p w:rsidR="004C77B6" w:rsidRPr="005B08CD" w:rsidRDefault="004C77B6" w:rsidP="004C77B6">
            <w:pPr>
              <w:jc w:val="both"/>
            </w:pPr>
            <w:r w:rsidRPr="005B08CD">
              <w:t>творчества; Ф</w:t>
            </w:r>
            <w:r w:rsidRPr="005B08CD">
              <w:rPr>
                <w:vertAlign w:val="subscript"/>
              </w:rPr>
              <w:t>снт</w:t>
            </w:r>
            <w:r w:rsidRPr="005B08CD">
              <w:t xml:space="preserve"> - число формирований СНТ; Ф</w:t>
            </w:r>
            <w:r w:rsidRPr="005B08CD">
              <w:rPr>
                <w:vertAlign w:val="subscript"/>
              </w:rPr>
              <w:t>к</w:t>
            </w:r>
            <w:r w:rsidRPr="005B08CD">
              <w:t xml:space="preserve"> - число клубных формирований.</w:t>
            </w:r>
          </w:p>
        </w:tc>
      </w:tr>
    </w:tbl>
    <w:p w:rsidR="004C77B6" w:rsidRPr="005B08CD" w:rsidRDefault="004C77B6" w:rsidP="004C77B6">
      <w:pPr>
        <w:jc w:val="both"/>
      </w:pPr>
    </w:p>
    <w:p w:rsidR="004C77B6" w:rsidRPr="005B08CD" w:rsidRDefault="004C77B6" w:rsidP="004C77B6">
      <w:pPr>
        <w:ind w:firstLine="709"/>
        <w:jc w:val="both"/>
      </w:pPr>
      <w:r w:rsidRPr="005B08CD">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4C77B6" w:rsidRPr="005B08CD" w:rsidRDefault="004C77B6" w:rsidP="004C77B6">
      <w:pPr>
        <w:ind w:firstLine="709"/>
        <w:jc w:val="both"/>
      </w:pPr>
      <w:r w:rsidRPr="005B08CD">
        <w:rPr>
          <w:u w:val="single"/>
        </w:rPr>
        <w:t>фактическое использование средств</w:t>
      </w:r>
      <w:r w:rsidRPr="005B08CD">
        <w:t xml:space="preserve">     х 100 процентов</w:t>
      </w:r>
    </w:p>
    <w:p w:rsidR="004C77B6" w:rsidRPr="005B08CD" w:rsidRDefault="004C77B6" w:rsidP="004C77B6">
      <w:pPr>
        <w:ind w:firstLine="709"/>
        <w:jc w:val="both"/>
      </w:pPr>
      <w:r w:rsidRPr="005B08CD">
        <w:t xml:space="preserve">                утвержденный план</w:t>
      </w:r>
    </w:p>
    <w:p w:rsidR="004C77B6" w:rsidRPr="005B08CD" w:rsidRDefault="004C77B6" w:rsidP="004C77B6">
      <w:pPr>
        <w:jc w:val="both"/>
        <w:rPr>
          <w:color w:val="FF0000"/>
        </w:rPr>
      </w:pPr>
    </w:p>
    <w:p w:rsidR="004C77B6" w:rsidRPr="005B08CD" w:rsidRDefault="004C77B6" w:rsidP="004C77B6">
      <w:pPr>
        <w:ind w:firstLine="709"/>
        <w:jc w:val="both"/>
      </w:pPr>
      <w:r w:rsidRPr="005B08CD">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 Оценка эффективности реализации Программы производится путем сравнения фактически достигнутых показателей за год с утвержденными на год значениями целевых индикаторов.</w:t>
      </w:r>
    </w:p>
    <w:p w:rsidR="004C77B6" w:rsidRPr="005B08CD" w:rsidRDefault="004C77B6" w:rsidP="004C77B6">
      <w:pPr>
        <w:jc w:val="both"/>
        <w:rPr>
          <w:b/>
        </w:rPr>
      </w:pPr>
      <w:r w:rsidRPr="005B08CD">
        <w:t xml:space="preserve">         Программа предполагает использование системы индикаторов, характеризующих текущие и конечные результаты ее реализации.</w:t>
      </w:r>
    </w:p>
    <w:p w:rsidR="004C77B6" w:rsidRPr="005B08CD" w:rsidRDefault="004C77B6" w:rsidP="004C77B6">
      <w:pPr>
        <w:widowControl w:val="0"/>
        <w:ind w:firstLine="720"/>
        <w:jc w:val="center"/>
        <w:rPr>
          <w:b/>
        </w:rPr>
      </w:pPr>
    </w:p>
    <w:p w:rsidR="004C77B6" w:rsidRDefault="004C77B6" w:rsidP="004C77B6">
      <w:pPr>
        <w:widowControl w:val="0"/>
        <w:ind w:firstLine="720"/>
        <w:jc w:val="center"/>
        <w:rPr>
          <w:b/>
        </w:rPr>
      </w:pPr>
    </w:p>
    <w:p w:rsidR="004C77B6" w:rsidRDefault="004C77B6" w:rsidP="004C77B6">
      <w:pPr>
        <w:widowControl w:val="0"/>
        <w:ind w:firstLine="720"/>
        <w:jc w:val="center"/>
        <w:rPr>
          <w:b/>
        </w:rPr>
      </w:pPr>
    </w:p>
    <w:p w:rsidR="004C77B6" w:rsidRPr="003538CB" w:rsidRDefault="004C77B6" w:rsidP="004C77B6">
      <w:pPr>
        <w:widowControl w:val="0"/>
        <w:ind w:firstLine="720"/>
        <w:jc w:val="center"/>
        <w:rPr>
          <w:b/>
          <w:sz w:val="28"/>
          <w:szCs w:val="28"/>
        </w:rPr>
      </w:pPr>
      <w:r w:rsidRPr="003538CB">
        <w:rPr>
          <w:b/>
          <w:sz w:val="28"/>
          <w:szCs w:val="28"/>
        </w:rPr>
        <w:t>Паспорт подпрограммы 1</w:t>
      </w:r>
    </w:p>
    <w:p w:rsidR="004C77B6" w:rsidRPr="006573F4" w:rsidRDefault="004C77B6" w:rsidP="004C77B6">
      <w:pPr>
        <w:pStyle w:val="a8"/>
        <w:ind w:firstLine="851"/>
        <w:jc w:val="center"/>
        <w:rPr>
          <w:rFonts w:ascii="Times New Roman" w:hAnsi="Times New Roman" w:cs="Times New Roman"/>
          <w:sz w:val="24"/>
        </w:rPr>
      </w:pPr>
      <w:r w:rsidRPr="006573F4">
        <w:rPr>
          <w:rFonts w:ascii="Times New Roman" w:hAnsi="Times New Roman" w:cs="Times New Roman"/>
          <w:b/>
          <w:sz w:val="24"/>
        </w:rPr>
        <w:t xml:space="preserve"> </w:t>
      </w:r>
      <w:r w:rsidRPr="00626A01">
        <w:rPr>
          <w:rFonts w:ascii="Times New Roman" w:hAnsi="Times New Roman" w:cs="Times New Roman"/>
          <w:b/>
          <w:sz w:val="24"/>
        </w:rPr>
        <w:t>«</w:t>
      </w:r>
      <w:r w:rsidRPr="00626A01">
        <w:rPr>
          <w:rFonts w:ascii="Times New Roman" w:hAnsi="Times New Roman" w:cs="Times New Roman"/>
          <w:sz w:val="24"/>
        </w:rPr>
        <w:t>Развитие сельских клубов»</w:t>
      </w:r>
    </w:p>
    <w:p w:rsidR="004C77B6" w:rsidRDefault="004C77B6" w:rsidP="004C77B6">
      <w:pPr>
        <w:pStyle w:val="a8"/>
        <w:ind w:firstLine="851"/>
        <w:jc w:val="center"/>
        <w:rPr>
          <w:rFonts w:ascii="Times New Roman" w:hAnsi="Times New Roman"/>
          <w:sz w:val="24"/>
        </w:rPr>
      </w:pPr>
      <w:r w:rsidRPr="006573F4">
        <w:rPr>
          <w:rFonts w:ascii="Times New Roman" w:hAnsi="Times New Roman"/>
          <w:sz w:val="24"/>
        </w:rPr>
        <w:t xml:space="preserve"> </w:t>
      </w:r>
      <w:r w:rsidRPr="005B08CD">
        <w:rPr>
          <w:rFonts w:ascii="Times New Roman" w:hAnsi="Times New Roman"/>
          <w:sz w:val="24"/>
        </w:rPr>
        <w:t xml:space="preserve">муниципальной программы Елнатского сельского поселения </w:t>
      </w:r>
    </w:p>
    <w:p w:rsidR="004C77B6" w:rsidRDefault="004C77B6" w:rsidP="004C77B6">
      <w:pPr>
        <w:pStyle w:val="a8"/>
        <w:ind w:firstLine="851"/>
        <w:jc w:val="center"/>
        <w:rPr>
          <w:rFonts w:ascii="Times New Roman" w:hAnsi="Times New Roman"/>
          <w:sz w:val="24"/>
        </w:rPr>
      </w:pPr>
      <w:r w:rsidRPr="005B08CD">
        <w:rPr>
          <w:rFonts w:ascii="Times New Roman" w:hAnsi="Times New Roman"/>
          <w:sz w:val="24"/>
        </w:rPr>
        <w:t xml:space="preserve">Юрьевецкого муниципального района Ивановской области </w:t>
      </w:r>
    </w:p>
    <w:p w:rsidR="004C77B6" w:rsidRPr="005B08CD" w:rsidRDefault="004C77B6" w:rsidP="004C77B6">
      <w:pPr>
        <w:pStyle w:val="a8"/>
        <w:ind w:firstLine="851"/>
        <w:jc w:val="center"/>
        <w:rPr>
          <w:rFonts w:ascii="Times New Roman" w:hAnsi="Times New Roman"/>
          <w:sz w:val="24"/>
        </w:rPr>
      </w:pPr>
      <w:r w:rsidRPr="005B08CD">
        <w:rPr>
          <w:rFonts w:ascii="Times New Roman" w:hAnsi="Times New Roman"/>
          <w:sz w:val="24"/>
        </w:rPr>
        <w:t>«Развитие культуры Елнатского сельского поселения»</w:t>
      </w:r>
    </w:p>
    <w:p w:rsidR="004C77B6" w:rsidRPr="005B08CD" w:rsidRDefault="004C77B6" w:rsidP="004C77B6">
      <w:pPr>
        <w:widowControl w:val="0"/>
        <w:ind w:firstLine="720"/>
        <w:jc w:val="center"/>
        <w:rPr>
          <w:b/>
        </w:rPr>
      </w:pPr>
    </w:p>
    <w:p w:rsidR="004C77B6" w:rsidRPr="005B08CD" w:rsidRDefault="004C77B6" w:rsidP="004C77B6">
      <w:pPr>
        <w:widowControl w:val="0"/>
        <w:ind w:firstLine="720"/>
        <w:jc w:val="center"/>
        <w:rPr>
          <w:color w:val="FF0000"/>
        </w:rPr>
      </w:pPr>
    </w:p>
    <w:tbl>
      <w:tblPr>
        <w:tblW w:w="9639" w:type="dxa"/>
        <w:tblInd w:w="75" w:type="dxa"/>
        <w:tblLayout w:type="fixed"/>
        <w:tblCellMar>
          <w:left w:w="75" w:type="dxa"/>
          <w:right w:w="75" w:type="dxa"/>
        </w:tblCellMar>
        <w:tblLook w:val="0000"/>
      </w:tblPr>
      <w:tblGrid>
        <w:gridCol w:w="3402"/>
        <w:gridCol w:w="6237"/>
      </w:tblGrid>
      <w:tr w:rsidR="004C77B6" w:rsidRPr="005B08CD" w:rsidTr="00EA5F62">
        <w:trPr>
          <w:trHeight w:val="360"/>
        </w:trPr>
        <w:tc>
          <w:tcPr>
            <w:tcW w:w="3402" w:type="dxa"/>
            <w:tcBorders>
              <w:top w:val="single" w:sz="4" w:space="0" w:color="000000"/>
              <w:left w:val="single" w:sz="4" w:space="0" w:color="000000"/>
              <w:bottom w:val="single" w:sz="4" w:space="0" w:color="000000"/>
            </w:tcBorders>
            <w:shd w:val="clear" w:color="auto" w:fill="auto"/>
          </w:tcPr>
          <w:p w:rsidR="004C77B6" w:rsidRPr="005B08CD" w:rsidRDefault="004C77B6" w:rsidP="004C77B6">
            <w:pPr>
              <w:widowControl w:val="0"/>
            </w:pPr>
            <w:r w:rsidRPr="005B08CD">
              <w:t xml:space="preserve">Наименование подпрограммы </w:t>
            </w:r>
            <w:r w:rsidRPr="005B08CD">
              <w:lastRenderedPageBreak/>
              <w:t>муниципальной программы Елнатского сельского поселения  «Развитие культуры Елнатского сельского поселения  »</w:t>
            </w:r>
          </w:p>
          <w:p w:rsidR="004C77B6" w:rsidRPr="005B08CD" w:rsidRDefault="004C77B6" w:rsidP="004C77B6">
            <w:pPr>
              <w:jc w:val="both"/>
              <w:rPr>
                <w:b/>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4C77B6" w:rsidRPr="00250EC1" w:rsidRDefault="004C77B6" w:rsidP="004C77B6">
            <w:pPr>
              <w:widowControl w:val="0"/>
              <w:rPr>
                <w:b/>
              </w:rPr>
            </w:pPr>
            <w:r w:rsidRPr="00250EC1">
              <w:rPr>
                <w:b/>
              </w:rPr>
              <w:lastRenderedPageBreak/>
              <w:t>«Развитие сельских клубов»</w:t>
            </w:r>
          </w:p>
          <w:p w:rsidR="004C77B6" w:rsidRPr="005B08CD" w:rsidRDefault="004C77B6" w:rsidP="004C77B6">
            <w:pPr>
              <w:widowControl w:val="0"/>
              <w:snapToGrid w:val="0"/>
              <w:ind w:firstLine="708"/>
              <w:jc w:val="center"/>
              <w:rPr>
                <w:b/>
              </w:rPr>
            </w:pPr>
          </w:p>
        </w:tc>
      </w:tr>
      <w:tr w:rsidR="004C77B6" w:rsidRPr="005B08CD" w:rsidTr="00EA5F62">
        <w:tc>
          <w:tcPr>
            <w:tcW w:w="3402" w:type="dxa"/>
            <w:tcBorders>
              <w:left w:val="single" w:sz="4" w:space="0" w:color="000000"/>
              <w:bottom w:val="single" w:sz="4" w:space="0" w:color="000000"/>
            </w:tcBorders>
            <w:shd w:val="clear" w:color="auto" w:fill="auto"/>
          </w:tcPr>
          <w:p w:rsidR="004C77B6" w:rsidRPr="005B08CD" w:rsidRDefault="004C77B6" w:rsidP="004C77B6">
            <w:pPr>
              <w:widowControl w:val="0"/>
            </w:pPr>
            <w:r w:rsidRPr="005B08CD">
              <w:lastRenderedPageBreak/>
              <w:t xml:space="preserve">Исполнитель подпрограммы      </w:t>
            </w:r>
          </w:p>
        </w:tc>
        <w:tc>
          <w:tcPr>
            <w:tcW w:w="6237" w:type="dxa"/>
            <w:tcBorders>
              <w:left w:val="single" w:sz="4" w:space="0" w:color="000000"/>
              <w:bottom w:val="single" w:sz="4" w:space="0" w:color="000000"/>
              <w:right w:val="single" w:sz="4" w:space="0" w:color="000000"/>
            </w:tcBorders>
            <w:shd w:val="clear" w:color="auto" w:fill="auto"/>
          </w:tcPr>
          <w:p w:rsidR="004C77B6" w:rsidRPr="005B08CD" w:rsidRDefault="004C77B6" w:rsidP="004C77B6">
            <w:pPr>
              <w:widowControl w:val="0"/>
              <w:snapToGrid w:val="0"/>
            </w:pPr>
            <w:r w:rsidRPr="005B08CD">
              <w:t xml:space="preserve"> МУК «СКО Елнатского сельского поселения»</w:t>
            </w:r>
          </w:p>
          <w:p w:rsidR="004C77B6" w:rsidRPr="005B08CD" w:rsidRDefault="004C77B6" w:rsidP="004C77B6">
            <w:pPr>
              <w:widowControl w:val="0"/>
              <w:snapToGrid w:val="0"/>
            </w:pPr>
            <w:r w:rsidRPr="005B08CD">
              <w:t>( Елнатский сельский Дом культуры, Дорковский сельский клуб, Пелевинский сельский Дом культуры, Лобановский сельский клуб,  Вольский  сельский клуб)</w:t>
            </w:r>
          </w:p>
        </w:tc>
      </w:tr>
      <w:tr w:rsidR="00EA5F62" w:rsidRPr="005B08CD" w:rsidTr="00EA5F62">
        <w:tc>
          <w:tcPr>
            <w:tcW w:w="3402" w:type="dxa"/>
            <w:tcBorders>
              <w:left w:val="single" w:sz="4" w:space="0" w:color="000000"/>
              <w:bottom w:val="single" w:sz="4" w:space="0" w:color="000000"/>
            </w:tcBorders>
            <w:shd w:val="clear" w:color="auto" w:fill="auto"/>
          </w:tcPr>
          <w:p w:rsidR="00EA5F62" w:rsidRPr="00EA5F62" w:rsidRDefault="00EA5F62" w:rsidP="00EA5F62">
            <w:r w:rsidRPr="00EA5F62">
              <w:t>Основание для</w:t>
            </w:r>
          </w:p>
          <w:p w:rsidR="00EA5F62" w:rsidRPr="00EA5F62" w:rsidRDefault="00EA5F62" w:rsidP="00EA5F62">
            <w:r w:rsidRPr="00EA5F62">
              <w:t>разработки</w:t>
            </w:r>
          </w:p>
          <w:p w:rsidR="00EA5F62" w:rsidRPr="00EA5F62" w:rsidRDefault="00EA5F62" w:rsidP="00EA5F62">
            <w:r>
              <w:t>подп</w:t>
            </w:r>
            <w:r w:rsidRPr="00EA5F62">
              <w:t>граммы</w:t>
            </w:r>
          </w:p>
          <w:p w:rsidR="00EA5F62" w:rsidRPr="005B08CD" w:rsidRDefault="00EA5F62" w:rsidP="004C77B6">
            <w:pPr>
              <w:widowControl w:val="0"/>
            </w:pPr>
          </w:p>
        </w:tc>
        <w:tc>
          <w:tcPr>
            <w:tcW w:w="6237" w:type="dxa"/>
            <w:tcBorders>
              <w:left w:val="single" w:sz="4" w:space="0" w:color="000000"/>
              <w:bottom w:val="single" w:sz="4" w:space="0" w:color="000000"/>
              <w:right w:val="single" w:sz="4" w:space="0" w:color="000000"/>
            </w:tcBorders>
            <w:shd w:val="clear" w:color="auto" w:fill="auto"/>
          </w:tcPr>
          <w:p w:rsidR="00EA5F62" w:rsidRDefault="00EA5F62" w:rsidP="00EA5F62">
            <w:pPr>
              <w:jc w:val="both"/>
            </w:pPr>
            <w:r w:rsidRPr="005B08CD">
              <w:t>Устав Елнатского сельского поселения;</w:t>
            </w:r>
          </w:p>
          <w:p w:rsidR="00EA5F62" w:rsidRPr="005B08CD" w:rsidRDefault="00EA5F62" w:rsidP="00EA5F62">
            <w:pPr>
              <w:jc w:val="both"/>
              <w:rPr>
                <w:color w:val="000000"/>
              </w:rPr>
            </w:pPr>
            <w:r w:rsidRPr="005B08CD">
              <w:rPr>
                <w:color w:val="000000"/>
              </w:rPr>
              <w:t>Распоряжение администрации Елнатского сельского поселения от 20.03.2013г.</w:t>
            </w:r>
          </w:p>
          <w:p w:rsidR="00EA5F62" w:rsidRDefault="00EA5F62" w:rsidP="00EA5F62">
            <w:pPr>
              <w:jc w:val="both"/>
              <w:rPr>
                <w:color w:val="000000"/>
              </w:rPr>
            </w:pPr>
            <w:r w:rsidRPr="005B08CD">
              <w:rPr>
                <w:color w:val="000000"/>
              </w:rPr>
              <w:t>№ 21а « Об утверждении плана мероприятий (« Дорожная карта») Изменения в отраслях социальной сферы, направленные на повышение эффективности сферы культуры в Елнатском сельском поселении»</w:t>
            </w:r>
            <w:r>
              <w:rPr>
                <w:color w:val="000000"/>
              </w:rPr>
              <w:t xml:space="preserve"> (действующей редакции)</w:t>
            </w:r>
            <w:r w:rsidRPr="005B08CD">
              <w:rPr>
                <w:color w:val="000000"/>
              </w:rPr>
              <w:t xml:space="preserve">; </w:t>
            </w:r>
          </w:p>
          <w:p w:rsidR="00EA5F62" w:rsidRPr="005B08CD" w:rsidRDefault="00EA5F62" w:rsidP="00EA5F62">
            <w:pPr>
              <w:jc w:val="both"/>
            </w:pPr>
            <w:r w:rsidRPr="005B08CD">
              <w:t>Устав Елнатского сельского поселения;</w:t>
            </w:r>
          </w:p>
          <w:p w:rsidR="00EA5F62" w:rsidRDefault="00EA5F62" w:rsidP="00EA5F62">
            <w:pPr>
              <w:jc w:val="both"/>
            </w:pPr>
            <w:r w:rsidRPr="005B08CD">
              <w:t>Устав МУК «СКО Елнатского сельского поселения»;</w:t>
            </w:r>
          </w:p>
          <w:p w:rsidR="00EA5F62" w:rsidRDefault="00EA5F62" w:rsidP="00EA5F62">
            <w:pPr>
              <w:jc w:val="both"/>
            </w:pPr>
            <w:r>
              <w:t xml:space="preserve"> </w:t>
            </w:r>
            <w:r w:rsidRPr="005B08CD">
              <w:t>Положение об основных направлениях  культурно - досуговой деятельности на территории</w:t>
            </w:r>
            <w:r>
              <w:t xml:space="preserve"> Елнатского сельского поселения;</w:t>
            </w:r>
          </w:p>
          <w:p w:rsidR="00EA5F62" w:rsidRPr="005B08CD" w:rsidRDefault="00EA5F62" w:rsidP="00EA5F62">
            <w:pPr>
              <w:jc w:val="both"/>
            </w:pPr>
            <w:r w:rsidRPr="005B08CD">
              <w:t>Распоряжение Правительства РФ от 26.11.2012 № 2190-р «Об утверждении Программы поэтапного совершенствования системы оплаты труда в государственных и муниципальных учреждениях на 2012-2018 годы.</w:t>
            </w:r>
          </w:p>
          <w:p w:rsidR="00EA5F62" w:rsidRPr="005B08CD" w:rsidRDefault="00EA5F62" w:rsidP="00EA5F62">
            <w:pPr>
              <w:jc w:val="both"/>
            </w:pPr>
            <w:r w:rsidRPr="005B08CD">
              <w:t>Постановление Правительства Ивановской области от 22.01.2013 №15-п «Об отдельных мерах по поэтапному  повышению средней заработной платы отдельных категорий работников государственных и муниципальных учреждений Ивановской области»,</w:t>
            </w:r>
          </w:p>
          <w:p w:rsidR="00EA5F62" w:rsidRDefault="00EA5F62" w:rsidP="00EA5F62">
            <w:pPr>
              <w:widowControl w:val="0"/>
              <w:snapToGrid w:val="0"/>
            </w:pPr>
            <w:r w:rsidRPr="005B08CD">
              <w:t xml:space="preserve">Постановление администрации Елнатского сельского поселения Юрьевецкого муниципального района Ивановской области </w:t>
            </w:r>
            <w:r w:rsidRPr="00355FF3">
              <w:t>от 25.02.2013 г. № 25 «Об отдельных мерах по поэтапному повышению средней заработной платы отдельных категорий работников муниципальных учреждений Елнатского сельского поселения»</w:t>
            </w:r>
            <w:r>
              <w:t xml:space="preserve"> </w:t>
            </w:r>
          </w:p>
          <w:p w:rsidR="00EA5F62" w:rsidRPr="005B08CD" w:rsidRDefault="00EA5F62" w:rsidP="00EA5F62">
            <w:pPr>
              <w:widowControl w:val="0"/>
              <w:snapToGrid w:val="0"/>
            </w:pPr>
            <w:r>
              <w:t>( в действующей редакции</w:t>
            </w:r>
          </w:p>
        </w:tc>
      </w:tr>
      <w:tr w:rsidR="004C77B6" w:rsidRPr="005B08CD" w:rsidTr="00EA5F62">
        <w:tc>
          <w:tcPr>
            <w:tcW w:w="3402" w:type="dxa"/>
            <w:tcBorders>
              <w:left w:val="single" w:sz="4" w:space="0" w:color="000000"/>
              <w:bottom w:val="single" w:sz="4" w:space="0" w:color="000000"/>
            </w:tcBorders>
            <w:shd w:val="clear" w:color="auto" w:fill="auto"/>
          </w:tcPr>
          <w:p w:rsidR="004C77B6" w:rsidRPr="005B08CD" w:rsidRDefault="004C77B6" w:rsidP="004C77B6">
            <w:pPr>
              <w:widowControl w:val="0"/>
            </w:pPr>
            <w:r w:rsidRPr="005B08CD">
              <w:t xml:space="preserve">Цели подпрограммы              </w:t>
            </w:r>
          </w:p>
        </w:tc>
        <w:tc>
          <w:tcPr>
            <w:tcW w:w="6237" w:type="dxa"/>
            <w:tcBorders>
              <w:left w:val="single" w:sz="4" w:space="0" w:color="000000"/>
              <w:bottom w:val="single" w:sz="4" w:space="0" w:color="000000"/>
              <w:right w:val="single" w:sz="4" w:space="0" w:color="000000"/>
            </w:tcBorders>
            <w:shd w:val="clear" w:color="auto" w:fill="auto"/>
          </w:tcPr>
          <w:p w:rsidR="00817E51" w:rsidRPr="00FE3920" w:rsidRDefault="00817E51" w:rsidP="004C77B6">
            <w:pPr>
              <w:pStyle w:val="a8"/>
              <w:widowControl w:val="0"/>
              <w:snapToGrid w:val="0"/>
              <w:rPr>
                <w:rFonts w:ascii="Times New Roman" w:hAnsi="Times New Roman"/>
                <w:sz w:val="24"/>
              </w:rPr>
            </w:pPr>
            <w:r w:rsidRPr="00972B8C">
              <w:rPr>
                <w:rFonts w:ascii="Times New Roman" w:hAnsi="Times New Roman"/>
                <w:i/>
                <w:sz w:val="24"/>
              </w:rPr>
              <w:t xml:space="preserve">- </w:t>
            </w:r>
            <w:r w:rsidRPr="00FE3920">
              <w:rPr>
                <w:rFonts w:ascii="Times New Roman" w:hAnsi="Times New Roman"/>
                <w:sz w:val="24"/>
              </w:rPr>
              <w:t>укрепление</w:t>
            </w:r>
            <w:r w:rsidR="00972B8C" w:rsidRPr="00FE3920">
              <w:rPr>
                <w:rFonts w:ascii="Times New Roman" w:hAnsi="Times New Roman"/>
                <w:sz w:val="24"/>
              </w:rPr>
              <w:t xml:space="preserve">  </w:t>
            </w:r>
            <w:r w:rsidRPr="00FE3920">
              <w:rPr>
                <w:rFonts w:ascii="Times New Roman" w:hAnsi="Times New Roman"/>
                <w:sz w:val="24"/>
              </w:rPr>
              <w:t xml:space="preserve"> материально- технической базы  МУК «СКО Елнатского сельского поселения»;</w:t>
            </w:r>
          </w:p>
          <w:p w:rsidR="004C77B6" w:rsidRPr="005B08CD" w:rsidRDefault="004C77B6" w:rsidP="004C77B6">
            <w:pPr>
              <w:pStyle w:val="a8"/>
              <w:widowControl w:val="0"/>
              <w:snapToGrid w:val="0"/>
              <w:rPr>
                <w:rFonts w:ascii="Times New Roman" w:hAnsi="Times New Roman"/>
                <w:sz w:val="24"/>
              </w:rPr>
            </w:pPr>
            <w:r w:rsidRPr="005B08CD">
              <w:rPr>
                <w:rFonts w:ascii="Times New Roman" w:hAnsi="Times New Roman"/>
                <w:sz w:val="24"/>
              </w:rPr>
              <w:t>- сохранение культурного наследия Елнатского сельского поселения и накопленного потенциала в сфере культуры;</w:t>
            </w:r>
          </w:p>
          <w:p w:rsidR="004C77B6" w:rsidRPr="005B08CD" w:rsidRDefault="004C77B6" w:rsidP="004C77B6">
            <w:pPr>
              <w:pStyle w:val="a8"/>
              <w:rPr>
                <w:rFonts w:ascii="Times New Roman" w:hAnsi="Times New Roman"/>
                <w:sz w:val="24"/>
              </w:rPr>
            </w:pPr>
            <w:r w:rsidRPr="005B08CD">
              <w:rPr>
                <w:rFonts w:ascii="Times New Roman" w:hAnsi="Times New Roman"/>
                <w:sz w:val="24"/>
              </w:rPr>
              <w:t>- создание условий для обеспечения единого культурного пространства поселения в целях формирования гражданского общества;</w:t>
            </w:r>
          </w:p>
          <w:p w:rsidR="004C77B6" w:rsidRDefault="004C77B6" w:rsidP="004C77B6">
            <w:pPr>
              <w:widowControl w:val="0"/>
              <w:snapToGrid w:val="0"/>
            </w:pPr>
            <w:r w:rsidRPr="005B08CD">
              <w:t>- вывод культуры на уровень, позволяющий ей стать активным участником социально-экономических процессов</w:t>
            </w:r>
            <w:r>
              <w:t>;</w:t>
            </w:r>
          </w:p>
          <w:p w:rsidR="004C77B6" w:rsidRDefault="004C77B6" w:rsidP="004C77B6">
            <w:pPr>
              <w:widowControl w:val="0"/>
              <w:snapToGrid w:val="0"/>
            </w:pPr>
            <w:r>
              <w:t>-</w:t>
            </w:r>
            <w:r w:rsidRPr="005B08CD">
              <w:t xml:space="preserve"> доведение средней заработной платы отдельных категорий работников культуры до средней заработной </w:t>
            </w:r>
            <w:r w:rsidRPr="005B08CD">
              <w:lastRenderedPageBreak/>
              <w:t>платы по экономике</w:t>
            </w:r>
            <w:r w:rsidR="00E1207F">
              <w:t>;</w:t>
            </w:r>
          </w:p>
          <w:p w:rsidR="00E1207F" w:rsidRPr="005B08CD" w:rsidRDefault="00E1207F" w:rsidP="00817E51">
            <w:pPr>
              <w:widowControl w:val="0"/>
              <w:snapToGrid w:val="0"/>
            </w:pPr>
            <w:r>
              <w:t xml:space="preserve">- </w:t>
            </w:r>
            <w:r w:rsidRPr="0022470D">
              <w:t xml:space="preserve">государственная поддержка лучших работников </w:t>
            </w:r>
            <w:r w:rsidRPr="0022470D">
              <w:rPr>
                <w:color w:val="000000"/>
                <w:sz w:val="20"/>
                <w:szCs w:val="20"/>
              </w:rPr>
              <w:t xml:space="preserve">  </w:t>
            </w:r>
            <w:r w:rsidR="00817E51" w:rsidRPr="0022470D">
              <w:t xml:space="preserve"> </w:t>
            </w:r>
            <w:r w:rsidRPr="0022470D">
              <w:t xml:space="preserve"> </w:t>
            </w:r>
            <w:r w:rsidRPr="0022470D">
              <w:rPr>
                <w:color w:val="000000"/>
                <w:sz w:val="20"/>
                <w:szCs w:val="20"/>
              </w:rPr>
              <w:t xml:space="preserve">  </w:t>
            </w:r>
            <w:r w:rsidRPr="0022470D">
              <w:rPr>
                <w:color w:val="000000"/>
              </w:rPr>
              <w:t>сельских учреждений культуры</w:t>
            </w:r>
          </w:p>
        </w:tc>
      </w:tr>
      <w:tr w:rsidR="004C77B6" w:rsidRPr="005B08CD" w:rsidTr="00EA5F62">
        <w:tc>
          <w:tcPr>
            <w:tcW w:w="3402" w:type="dxa"/>
            <w:tcBorders>
              <w:left w:val="single" w:sz="4" w:space="0" w:color="000000"/>
              <w:bottom w:val="single" w:sz="4" w:space="0" w:color="000000"/>
            </w:tcBorders>
            <w:shd w:val="clear" w:color="auto" w:fill="auto"/>
          </w:tcPr>
          <w:p w:rsidR="004C77B6" w:rsidRPr="005B08CD" w:rsidRDefault="004C77B6" w:rsidP="004C77B6">
            <w:pPr>
              <w:widowControl w:val="0"/>
            </w:pPr>
            <w:r w:rsidRPr="005B08CD">
              <w:lastRenderedPageBreak/>
              <w:t xml:space="preserve">Задачи подпрограммы                         </w:t>
            </w:r>
          </w:p>
        </w:tc>
        <w:tc>
          <w:tcPr>
            <w:tcW w:w="6237" w:type="dxa"/>
            <w:tcBorders>
              <w:left w:val="single" w:sz="4" w:space="0" w:color="000000"/>
              <w:bottom w:val="single" w:sz="4" w:space="0" w:color="000000"/>
              <w:right w:val="single" w:sz="4" w:space="0" w:color="000000"/>
            </w:tcBorders>
            <w:shd w:val="clear" w:color="auto" w:fill="auto"/>
          </w:tcPr>
          <w:p w:rsidR="00817E51" w:rsidRPr="00972B8C" w:rsidRDefault="00817E51" w:rsidP="004C77B6">
            <w:pPr>
              <w:pStyle w:val="a8"/>
              <w:widowControl w:val="0"/>
              <w:snapToGrid w:val="0"/>
              <w:rPr>
                <w:rFonts w:ascii="Times New Roman" w:hAnsi="Times New Roman"/>
                <w:i/>
                <w:sz w:val="24"/>
              </w:rPr>
            </w:pPr>
            <w:r>
              <w:rPr>
                <w:rFonts w:ascii="Times New Roman" w:hAnsi="Times New Roman"/>
                <w:sz w:val="24"/>
              </w:rPr>
              <w:t>-</w:t>
            </w:r>
            <w:r w:rsidR="00972B8C">
              <w:rPr>
                <w:rFonts w:ascii="Times New Roman" w:hAnsi="Times New Roman"/>
                <w:sz w:val="24"/>
              </w:rPr>
              <w:t xml:space="preserve"> </w:t>
            </w:r>
            <w:r w:rsidR="00972B8C" w:rsidRPr="0022470D">
              <w:rPr>
                <w:rFonts w:ascii="Times New Roman" w:hAnsi="Times New Roman"/>
                <w:sz w:val="24"/>
              </w:rPr>
              <w:t>модернизация материально-технической базы учреждений культуры</w:t>
            </w:r>
            <w:r w:rsidR="00972B8C">
              <w:rPr>
                <w:rFonts w:ascii="Times New Roman" w:hAnsi="Times New Roman"/>
                <w:i/>
                <w:sz w:val="24"/>
              </w:rPr>
              <w:t>;</w:t>
            </w:r>
          </w:p>
          <w:p w:rsidR="004C77B6" w:rsidRPr="005B08CD" w:rsidRDefault="004C77B6" w:rsidP="004C77B6">
            <w:pPr>
              <w:pStyle w:val="a8"/>
              <w:widowControl w:val="0"/>
              <w:snapToGrid w:val="0"/>
              <w:rPr>
                <w:rFonts w:ascii="Times New Roman" w:hAnsi="Times New Roman"/>
                <w:sz w:val="24"/>
              </w:rPr>
            </w:pPr>
            <w:r w:rsidRPr="005B08CD">
              <w:rPr>
                <w:rFonts w:ascii="Times New Roman" w:hAnsi="Times New Roman"/>
                <w:sz w:val="24"/>
              </w:rPr>
              <w:t>-  обеспечение сохранности историко-культурного наследия;</w:t>
            </w:r>
          </w:p>
          <w:p w:rsidR="004C77B6" w:rsidRPr="005B08CD" w:rsidRDefault="004C77B6" w:rsidP="004C77B6">
            <w:pPr>
              <w:pStyle w:val="a8"/>
              <w:rPr>
                <w:rFonts w:ascii="Times New Roman" w:hAnsi="Times New Roman"/>
                <w:sz w:val="24"/>
              </w:rPr>
            </w:pPr>
            <w:r w:rsidRPr="005B08CD">
              <w:rPr>
                <w:rFonts w:ascii="Times New Roman" w:hAnsi="Times New Roman"/>
                <w:sz w:val="24"/>
              </w:rPr>
              <w:t>- обеспечение поддержки самодеятельного творчества, создание условий для его развития и участия граждан в культурной жизни поселения;</w:t>
            </w:r>
          </w:p>
          <w:p w:rsidR="004C77B6" w:rsidRDefault="004C77B6" w:rsidP="004C77B6">
            <w:pPr>
              <w:pStyle w:val="a8"/>
              <w:spacing w:after="120"/>
              <w:rPr>
                <w:rFonts w:ascii="Times New Roman" w:hAnsi="Times New Roman"/>
                <w:sz w:val="24"/>
              </w:rPr>
            </w:pPr>
            <w:r w:rsidRPr="005B08CD">
              <w:rPr>
                <w:rFonts w:ascii="Times New Roman" w:hAnsi="Times New Roman"/>
                <w:sz w:val="24"/>
              </w:rPr>
              <w:t>-  обновление специального оборудования учреждения, укрепление материально-технической базы</w:t>
            </w:r>
            <w:r>
              <w:rPr>
                <w:rFonts w:ascii="Times New Roman" w:hAnsi="Times New Roman"/>
                <w:sz w:val="24"/>
              </w:rPr>
              <w:t>;</w:t>
            </w:r>
          </w:p>
          <w:p w:rsidR="0022470D" w:rsidRDefault="004C77B6" w:rsidP="0022470D">
            <w:pPr>
              <w:pStyle w:val="a8"/>
              <w:spacing w:after="120"/>
              <w:rPr>
                <w:rFonts w:ascii="Times New Roman" w:hAnsi="Times New Roman"/>
                <w:sz w:val="24"/>
              </w:rPr>
            </w:pPr>
            <w:r>
              <w:rPr>
                <w:rFonts w:ascii="Times New Roman" w:hAnsi="Times New Roman"/>
                <w:sz w:val="24"/>
              </w:rPr>
              <w:t>-</w:t>
            </w:r>
            <w:r w:rsidRPr="005B08CD">
              <w:rPr>
                <w:rFonts w:ascii="Times New Roman" w:hAnsi="Times New Roman"/>
                <w:sz w:val="24"/>
              </w:rPr>
              <w:t xml:space="preserve"> увеличить заработную плату отдельным категориям работникам культуры (специалистам и руководящему составу) до средней заработной платы по экономике</w:t>
            </w:r>
            <w:r w:rsidR="00E1207F">
              <w:rPr>
                <w:rFonts w:ascii="Times New Roman" w:hAnsi="Times New Roman"/>
                <w:sz w:val="24"/>
              </w:rPr>
              <w:t>;</w:t>
            </w:r>
          </w:p>
          <w:p w:rsidR="00E1207F" w:rsidRPr="00E1207F" w:rsidRDefault="00E1207F" w:rsidP="0022470D">
            <w:pPr>
              <w:pStyle w:val="a8"/>
              <w:spacing w:after="120"/>
              <w:rPr>
                <w:rFonts w:ascii="Times New Roman" w:hAnsi="Times New Roman" w:cs="Times New Roman"/>
                <w:i/>
                <w:sz w:val="24"/>
              </w:rPr>
            </w:pPr>
            <w:r w:rsidRPr="00E1207F">
              <w:rPr>
                <w:rFonts w:ascii="Times New Roman" w:hAnsi="Times New Roman" w:cs="Times New Roman"/>
                <w:i/>
                <w:sz w:val="24"/>
              </w:rPr>
              <w:t>-</w:t>
            </w:r>
            <w:r w:rsidRPr="0022470D">
              <w:rPr>
                <w:rFonts w:ascii="Times New Roman" w:hAnsi="Times New Roman" w:cs="Times New Roman"/>
                <w:sz w:val="24"/>
              </w:rPr>
              <w:t xml:space="preserve">поощрение лучших работников </w:t>
            </w:r>
            <w:r w:rsidRPr="0022470D">
              <w:rPr>
                <w:rFonts w:ascii="Times New Roman" w:hAnsi="Times New Roman" w:cs="Times New Roman"/>
                <w:color w:val="000000"/>
                <w:sz w:val="24"/>
              </w:rPr>
              <w:t xml:space="preserve">  сельских учреждений культуры</w:t>
            </w:r>
          </w:p>
        </w:tc>
      </w:tr>
      <w:tr w:rsidR="004C77B6" w:rsidRPr="005B08CD" w:rsidTr="00EA5F62">
        <w:tc>
          <w:tcPr>
            <w:tcW w:w="3402" w:type="dxa"/>
            <w:tcBorders>
              <w:left w:val="single" w:sz="4" w:space="0" w:color="000000"/>
              <w:bottom w:val="single" w:sz="4" w:space="0" w:color="000000"/>
            </w:tcBorders>
            <w:shd w:val="clear" w:color="auto" w:fill="auto"/>
          </w:tcPr>
          <w:p w:rsidR="004C77B6" w:rsidRPr="005B08CD" w:rsidRDefault="004C77B6" w:rsidP="004C77B6">
            <w:pPr>
              <w:widowControl w:val="0"/>
            </w:pPr>
            <w:r w:rsidRPr="005B08CD">
              <w:t>Целевые индикаторы и показатели подпрограммы</w:t>
            </w:r>
          </w:p>
        </w:tc>
        <w:tc>
          <w:tcPr>
            <w:tcW w:w="6237" w:type="dxa"/>
            <w:tcBorders>
              <w:left w:val="single" w:sz="4" w:space="0" w:color="000000"/>
              <w:bottom w:val="single" w:sz="4" w:space="0" w:color="000000"/>
              <w:right w:val="single" w:sz="4" w:space="0" w:color="000000"/>
            </w:tcBorders>
            <w:shd w:val="clear" w:color="auto" w:fill="auto"/>
          </w:tcPr>
          <w:p w:rsidR="004C77B6" w:rsidRPr="005B08CD" w:rsidRDefault="004C77B6" w:rsidP="004C77B6">
            <w:pPr>
              <w:widowControl w:val="0"/>
              <w:rPr>
                <w:color w:val="000000"/>
              </w:rPr>
            </w:pPr>
            <w:r w:rsidRPr="005B08CD">
              <w:t>- к</w:t>
            </w:r>
            <w:r w:rsidRPr="005B08CD">
              <w:rPr>
                <w:color w:val="000000"/>
              </w:rPr>
              <w:t>оличество проведенных мероприятий учреждением</w:t>
            </w:r>
            <w:r w:rsidRPr="005B08CD">
              <w:t>;</w:t>
            </w:r>
          </w:p>
          <w:p w:rsidR="004C77B6" w:rsidRDefault="004C77B6" w:rsidP="004C77B6">
            <w:pPr>
              <w:widowControl w:val="0"/>
              <w:rPr>
                <w:color w:val="000000"/>
              </w:rPr>
            </w:pPr>
            <w:r w:rsidRPr="005B08CD">
              <w:rPr>
                <w:color w:val="000000"/>
              </w:rPr>
              <w:t xml:space="preserve">-количество зрителей  на проводимых мероприятиях; </w:t>
            </w:r>
          </w:p>
          <w:p w:rsidR="004C77B6" w:rsidRPr="0075279C" w:rsidRDefault="004C77B6" w:rsidP="00E1207F">
            <w:pPr>
              <w:pStyle w:val="a8"/>
              <w:widowControl w:val="0"/>
              <w:snapToGrid w:val="0"/>
            </w:pPr>
            <w:r>
              <w:rPr>
                <w:color w:val="000000"/>
              </w:rPr>
              <w:t xml:space="preserve">- </w:t>
            </w:r>
            <w:r w:rsidRPr="005B08CD">
              <w:rPr>
                <w:rFonts w:ascii="Times New Roman" w:hAnsi="Times New Roman"/>
                <w:color w:val="000000"/>
                <w:sz w:val="24"/>
              </w:rPr>
              <w:t>процент доведения средней заработной платы работникам культуры до средней заработной платы по экономике:</w:t>
            </w:r>
            <w:r w:rsidR="00E1207F">
              <w:rPr>
                <w:rFonts w:ascii="Times New Roman" w:hAnsi="Times New Roman"/>
                <w:color w:val="000000"/>
                <w:sz w:val="24"/>
              </w:rPr>
              <w:t xml:space="preserve"> </w:t>
            </w:r>
            <w:r w:rsidR="00E1207F" w:rsidRPr="00E1207F">
              <w:rPr>
                <w:rFonts w:ascii="Times New Roman" w:hAnsi="Times New Roman" w:cs="Times New Roman"/>
                <w:sz w:val="24"/>
              </w:rPr>
              <w:t>2024</w:t>
            </w:r>
            <w:r w:rsidRPr="00E1207F">
              <w:rPr>
                <w:rFonts w:ascii="Times New Roman" w:hAnsi="Times New Roman" w:cs="Times New Roman"/>
                <w:sz w:val="24"/>
              </w:rPr>
              <w:t xml:space="preserve"> г-100 %.</w:t>
            </w:r>
          </w:p>
          <w:p w:rsidR="004C77B6" w:rsidRPr="0022470D" w:rsidRDefault="00E1207F" w:rsidP="00E1207F">
            <w:pPr>
              <w:widowControl w:val="0"/>
              <w:rPr>
                <w:color w:val="000000"/>
              </w:rPr>
            </w:pPr>
            <w:r w:rsidRPr="00E1207F">
              <w:rPr>
                <w:i/>
              </w:rPr>
              <w:t xml:space="preserve">- </w:t>
            </w:r>
            <w:r w:rsidRPr="0022470D">
              <w:t xml:space="preserve">количество  лучших работников  </w:t>
            </w:r>
            <w:r w:rsidRPr="0022470D">
              <w:rPr>
                <w:color w:val="000000"/>
                <w:sz w:val="20"/>
                <w:szCs w:val="20"/>
              </w:rPr>
              <w:t xml:space="preserve">  </w:t>
            </w:r>
            <w:r w:rsidRPr="0022470D">
              <w:rPr>
                <w:color w:val="000000"/>
              </w:rPr>
              <w:t>сельских учреждений культуры, участвующих в отборе</w:t>
            </w:r>
            <w:r w:rsidR="00972B8C" w:rsidRPr="0022470D">
              <w:rPr>
                <w:color w:val="000000"/>
              </w:rPr>
              <w:t>;</w:t>
            </w:r>
          </w:p>
          <w:p w:rsidR="00972B8C" w:rsidRPr="005B08CD" w:rsidRDefault="00972B8C" w:rsidP="00972B8C">
            <w:pPr>
              <w:widowControl w:val="0"/>
            </w:pPr>
            <w:r w:rsidRPr="0022470D">
              <w:rPr>
                <w:color w:val="000000"/>
              </w:rPr>
              <w:t xml:space="preserve">-количество учреждений культуры улучшивших </w:t>
            </w:r>
            <w:r w:rsidRPr="0022470D">
              <w:t>материально-техническую базу</w:t>
            </w:r>
          </w:p>
        </w:tc>
      </w:tr>
      <w:tr w:rsidR="004C77B6" w:rsidRPr="005B08CD" w:rsidTr="00EA5F62">
        <w:tc>
          <w:tcPr>
            <w:tcW w:w="3402" w:type="dxa"/>
            <w:tcBorders>
              <w:left w:val="single" w:sz="4" w:space="0" w:color="000000"/>
              <w:bottom w:val="single" w:sz="4" w:space="0" w:color="000000"/>
            </w:tcBorders>
            <w:shd w:val="clear" w:color="auto" w:fill="auto"/>
          </w:tcPr>
          <w:p w:rsidR="004C77B6" w:rsidRPr="005B08CD" w:rsidRDefault="004C77B6" w:rsidP="004C77B6">
            <w:pPr>
              <w:widowControl w:val="0"/>
            </w:pPr>
            <w:r w:rsidRPr="005B08CD">
              <w:t xml:space="preserve">Этапы и сроки реализации подпрограммы       </w:t>
            </w:r>
          </w:p>
        </w:tc>
        <w:tc>
          <w:tcPr>
            <w:tcW w:w="6237" w:type="dxa"/>
            <w:tcBorders>
              <w:left w:val="single" w:sz="4" w:space="0" w:color="000000"/>
              <w:bottom w:val="single" w:sz="4" w:space="0" w:color="000000"/>
              <w:right w:val="single" w:sz="4" w:space="0" w:color="000000"/>
            </w:tcBorders>
            <w:shd w:val="clear" w:color="auto" w:fill="auto"/>
          </w:tcPr>
          <w:p w:rsidR="004C77B6" w:rsidRPr="005B08CD" w:rsidRDefault="00E1207F" w:rsidP="004C77B6">
            <w:pPr>
              <w:widowControl w:val="0"/>
              <w:snapToGrid w:val="0"/>
            </w:pPr>
            <w:r>
              <w:t>2022</w:t>
            </w:r>
            <w:r w:rsidR="004C77B6" w:rsidRPr="005B08CD">
              <w:t>-20</w:t>
            </w:r>
            <w:r>
              <w:t>24</w:t>
            </w:r>
            <w:r w:rsidR="004C77B6" w:rsidRPr="005B08CD">
              <w:t xml:space="preserve"> г.г.</w:t>
            </w:r>
          </w:p>
        </w:tc>
      </w:tr>
      <w:tr w:rsidR="004C77B6" w:rsidRPr="005B08CD" w:rsidTr="00EA5F62">
        <w:tc>
          <w:tcPr>
            <w:tcW w:w="3402" w:type="dxa"/>
            <w:tcBorders>
              <w:left w:val="single" w:sz="4" w:space="0" w:color="000000"/>
              <w:bottom w:val="single" w:sz="4" w:space="0" w:color="000000"/>
            </w:tcBorders>
            <w:shd w:val="clear" w:color="auto" w:fill="auto"/>
          </w:tcPr>
          <w:p w:rsidR="004C77B6" w:rsidRPr="005B08CD" w:rsidRDefault="004C77B6" w:rsidP="004C77B6">
            <w:pPr>
              <w:widowControl w:val="0"/>
            </w:pPr>
            <w:r w:rsidRPr="005B08CD">
              <w:t xml:space="preserve">Объем бюджетных ассигнований подпрограммы   </w:t>
            </w:r>
          </w:p>
        </w:tc>
        <w:tc>
          <w:tcPr>
            <w:tcW w:w="6237" w:type="dxa"/>
            <w:tcBorders>
              <w:left w:val="single" w:sz="4" w:space="0" w:color="000000"/>
              <w:bottom w:val="single" w:sz="4" w:space="0" w:color="000000"/>
              <w:right w:val="single" w:sz="4" w:space="0" w:color="000000"/>
            </w:tcBorders>
            <w:shd w:val="clear" w:color="auto" w:fill="auto"/>
          </w:tcPr>
          <w:p w:rsidR="004C77B6" w:rsidRPr="0022470D" w:rsidRDefault="004C77B6" w:rsidP="004C77B6">
            <w:pPr>
              <w:jc w:val="both"/>
            </w:pPr>
            <w:r>
              <w:t xml:space="preserve">Общий объем ассигнований: </w:t>
            </w:r>
            <w:r w:rsidR="0022470D" w:rsidRPr="0022470D">
              <w:t>10273271,59</w:t>
            </w:r>
            <w:r w:rsidRPr="0022470D">
              <w:t xml:space="preserve"> рублей</w:t>
            </w:r>
          </w:p>
          <w:p w:rsidR="004C77B6" w:rsidRPr="0022470D" w:rsidRDefault="004C77B6" w:rsidP="004C77B6">
            <w:pPr>
              <w:jc w:val="both"/>
            </w:pPr>
            <w:r w:rsidRPr="0022470D">
              <w:t>Средства областного бюджета:</w:t>
            </w:r>
          </w:p>
          <w:p w:rsidR="004C77B6" w:rsidRPr="0022470D" w:rsidRDefault="00E1207F" w:rsidP="004C77B6">
            <w:pPr>
              <w:jc w:val="both"/>
            </w:pPr>
            <w:r w:rsidRPr="0022470D">
              <w:t>2022</w:t>
            </w:r>
            <w:r w:rsidR="004C77B6" w:rsidRPr="0022470D">
              <w:t xml:space="preserve">г.- </w:t>
            </w:r>
            <w:r w:rsidR="0022470D" w:rsidRPr="0022470D">
              <w:t>1039109,00</w:t>
            </w:r>
            <w:r w:rsidR="004C77B6" w:rsidRPr="0022470D">
              <w:rPr>
                <w:b/>
              </w:rPr>
              <w:t xml:space="preserve">   </w:t>
            </w:r>
            <w:r w:rsidR="004C77B6" w:rsidRPr="0022470D">
              <w:t>рублей</w:t>
            </w:r>
          </w:p>
          <w:p w:rsidR="004C77B6" w:rsidRPr="0022470D" w:rsidRDefault="004C77B6" w:rsidP="004C77B6">
            <w:pPr>
              <w:widowControl w:val="0"/>
              <w:snapToGrid w:val="0"/>
            </w:pPr>
            <w:r w:rsidRPr="0022470D">
              <w:t>Средства местного бюджета:</w:t>
            </w:r>
          </w:p>
          <w:p w:rsidR="004C77B6" w:rsidRPr="0022470D" w:rsidRDefault="00E1207F" w:rsidP="004C77B6">
            <w:pPr>
              <w:jc w:val="both"/>
              <w:rPr>
                <w:b/>
              </w:rPr>
            </w:pPr>
            <w:r w:rsidRPr="0022470D">
              <w:t>2022</w:t>
            </w:r>
            <w:r w:rsidR="004C77B6" w:rsidRPr="0022470D">
              <w:t xml:space="preserve">г.-  </w:t>
            </w:r>
            <w:r w:rsidR="0022470D" w:rsidRPr="0022470D">
              <w:t>3234162</w:t>
            </w:r>
            <w:r w:rsidR="004C77B6" w:rsidRPr="0022470D">
              <w:t>,</w:t>
            </w:r>
            <w:r w:rsidR="0022470D" w:rsidRPr="0022470D">
              <w:t>59</w:t>
            </w:r>
            <w:r w:rsidR="004C77B6" w:rsidRPr="0022470D">
              <w:t xml:space="preserve">     руб.,</w:t>
            </w:r>
            <w:r w:rsidR="004C77B6" w:rsidRPr="0022470D">
              <w:rPr>
                <w:b/>
              </w:rPr>
              <w:t xml:space="preserve"> </w:t>
            </w:r>
          </w:p>
          <w:p w:rsidR="004C77B6" w:rsidRPr="0022470D" w:rsidRDefault="00E1207F" w:rsidP="004C77B6">
            <w:pPr>
              <w:jc w:val="both"/>
            </w:pPr>
            <w:r w:rsidRPr="0022470D">
              <w:t>2023</w:t>
            </w:r>
            <w:r w:rsidR="004C77B6" w:rsidRPr="0022470D">
              <w:t>г.- 3000000,0     руб.</w:t>
            </w:r>
          </w:p>
          <w:p w:rsidR="004C77B6" w:rsidRPr="0075279C" w:rsidRDefault="00E1207F" w:rsidP="004C77B6">
            <w:pPr>
              <w:widowControl w:val="0"/>
              <w:snapToGrid w:val="0"/>
            </w:pPr>
            <w:r w:rsidRPr="0022470D">
              <w:t>2024</w:t>
            </w:r>
            <w:r w:rsidR="004C77B6" w:rsidRPr="0022470D">
              <w:t>г.-  3000000,0   руб.</w:t>
            </w:r>
            <w:r w:rsidR="004C77B6" w:rsidRPr="0075279C">
              <w:t xml:space="preserve"> </w:t>
            </w:r>
          </w:p>
          <w:p w:rsidR="004C77B6" w:rsidRPr="005B08CD" w:rsidRDefault="004C77B6" w:rsidP="004C77B6">
            <w:pPr>
              <w:widowControl w:val="0"/>
              <w:snapToGrid w:val="0"/>
            </w:pPr>
          </w:p>
        </w:tc>
      </w:tr>
      <w:tr w:rsidR="004C77B6" w:rsidRPr="005B08CD" w:rsidTr="00EA5F62">
        <w:tc>
          <w:tcPr>
            <w:tcW w:w="3402" w:type="dxa"/>
            <w:tcBorders>
              <w:left w:val="single" w:sz="4" w:space="0" w:color="000000"/>
              <w:bottom w:val="single" w:sz="4" w:space="0" w:color="000000"/>
            </w:tcBorders>
            <w:shd w:val="clear" w:color="auto" w:fill="auto"/>
          </w:tcPr>
          <w:p w:rsidR="004C77B6" w:rsidRPr="005B08CD" w:rsidRDefault="004C77B6" w:rsidP="004C77B6">
            <w:pPr>
              <w:widowControl w:val="0"/>
            </w:pPr>
            <w:r w:rsidRPr="005B08CD">
              <w:t>Ожидаемые результаты реализации подпрограммы</w:t>
            </w:r>
          </w:p>
        </w:tc>
        <w:tc>
          <w:tcPr>
            <w:tcW w:w="6237" w:type="dxa"/>
            <w:tcBorders>
              <w:left w:val="single" w:sz="4" w:space="0" w:color="000000"/>
              <w:bottom w:val="single" w:sz="4" w:space="0" w:color="000000"/>
              <w:right w:val="single" w:sz="4" w:space="0" w:color="000000"/>
            </w:tcBorders>
            <w:shd w:val="clear" w:color="auto" w:fill="auto"/>
          </w:tcPr>
          <w:p w:rsidR="004C77B6" w:rsidRPr="005B08CD" w:rsidRDefault="004C77B6" w:rsidP="004C77B6">
            <w:pPr>
              <w:pStyle w:val="a8"/>
              <w:rPr>
                <w:rFonts w:ascii="Times New Roman" w:hAnsi="Times New Roman"/>
                <w:sz w:val="24"/>
              </w:rPr>
            </w:pPr>
            <w:r w:rsidRPr="005B08CD">
              <w:rPr>
                <w:rFonts w:ascii="Times New Roman" w:hAnsi="Times New Roman"/>
                <w:sz w:val="24"/>
              </w:rPr>
              <w:t xml:space="preserve">- создание условий для творческой деятельности; </w:t>
            </w:r>
          </w:p>
          <w:p w:rsidR="004C77B6" w:rsidRPr="005F6961" w:rsidRDefault="004C77B6" w:rsidP="004C77B6">
            <w:pPr>
              <w:pStyle w:val="a8"/>
              <w:rPr>
                <w:rFonts w:ascii="Times New Roman" w:hAnsi="Times New Roman"/>
                <w:i/>
                <w:sz w:val="24"/>
              </w:rPr>
            </w:pPr>
            <w:r w:rsidRPr="005F6961">
              <w:rPr>
                <w:rFonts w:ascii="Times New Roman" w:hAnsi="Times New Roman"/>
                <w:i/>
                <w:sz w:val="24"/>
              </w:rPr>
              <w:t xml:space="preserve">- </w:t>
            </w:r>
            <w:r w:rsidRPr="0022470D">
              <w:rPr>
                <w:rFonts w:ascii="Times New Roman" w:hAnsi="Times New Roman"/>
                <w:sz w:val="24"/>
              </w:rPr>
              <w:t>укрепление материа</w:t>
            </w:r>
            <w:r w:rsidR="005F6961" w:rsidRPr="0022470D">
              <w:rPr>
                <w:rFonts w:ascii="Times New Roman" w:hAnsi="Times New Roman"/>
                <w:sz w:val="24"/>
              </w:rPr>
              <w:t>льно-технической базы учреждений</w:t>
            </w:r>
            <w:r w:rsidRPr="005F6961">
              <w:rPr>
                <w:rFonts w:ascii="Times New Roman" w:hAnsi="Times New Roman"/>
                <w:i/>
                <w:sz w:val="24"/>
              </w:rPr>
              <w:t>;</w:t>
            </w:r>
          </w:p>
          <w:p w:rsidR="004C77B6" w:rsidRPr="005B08CD" w:rsidRDefault="004C77B6" w:rsidP="004C77B6">
            <w:pPr>
              <w:pStyle w:val="a8"/>
              <w:rPr>
                <w:rFonts w:ascii="Times New Roman" w:hAnsi="Times New Roman"/>
                <w:sz w:val="24"/>
              </w:rPr>
            </w:pPr>
            <w:r w:rsidRPr="005B08CD">
              <w:rPr>
                <w:rFonts w:ascii="Times New Roman" w:hAnsi="Times New Roman"/>
                <w:sz w:val="24"/>
              </w:rPr>
              <w:t>- увеличение уровня социального обеспечения работников учреждения, финансовой поддержки творческих коллективов, социально-значимых проектов;</w:t>
            </w:r>
          </w:p>
          <w:p w:rsidR="004C77B6" w:rsidRDefault="004C77B6" w:rsidP="004C77B6">
            <w:pPr>
              <w:pStyle w:val="a8"/>
              <w:spacing w:after="120"/>
              <w:rPr>
                <w:rFonts w:ascii="Times New Roman" w:hAnsi="Times New Roman"/>
                <w:sz w:val="24"/>
              </w:rPr>
            </w:pPr>
            <w:r w:rsidRPr="005B08CD">
              <w:rPr>
                <w:rFonts w:ascii="Times New Roman" w:hAnsi="Times New Roman"/>
                <w:sz w:val="24"/>
              </w:rPr>
              <w:t>- повышение эффективности использования бюджетных средств, направленных на оказание муниципальных услуг</w:t>
            </w:r>
            <w:r>
              <w:rPr>
                <w:rFonts w:ascii="Times New Roman" w:hAnsi="Times New Roman"/>
                <w:sz w:val="24"/>
              </w:rPr>
              <w:t>;</w:t>
            </w:r>
          </w:p>
          <w:p w:rsidR="004C77B6" w:rsidRPr="005B08CD" w:rsidRDefault="004C77B6" w:rsidP="004C77B6">
            <w:pPr>
              <w:pStyle w:val="a8"/>
              <w:rPr>
                <w:rFonts w:ascii="Times New Roman" w:hAnsi="Times New Roman"/>
                <w:sz w:val="24"/>
              </w:rPr>
            </w:pPr>
            <w:r>
              <w:rPr>
                <w:rFonts w:ascii="Times New Roman" w:hAnsi="Times New Roman"/>
                <w:sz w:val="24"/>
              </w:rPr>
              <w:t>-</w:t>
            </w:r>
            <w:r w:rsidRPr="005B08CD">
              <w:rPr>
                <w:rFonts w:ascii="Times New Roman" w:hAnsi="Times New Roman"/>
                <w:sz w:val="24"/>
              </w:rPr>
              <w:t>- улучшение работоспособности работников культуры,</w:t>
            </w:r>
          </w:p>
          <w:p w:rsidR="004C77B6" w:rsidRDefault="004C77B6" w:rsidP="004C77B6">
            <w:pPr>
              <w:pStyle w:val="a8"/>
              <w:spacing w:after="120"/>
              <w:rPr>
                <w:rFonts w:ascii="Times New Roman" w:hAnsi="Times New Roman"/>
                <w:sz w:val="24"/>
              </w:rPr>
            </w:pPr>
            <w:r w:rsidRPr="005B08CD">
              <w:rPr>
                <w:rFonts w:ascii="Times New Roman" w:hAnsi="Times New Roman"/>
                <w:sz w:val="24"/>
              </w:rPr>
              <w:t>-заинтересованность в привлечении большего числа населения для приня</w:t>
            </w:r>
            <w:r w:rsidR="00FC1DD4">
              <w:rPr>
                <w:rFonts w:ascii="Times New Roman" w:hAnsi="Times New Roman"/>
                <w:sz w:val="24"/>
              </w:rPr>
              <w:t>тия участия в развитие культуры;</w:t>
            </w:r>
          </w:p>
          <w:p w:rsidR="00FC1DD4" w:rsidRPr="005B08CD" w:rsidRDefault="00FC1DD4" w:rsidP="00FC1DD4">
            <w:pPr>
              <w:pStyle w:val="a8"/>
              <w:spacing w:after="120"/>
              <w:rPr>
                <w:rFonts w:ascii="Times New Roman" w:hAnsi="Times New Roman"/>
                <w:sz w:val="24"/>
              </w:rPr>
            </w:pPr>
            <w:r>
              <w:rPr>
                <w:rFonts w:ascii="Times New Roman" w:hAnsi="Times New Roman"/>
                <w:sz w:val="24"/>
              </w:rPr>
              <w:t xml:space="preserve">- оказание государственной поддержки </w:t>
            </w:r>
            <w:r w:rsidRPr="0022470D">
              <w:rPr>
                <w:rFonts w:ascii="Times New Roman" w:hAnsi="Times New Roman" w:cs="Times New Roman"/>
                <w:sz w:val="24"/>
              </w:rPr>
              <w:t xml:space="preserve">лучшим работникам </w:t>
            </w:r>
            <w:r w:rsidRPr="0022470D">
              <w:rPr>
                <w:rFonts w:ascii="Times New Roman" w:hAnsi="Times New Roman" w:cs="Times New Roman"/>
                <w:color w:val="000000"/>
                <w:sz w:val="24"/>
              </w:rPr>
              <w:t xml:space="preserve">  сельских учреждений культуры</w:t>
            </w:r>
          </w:p>
        </w:tc>
      </w:tr>
    </w:tbl>
    <w:p w:rsidR="004C77B6" w:rsidRPr="005B08CD" w:rsidRDefault="004C77B6" w:rsidP="004C77B6">
      <w:pPr>
        <w:widowControl w:val="0"/>
        <w:ind w:firstLine="720"/>
        <w:jc w:val="right"/>
      </w:pPr>
    </w:p>
    <w:p w:rsidR="004C77B6" w:rsidRPr="000E6DFA" w:rsidRDefault="004C77B6" w:rsidP="004C77B6">
      <w:pPr>
        <w:numPr>
          <w:ilvl w:val="0"/>
          <w:numId w:val="2"/>
        </w:numPr>
        <w:suppressAutoHyphens/>
        <w:autoSpaceDE w:val="0"/>
        <w:spacing w:after="200" w:line="276" w:lineRule="auto"/>
        <w:jc w:val="center"/>
      </w:pPr>
      <w:r w:rsidRPr="005B08CD">
        <w:rPr>
          <w:b/>
        </w:rPr>
        <w:lastRenderedPageBreak/>
        <w:t>Общая характеристика проблем, на решение которых направлена подпрограмма.</w:t>
      </w:r>
    </w:p>
    <w:p w:rsidR="000E6DFA" w:rsidRPr="00892028" w:rsidRDefault="000E6DFA" w:rsidP="00EA5F62">
      <w:pPr>
        <w:pStyle w:val="af0"/>
        <w:spacing w:before="0" w:beforeAutospacing="0" w:after="0" w:afterAutospacing="0" w:line="276" w:lineRule="auto"/>
        <w:ind w:firstLine="600"/>
        <w:jc w:val="both"/>
      </w:pPr>
      <w:r>
        <w:t>Подп</w:t>
      </w:r>
      <w:r w:rsidRPr="00892028">
        <w:t xml:space="preserve">рограмма определяет приоритеты развития культуры </w:t>
      </w:r>
      <w:r>
        <w:t>Елнатского</w:t>
      </w:r>
      <w:r w:rsidRPr="00892028">
        <w:t xml:space="preserve"> сельского поселения на ближайшие три года и включает организационно-методические, управленческие, информационные  мероприятия, направленные на   сохранение традиционной народной культуры, развитие самодеятельного художественного творчества, организацию досуга и отдыха, создание условий для предоставления качественных услуг, оказываемых учреждениями культуры для населения. Неоспорим тот факт, что культура положительно влияет на экономику через совершенствование интеллектуального, образовательного, духовного потенциала граждан, занятых в сфере материального производства.</w:t>
      </w:r>
    </w:p>
    <w:p w:rsidR="000E6DFA" w:rsidRPr="007E1447" w:rsidRDefault="000E6DFA" w:rsidP="000E6DFA">
      <w:pPr>
        <w:spacing w:line="276" w:lineRule="auto"/>
        <w:ind w:firstLine="709"/>
        <w:jc w:val="both"/>
      </w:pPr>
      <w:r w:rsidRPr="007E1447">
        <w:t>Современное состояние материально-технической базы муниципальных учреждений культуры характеризуется высокой степенью изношенности зданий, сооружений, оборудования, отсутствием инженерных коммуникаций</w:t>
      </w:r>
      <w:r>
        <w:t xml:space="preserve"> в Вольском сельском клубе</w:t>
      </w:r>
      <w:r w:rsidRPr="007E1447">
        <w:t>, недостаточным финансированием мероприятий</w:t>
      </w:r>
      <w:r w:rsidRPr="000E6DFA">
        <w:t xml:space="preserve"> </w:t>
      </w:r>
      <w:r w:rsidRPr="007E1447">
        <w:t>направленных на обеспечение противопожарной безопасности учреждений</w:t>
      </w:r>
      <w:r>
        <w:t>, ежегодно в этом направлении имеем кредиторскую задолженность</w:t>
      </w:r>
      <w:r w:rsidRPr="007E1447">
        <w:t>.</w:t>
      </w:r>
    </w:p>
    <w:p w:rsidR="000E6DFA" w:rsidRPr="007E1447" w:rsidRDefault="0022470D" w:rsidP="000E6DFA">
      <w:pPr>
        <w:spacing w:line="276" w:lineRule="auto"/>
        <w:ind w:firstLine="720"/>
        <w:jc w:val="both"/>
      </w:pPr>
      <w:r>
        <w:t>Елнатский СДК занимает 1/</w:t>
      </w:r>
      <w:r w:rsidR="000E6DFA">
        <w:t>2 часть здания приспособленно</w:t>
      </w:r>
      <w:r w:rsidR="001D1B39">
        <w:t>го</w:t>
      </w:r>
      <w:r w:rsidR="000E6DFA">
        <w:t xml:space="preserve"> для размещения учреждения культуры,  </w:t>
      </w:r>
      <w:r w:rsidR="001D1B39">
        <w:t xml:space="preserve"> </w:t>
      </w:r>
      <w:r w:rsidR="000E6DFA">
        <w:t>построено в 1984</w:t>
      </w:r>
      <w:r>
        <w:t xml:space="preserve"> </w:t>
      </w:r>
      <w:r w:rsidR="001D1B39">
        <w:t>году.</w:t>
      </w:r>
      <w:r w:rsidR="000E6DFA" w:rsidRPr="007E1447">
        <w:t xml:space="preserve">  </w:t>
      </w:r>
      <w:r w:rsidR="000E6DFA">
        <w:t xml:space="preserve"> </w:t>
      </w:r>
      <w:r w:rsidR="000E6DFA" w:rsidRPr="007E1447">
        <w:t xml:space="preserve"> Практически  в данном  здании </w:t>
      </w:r>
      <w:r w:rsidR="000E6DFA" w:rsidRPr="007E1447">
        <w:rPr>
          <w:i/>
        </w:rPr>
        <w:t xml:space="preserve"> </w:t>
      </w:r>
      <w:r w:rsidR="000E6DFA" w:rsidRPr="007E1447">
        <w:t>ни разу не проводился капитальный ремонт.</w:t>
      </w:r>
    </w:p>
    <w:p w:rsidR="000E6DFA" w:rsidRPr="007E1447" w:rsidRDefault="001D1B39" w:rsidP="000E6DFA">
      <w:pPr>
        <w:spacing w:line="276" w:lineRule="auto"/>
        <w:ind w:firstLine="720"/>
        <w:jc w:val="both"/>
      </w:pPr>
      <w:r>
        <w:t xml:space="preserve"> </w:t>
      </w:r>
      <w:r w:rsidR="000E6DFA" w:rsidRPr="007E1447">
        <w:t xml:space="preserve"> Отсутствие косметического ремонта более 10 лет, аварийная электропроводка, необходимость </w:t>
      </w:r>
      <w:r>
        <w:t>текущего ремонта</w:t>
      </w:r>
      <w:r w:rsidR="000E6DFA" w:rsidRPr="007E1447">
        <w:t xml:space="preserve"> кровли и </w:t>
      </w:r>
      <w:r>
        <w:t xml:space="preserve"> замена </w:t>
      </w:r>
      <w:r w:rsidR="000E6DFA" w:rsidRPr="007E1447">
        <w:t>оконных</w:t>
      </w:r>
      <w:r>
        <w:t xml:space="preserve"> и дверных</w:t>
      </w:r>
      <w:r w:rsidR="000E6DFA" w:rsidRPr="007E1447">
        <w:t xml:space="preserve"> проемов</w:t>
      </w:r>
      <w:r>
        <w:t xml:space="preserve"> и т.д.</w:t>
      </w:r>
      <w:r w:rsidR="000E6DFA" w:rsidRPr="007E1447">
        <w:t xml:space="preserve"> </w:t>
      </w:r>
    </w:p>
    <w:p w:rsidR="000E6DFA" w:rsidRPr="007E1447" w:rsidRDefault="000E6DFA" w:rsidP="000E6DFA">
      <w:pPr>
        <w:spacing w:line="276" w:lineRule="auto"/>
        <w:ind w:firstLine="708"/>
        <w:jc w:val="both"/>
      </w:pPr>
      <w:r w:rsidRPr="007E1447">
        <w:t>Несоответствие материально-технического состояния и оснащенности учреждения культуры современным нормам и изменившимся социокультурным ориентациям населения является сдерживающим фактором достижения цели  обеспечения равных возможностей доступа и повышения  качества оказываемых услуг.</w:t>
      </w:r>
    </w:p>
    <w:p w:rsidR="000E6DFA" w:rsidRPr="007E1447" w:rsidRDefault="000E6DFA" w:rsidP="000E6DFA">
      <w:pPr>
        <w:spacing w:line="276" w:lineRule="auto"/>
        <w:ind w:firstLine="709"/>
        <w:jc w:val="both"/>
      </w:pPr>
      <w:r w:rsidRPr="007E1447">
        <w:t>Целесообразность разработки Программы обусловлена необходимостью решения сложившейся проблемы системным путем, повышения целевой ориентации бюджетных расходов с целью создания реальных условий для повышения качества предоставления муниципальных услуг, а также снижения риска возникновения ситуаций, влекущих расходы на ликвидацию последствий  аварийных ситуаций.</w:t>
      </w:r>
    </w:p>
    <w:p w:rsidR="004C77B6" w:rsidRPr="00B71B8C" w:rsidRDefault="004C77B6" w:rsidP="004C77B6">
      <w:pPr>
        <w:ind w:firstLine="567"/>
        <w:jc w:val="both"/>
        <w:rPr>
          <w:i/>
        </w:rPr>
      </w:pPr>
      <w:r w:rsidRPr="005B08CD">
        <w:t>Отрасль, традиционно ориентированная на муниципальную финансовую  поддержку, оказалась наименее подготовленной к рыночной экономике. Приоритетной задачей  до 202</w:t>
      </w:r>
      <w:r w:rsidR="00B71B8C">
        <w:t>4года</w:t>
      </w:r>
      <w:r w:rsidRPr="005B08CD">
        <w:t xml:space="preserve"> является  поэтапное доведение средней заработной платы работников культуры до средне</w:t>
      </w:r>
      <w:r w:rsidR="00B71B8C">
        <w:t>й</w:t>
      </w:r>
      <w:r w:rsidR="005F6961">
        <w:t xml:space="preserve"> заработной платы по экономике.</w:t>
      </w:r>
      <w:r w:rsidRPr="00B71B8C">
        <w:rPr>
          <w:i/>
        </w:rPr>
        <w:t xml:space="preserve"> </w:t>
      </w:r>
    </w:p>
    <w:p w:rsidR="004C77B6" w:rsidRPr="005B08CD" w:rsidRDefault="004C77B6" w:rsidP="004C77B6">
      <w:pPr>
        <w:ind w:firstLine="851"/>
        <w:jc w:val="both"/>
      </w:pPr>
      <w:r w:rsidRPr="005B08CD">
        <w:t xml:space="preserve">Темпы износа  культурных  объектов  продолжают опережать  темпы их восстановления, учреждения культуры  требуют  ремонта, требуется модернизация и обновление специального оборудования и музыкальных инструментов. </w:t>
      </w:r>
    </w:p>
    <w:p w:rsidR="004C77B6" w:rsidRPr="005B08CD" w:rsidRDefault="004C77B6" w:rsidP="004C77B6">
      <w:pPr>
        <w:ind w:firstLine="567"/>
        <w:jc w:val="center"/>
      </w:pPr>
    </w:p>
    <w:p w:rsidR="004C77B6" w:rsidRPr="005B08CD" w:rsidRDefault="004C77B6" w:rsidP="004C77B6">
      <w:pPr>
        <w:ind w:firstLine="567"/>
        <w:jc w:val="center"/>
        <w:rPr>
          <w:b/>
        </w:rPr>
      </w:pPr>
      <w:r w:rsidRPr="005B08CD">
        <w:rPr>
          <w:b/>
        </w:rPr>
        <w:t>II. Приоритеты муниципальной политики в сфере реализации данной Подпрограммы, цели, задачи и показатели (индикаторы) достижения целей и решения задач, основные ожидаемые конечные результаты, сроки и этапы Подпрограммы.</w:t>
      </w:r>
    </w:p>
    <w:p w:rsidR="004C77B6" w:rsidRPr="005B08CD" w:rsidRDefault="004C77B6" w:rsidP="004C77B6">
      <w:pPr>
        <w:ind w:firstLine="567"/>
        <w:jc w:val="both"/>
        <w:rPr>
          <w:b/>
        </w:rPr>
      </w:pPr>
    </w:p>
    <w:p w:rsidR="004C77B6" w:rsidRPr="005B08CD" w:rsidRDefault="00EA5F62" w:rsidP="00EA5F62">
      <w:pPr>
        <w:jc w:val="center"/>
      </w:pPr>
      <w:r>
        <w:t>2.1.</w:t>
      </w:r>
      <w:r w:rsidR="004C77B6" w:rsidRPr="005B08CD">
        <w:t xml:space="preserve"> Цель, задачи и ожидаемые  результаты</w:t>
      </w:r>
    </w:p>
    <w:p w:rsidR="004C77B6" w:rsidRPr="005B08CD" w:rsidRDefault="004C77B6" w:rsidP="004C77B6">
      <w:pPr>
        <w:ind w:firstLine="284"/>
        <w:jc w:val="center"/>
      </w:pPr>
    </w:p>
    <w:p w:rsidR="004C77B6" w:rsidRPr="005B08CD" w:rsidRDefault="004C77B6" w:rsidP="004C77B6">
      <w:pPr>
        <w:pStyle w:val="a8"/>
        <w:widowControl w:val="0"/>
        <w:snapToGrid w:val="0"/>
        <w:ind w:firstLine="851"/>
        <w:rPr>
          <w:rFonts w:ascii="Times New Roman" w:eastAsia="Times New Roman CYR" w:hAnsi="Times New Roman"/>
          <w:sz w:val="24"/>
        </w:rPr>
      </w:pPr>
      <w:r w:rsidRPr="005B08CD">
        <w:rPr>
          <w:rFonts w:ascii="Times New Roman" w:hAnsi="Times New Roman"/>
          <w:sz w:val="24"/>
        </w:rPr>
        <w:t>Целью подпрограммы является:</w:t>
      </w:r>
    </w:p>
    <w:p w:rsidR="004C77B6" w:rsidRPr="005B08CD" w:rsidRDefault="004C77B6" w:rsidP="004C77B6">
      <w:pPr>
        <w:pStyle w:val="a8"/>
        <w:widowControl w:val="0"/>
        <w:snapToGrid w:val="0"/>
        <w:ind w:firstLine="851"/>
        <w:rPr>
          <w:rFonts w:ascii="Times New Roman" w:hAnsi="Times New Roman"/>
          <w:sz w:val="24"/>
        </w:rPr>
      </w:pPr>
      <w:r w:rsidRPr="005B08CD">
        <w:rPr>
          <w:rFonts w:ascii="Times New Roman" w:hAnsi="Times New Roman"/>
          <w:sz w:val="24"/>
        </w:rPr>
        <w:t xml:space="preserve">- сохранение культурного наследия Елнатского сельского поселения и </w:t>
      </w:r>
      <w:r w:rsidRPr="005B08CD">
        <w:rPr>
          <w:rFonts w:ascii="Times New Roman" w:hAnsi="Times New Roman"/>
          <w:sz w:val="24"/>
        </w:rPr>
        <w:lastRenderedPageBreak/>
        <w:t>накопленного потенциала в сфере культуры;</w:t>
      </w:r>
    </w:p>
    <w:p w:rsidR="004C77B6" w:rsidRPr="005B08CD" w:rsidRDefault="004C77B6" w:rsidP="004C77B6">
      <w:pPr>
        <w:pStyle w:val="a8"/>
        <w:ind w:firstLine="851"/>
        <w:rPr>
          <w:rFonts w:ascii="Times New Roman" w:hAnsi="Times New Roman"/>
          <w:sz w:val="24"/>
        </w:rPr>
      </w:pPr>
      <w:r w:rsidRPr="005B08CD">
        <w:rPr>
          <w:rFonts w:ascii="Times New Roman" w:hAnsi="Times New Roman"/>
          <w:sz w:val="24"/>
        </w:rPr>
        <w:t>- создание условий для обеспечения единого культурного пространства поселения в целях формирования гражданского общества;</w:t>
      </w:r>
    </w:p>
    <w:p w:rsidR="004C77B6" w:rsidRDefault="004C77B6" w:rsidP="004C77B6">
      <w:pPr>
        <w:pStyle w:val="a8"/>
        <w:ind w:firstLine="851"/>
        <w:rPr>
          <w:rFonts w:ascii="Times New Roman" w:hAnsi="Times New Roman"/>
          <w:sz w:val="24"/>
        </w:rPr>
      </w:pPr>
      <w:r w:rsidRPr="005B08CD">
        <w:rPr>
          <w:rFonts w:ascii="Times New Roman" w:hAnsi="Times New Roman"/>
          <w:sz w:val="24"/>
        </w:rPr>
        <w:t>- вывод культуры на уровень, позволяющий ей стать активным участником со</w:t>
      </w:r>
      <w:r>
        <w:rPr>
          <w:rFonts w:ascii="Times New Roman" w:hAnsi="Times New Roman"/>
          <w:sz w:val="24"/>
        </w:rPr>
        <w:t>циально-экономических процессов;</w:t>
      </w:r>
    </w:p>
    <w:p w:rsidR="004C77B6" w:rsidRDefault="004C77B6" w:rsidP="004C77B6">
      <w:pPr>
        <w:pStyle w:val="a8"/>
        <w:ind w:firstLine="851"/>
        <w:rPr>
          <w:rFonts w:ascii="Times New Roman" w:hAnsi="Times New Roman"/>
          <w:sz w:val="24"/>
        </w:rPr>
      </w:pPr>
      <w:r>
        <w:rPr>
          <w:rFonts w:ascii="Times New Roman" w:hAnsi="Times New Roman"/>
          <w:sz w:val="24"/>
        </w:rPr>
        <w:t xml:space="preserve">- </w:t>
      </w:r>
      <w:r w:rsidRPr="005B08CD">
        <w:rPr>
          <w:rFonts w:ascii="Times New Roman" w:hAnsi="Times New Roman"/>
          <w:sz w:val="24"/>
        </w:rPr>
        <w:t>сохранение культ</w:t>
      </w:r>
      <w:r w:rsidR="00B71B8C">
        <w:rPr>
          <w:rFonts w:ascii="Times New Roman" w:hAnsi="Times New Roman"/>
          <w:sz w:val="24"/>
        </w:rPr>
        <w:t>урного и исторического наследия;</w:t>
      </w:r>
    </w:p>
    <w:p w:rsidR="00B71B8C" w:rsidRPr="0022470D" w:rsidRDefault="00B71B8C" w:rsidP="004C77B6">
      <w:pPr>
        <w:pStyle w:val="a8"/>
        <w:ind w:firstLine="851"/>
        <w:rPr>
          <w:rFonts w:ascii="Times New Roman" w:hAnsi="Times New Roman" w:cs="Times New Roman"/>
          <w:color w:val="000000"/>
          <w:sz w:val="24"/>
        </w:rPr>
      </w:pPr>
      <w:r w:rsidRPr="00CA38C5">
        <w:rPr>
          <w:rFonts w:ascii="Times New Roman" w:hAnsi="Times New Roman" w:cs="Times New Roman"/>
          <w:i/>
          <w:sz w:val="24"/>
        </w:rPr>
        <w:t>-</w:t>
      </w:r>
      <w:r w:rsidRPr="00CA38C5">
        <w:rPr>
          <w:rFonts w:ascii="Times New Roman" w:hAnsi="Times New Roman" w:cs="Times New Roman"/>
          <w:i/>
          <w:color w:val="000000"/>
          <w:sz w:val="24"/>
        </w:rPr>
        <w:t xml:space="preserve"> </w:t>
      </w:r>
      <w:r w:rsidRPr="0022470D">
        <w:rPr>
          <w:rFonts w:ascii="Times New Roman" w:hAnsi="Times New Roman" w:cs="Times New Roman"/>
          <w:color w:val="000000"/>
          <w:sz w:val="24"/>
        </w:rPr>
        <w:t>оказание государственной поддержки лучшим работникам сельских учреждений культуры.</w:t>
      </w:r>
    </w:p>
    <w:p w:rsidR="00CA38C5" w:rsidRPr="0022470D" w:rsidRDefault="00CA38C5" w:rsidP="004C77B6">
      <w:pPr>
        <w:pStyle w:val="a8"/>
        <w:ind w:firstLine="851"/>
        <w:rPr>
          <w:rFonts w:ascii="Times New Roman" w:hAnsi="Times New Roman" w:cs="Times New Roman"/>
          <w:sz w:val="24"/>
        </w:rPr>
      </w:pPr>
      <w:r w:rsidRPr="0022470D">
        <w:rPr>
          <w:rFonts w:ascii="Times New Roman" w:hAnsi="Times New Roman" w:cs="Times New Roman"/>
          <w:color w:val="000000"/>
          <w:sz w:val="24"/>
        </w:rPr>
        <w:t>-укрепление и модернизация материально- технической база МУК «СКО Елнатского сельского поселения» ,  проведения  текущего ремонта здания Елнатского сельского дома культуры.</w:t>
      </w:r>
    </w:p>
    <w:p w:rsidR="004C77B6" w:rsidRDefault="004C77B6" w:rsidP="004C77B6">
      <w:pPr>
        <w:ind w:firstLine="851"/>
        <w:jc w:val="both"/>
      </w:pPr>
      <w:r w:rsidRPr="005B08CD">
        <w:t xml:space="preserve">Основными задачами для достижения целей являются: </w:t>
      </w:r>
    </w:p>
    <w:p w:rsidR="004C77B6" w:rsidRPr="0022470D" w:rsidRDefault="004C77B6" w:rsidP="004C77B6">
      <w:pPr>
        <w:pStyle w:val="a8"/>
        <w:rPr>
          <w:rFonts w:ascii="Times New Roman" w:hAnsi="Times New Roman"/>
          <w:sz w:val="24"/>
        </w:rPr>
      </w:pPr>
      <w:r>
        <w:t xml:space="preserve">        </w:t>
      </w:r>
      <w:r w:rsidRPr="005B08CD">
        <w:rPr>
          <w:rFonts w:ascii="Times New Roman" w:hAnsi="Times New Roman"/>
          <w:sz w:val="24"/>
        </w:rPr>
        <w:t xml:space="preserve">    - создание условий для повышения качества и разнообразия услуг, предоставляемых учреждением, модернизация работы</w:t>
      </w:r>
      <w:r w:rsidR="00CA38C5">
        <w:rPr>
          <w:rFonts w:ascii="Times New Roman" w:hAnsi="Times New Roman"/>
          <w:sz w:val="24"/>
        </w:rPr>
        <w:t xml:space="preserve">, </w:t>
      </w:r>
      <w:r w:rsidR="00CA38C5" w:rsidRPr="0022470D">
        <w:rPr>
          <w:rFonts w:ascii="Times New Roman" w:hAnsi="Times New Roman"/>
          <w:sz w:val="24"/>
        </w:rPr>
        <w:t>поощрение лучших работников сельских учреждений культуры</w:t>
      </w:r>
      <w:r w:rsidRPr="0022470D">
        <w:rPr>
          <w:rFonts w:ascii="Times New Roman" w:hAnsi="Times New Roman"/>
          <w:sz w:val="24"/>
        </w:rPr>
        <w:t>.</w:t>
      </w:r>
    </w:p>
    <w:p w:rsidR="004C77B6" w:rsidRPr="005B08CD" w:rsidRDefault="004C77B6" w:rsidP="004C77B6">
      <w:pPr>
        <w:pStyle w:val="a8"/>
        <w:widowControl w:val="0"/>
        <w:snapToGrid w:val="0"/>
        <w:ind w:firstLine="851"/>
        <w:rPr>
          <w:rFonts w:ascii="Times New Roman" w:hAnsi="Times New Roman"/>
          <w:sz w:val="24"/>
        </w:rPr>
      </w:pPr>
      <w:r w:rsidRPr="005B08CD">
        <w:rPr>
          <w:rFonts w:ascii="Times New Roman" w:hAnsi="Times New Roman"/>
          <w:sz w:val="24"/>
        </w:rPr>
        <w:t>-  обеспечение сохранности историко-культурного наследия;</w:t>
      </w:r>
    </w:p>
    <w:p w:rsidR="004C77B6" w:rsidRPr="005B08CD" w:rsidRDefault="004C77B6" w:rsidP="004C77B6">
      <w:pPr>
        <w:pStyle w:val="a8"/>
        <w:ind w:firstLine="851"/>
        <w:rPr>
          <w:rFonts w:ascii="Times New Roman" w:hAnsi="Times New Roman"/>
          <w:sz w:val="24"/>
        </w:rPr>
      </w:pPr>
      <w:r w:rsidRPr="005B08CD">
        <w:rPr>
          <w:rFonts w:ascii="Times New Roman" w:hAnsi="Times New Roman"/>
          <w:sz w:val="24"/>
        </w:rPr>
        <w:t>- обеспечение поддержки самодеятельного творчества, создание условий для его развития и участия граждан в культурной жизни поселения;</w:t>
      </w:r>
    </w:p>
    <w:p w:rsidR="004C77B6" w:rsidRPr="0022470D" w:rsidRDefault="004C77B6" w:rsidP="004C77B6">
      <w:pPr>
        <w:pStyle w:val="a8"/>
        <w:ind w:firstLine="851"/>
        <w:rPr>
          <w:rFonts w:ascii="Times New Roman" w:hAnsi="Times New Roman"/>
          <w:sz w:val="24"/>
        </w:rPr>
      </w:pPr>
      <w:r w:rsidRPr="005B08CD">
        <w:rPr>
          <w:rFonts w:ascii="Times New Roman" w:hAnsi="Times New Roman"/>
          <w:sz w:val="24"/>
        </w:rPr>
        <w:t xml:space="preserve">-  обновление специального оборудования учреждения, </w:t>
      </w:r>
      <w:r w:rsidRPr="0022470D">
        <w:rPr>
          <w:rFonts w:ascii="Times New Roman" w:hAnsi="Times New Roman"/>
          <w:sz w:val="24"/>
        </w:rPr>
        <w:t>укрепление материально-технической базы.</w:t>
      </w:r>
    </w:p>
    <w:p w:rsidR="004C77B6" w:rsidRPr="005B08CD" w:rsidRDefault="004C77B6" w:rsidP="004C77B6">
      <w:pPr>
        <w:ind w:firstLine="851"/>
        <w:jc w:val="both"/>
      </w:pPr>
      <w:r w:rsidRPr="005B08CD">
        <w:t xml:space="preserve">Решение указанных задач и поставленных целей Подпрограммы позволит </w:t>
      </w:r>
      <w:r w:rsidRPr="00626A01">
        <w:t>к 202</w:t>
      </w:r>
      <w:r w:rsidR="00B71B8C">
        <w:t>4</w:t>
      </w:r>
      <w:r w:rsidRPr="005B08CD">
        <w:t xml:space="preserve"> году достигнуть следующих основных результатов:</w:t>
      </w:r>
    </w:p>
    <w:p w:rsidR="004C77B6" w:rsidRDefault="004C77B6" w:rsidP="004C77B6">
      <w:pPr>
        <w:pStyle w:val="a8"/>
        <w:ind w:firstLine="851"/>
        <w:rPr>
          <w:rFonts w:ascii="Times New Roman" w:hAnsi="Times New Roman"/>
          <w:sz w:val="24"/>
        </w:rPr>
      </w:pPr>
      <w:r w:rsidRPr="005B08CD">
        <w:rPr>
          <w:rFonts w:ascii="Times New Roman" w:hAnsi="Times New Roman"/>
          <w:sz w:val="24"/>
        </w:rPr>
        <w:t xml:space="preserve">- создание условий для творческой деятельности; </w:t>
      </w:r>
    </w:p>
    <w:p w:rsidR="00A63A3E" w:rsidRPr="005B08CD" w:rsidRDefault="00A63A3E" w:rsidP="004C77B6">
      <w:pPr>
        <w:pStyle w:val="a8"/>
        <w:ind w:firstLine="851"/>
        <w:rPr>
          <w:rFonts w:ascii="Times New Roman" w:hAnsi="Times New Roman"/>
          <w:sz w:val="24"/>
        </w:rPr>
      </w:pPr>
      <w:r>
        <w:rPr>
          <w:rFonts w:ascii="Times New Roman" w:hAnsi="Times New Roman"/>
          <w:sz w:val="24"/>
        </w:rPr>
        <w:t xml:space="preserve">- реализация государственной поддержки лучших </w:t>
      </w:r>
      <w:r w:rsidR="000F338B">
        <w:rPr>
          <w:rFonts w:ascii="Times New Roman" w:hAnsi="Times New Roman"/>
          <w:sz w:val="24"/>
        </w:rPr>
        <w:t>работников сельских учреждений культуры;</w:t>
      </w:r>
    </w:p>
    <w:p w:rsidR="004C77B6" w:rsidRPr="005B08CD" w:rsidRDefault="004C77B6" w:rsidP="004C77B6">
      <w:pPr>
        <w:pStyle w:val="a8"/>
        <w:ind w:firstLine="851"/>
        <w:rPr>
          <w:rFonts w:ascii="Times New Roman" w:hAnsi="Times New Roman"/>
          <w:sz w:val="24"/>
        </w:rPr>
      </w:pPr>
      <w:r w:rsidRPr="005B08CD">
        <w:rPr>
          <w:rFonts w:ascii="Times New Roman" w:hAnsi="Times New Roman"/>
          <w:sz w:val="24"/>
        </w:rPr>
        <w:t xml:space="preserve">- </w:t>
      </w:r>
      <w:r w:rsidR="000F338B">
        <w:rPr>
          <w:rFonts w:ascii="Times New Roman" w:hAnsi="Times New Roman"/>
          <w:sz w:val="24"/>
        </w:rPr>
        <w:t>модернизация</w:t>
      </w:r>
      <w:r w:rsidRPr="005B08CD">
        <w:rPr>
          <w:rFonts w:ascii="Times New Roman" w:hAnsi="Times New Roman"/>
          <w:sz w:val="24"/>
        </w:rPr>
        <w:t xml:space="preserve"> материально-технической базы учреждени</w:t>
      </w:r>
      <w:r w:rsidR="000F338B">
        <w:rPr>
          <w:rFonts w:ascii="Times New Roman" w:hAnsi="Times New Roman"/>
          <w:sz w:val="24"/>
        </w:rPr>
        <w:t>й</w:t>
      </w:r>
      <w:r w:rsidRPr="005B08CD">
        <w:rPr>
          <w:rFonts w:ascii="Times New Roman" w:hAnsi="Times New Roman"/>
          <w:sz w:val="24"/>
        </w:rPr>
        <w:t>;</w:t>
      </w:r>
    </w:p>
    <w:p w:rsidR="004C77B6" w:rsidRPr="005B08CD" w:rsidRDefault="004C77B6" w:rsidP="004C77B6">
      <w:pPr>
        <w:pStyle w:val="a8"/>
        <w:ind w:firstLine="851"/>
        <w:rPr>
          <w:rFonts w:ascii="Times New Roman" w:hAnsi="Times New Roman"/>
          <w:sz w:val="24"/>
        </w:rPr>
      </w:pPr>
      <w:r>
        <w:rPr>
          <w:rFonts w:ascii="Times New Roman" w:hAnsi="Times New Roman"/>
          <w:sz w:val="24"/>
        </w:rPr>
        <w:t>-</w:t>
      </w:r>
      <w:r w:rsidRPr="005B08CD">
        <w:rPr>
          <w:rFonts w:ascii="Times New Roman" w:hAnsi="Times New Roman"/>
          <w:sz w:val="24"/>
        </w:rPr>
        <w:t>увеличение уровня социального обеспечения работников учреждения, финансовой поддержки творческих коллективов, социально-значимых проектов;</w:t>
      </w:r>
    </w:p>
    <w:p w:rsidR="004C77B6" w:rsidRPr="005B08CD" w:rsidRDefault="004C77B6" w:rsidP="004C77B6">
      <w:pPr>
        <w:ind w:firstLine="851"/>
        <w:jc w:val="both"/>
      </w:pPr>
      <w:r w:rsidRPr="005B08CD">
        <w:t>- повышение эффективности использования бюджетных средств, направленных на оказание муниципальных услуг.</w:t>
      </w:r>
    </w:p>
    <w:p w:rsidR="004C77B6" w:rsidRPr="005B08CD" w:rsidRDefault="004C77B6" w:rsidP="004C77B6">
      <w:pPr>
        <w:ind w:firstLine="851"/>
        <w:jc w:val="both"/>
      </w:pPr>
    </w:p>
    <w:p w:rsidR="004C77B6" w:rsidRPr="005B08CD" w:rsidRDefault="00EA5F62" w:rsidP="004C77B6">
      <w:pPr>
        <w:ind w:firstLine="851"/>
        <w:jc w:val="center"/>
      </w:pPr>
      <w:r>
        <w:t>2.2.</w:t>
      </w:r>
      <w:r w:rsidR="004C77B6" w:rsidRPr="005B08CD">
        <w:t xml:space="preserve"> Показатели (индикаторы) достижения цели</w:t>
      </w:r>
    </w:p>
    <w:p w:rsidR="004C77B6" w:rsidRPr="005B08CD" w:rsidRDefault="004C77B6" w:rsidP="004C77B6">
      <w:pPr>
        <w:ind w:firstLine="851"/>
        <w:jc w:val="both"/>
      </w:pPr>
    </w:p>
    <w:p w:rsidR="004C77B6" w:rsidRPr="005B08CD" w:rsidRDefault="00EA5F62" w:rsidP="004C77B6">
      <w:pPr>
        <w:ind w:firstLine="851"/>
        <w:jc w:val="both"/>
      </w:pPr>
      <w:r>
        <w:t>Перечень</w:t>
      </w:r>
      <w:r w:rsidR="004C77B6" w:rsidRPr="005B08CD">
        <w:t xml:space="preserve"> показателей (индикаторов)  Подпрограммы включает прогноз сводных показателей муниципальных заданий на оказание муниципальных услуг  учреждением.</w:t>
      </w:r>
    </w:p>
    <w:p w:rsidR="004C77B6" w:rsidRPr="005B08CD" w:rsidRDefault="004C77B6" w:rsidP="004C77B6">
      <w:pPr>
        <w:ind w:firstLine="851"/>
        <w:jc w:val="both"/>
      </w:pPr>
      <w:r w:rsidRPr="005B08CD">
        <w:t>Состав показателей (индикаторов) успешности решения задач Подпрограммы увязан с основными мероприятиями и позволяет оценить ожидаемые результаты и эффективность ее реализации на период до 202</w:t>
      </w:r>
      <w:r w:rsidR="00B71B8C">
        <w:t>4</w:t>
      </w:r>
      <w:r w:rsidRPr="005B08CD">
        <w:t xml:space="preserve"> года.</w:t>
      </w:r>
    </w:p>
    <w:p w:rsidR="004C77B6" w:rsidRPr="005B08CD" w:rsidRDefault="004C77B6" w:rsidP="004C77B6">
      <w:pPr>
        <w:widowControl w:val="0"/>
        <w:spacing w:before="20" w:after="20"/>
        <w:ind w:firstLine="851"/>
        <w:jc w:val="both"/>
      </w:pPr>
      <w:r w:rsidRPr="005B08CD">
        <w:t>В качестве показателей (индикаторов) успешности решения задач Подпрограммы предусматривается использование следующих показателей (индикаторов):</w:t>
      </w:r>
    </w:p>
    <w:p w:rsidR="004C77B6" w:rsidRPr="005B08CD" w:rsidRDefault="004C77B6" w:rsidP="004C77B6">
      <w:pPr>
        <w:widowControl w:val="0"/>
        <w:ind w:firstLine="851"/>
        <w:jc w:val="both"/>
        <w:rPr>
          <w:color w:val="000000"/>
        </w:rPr>
      </w:pPr>
      <w:r w:rsidRPr="005B08CD">
        <w:t>- к</w:t>
      </w:r>
      <w:r w:rsidRPr="005B08CD">
        <w:rPr>
          <w:color w:val="000000"/>
        </w:rPr>
        <w:t>оличество проведенных мероприятий учреждением</w:t>
      </w:r>
      <w:r w:rsidRPr="005B08CD">
        <w:t>;</w:t>
      </w:r>
    </w:p>
    <w:p w:rsidR="004C77B6" w:rsidRPr="005B08CD" w:rsidRDefault="004C77B6" w:rsidP="004C77B6">
      <w:pPr>
        <w:widowControl w:val="0"/>
        <w:spacing w:before="20" w:after="20"/>
        <w:ind w:firstLine="851"/>
        <w:jc w:val="both"/>
      </w:pPr>
      <w:r w:rsidRPr="005B08CD">
        <w:rPr>
          <w:color w:val="000000"/>
        </w:rPr>
        <w:t>- количество зрителей  на проводимых мероприятиях.</w:t>
      </w:r>
    </w:p>
    <w:p w:rsidR="004C77B6" w:rsidRPr="005B08CD" w:rsidRDefault="004C77B6" w:rsidP="004C77B6">
      <w:pPr>
        <w:widowControl w:val="0"/>
        <w:spacing w:before="20" w:after="20"/>
        <w:ind w:firstLine="851"/>
        <w:jc w:val="both"/>
      </w:pPr>
      <w:r w:rsidRPr="005B08CD">
        <w:t>- количество любительских объединений (формирований).</w:t>
      </w:r>
    </w:p>
    <w:p w:rsidR="004C77B6" w:rsidRPr="005B08CD" w:rsidRDefault="004C77B6" w:rsidP="004C77B6">
      <w:pPr>
        <w:widowControl w:val="0"/>
        <w:spacing w:before="20" w:after="20"/>
        <w:ind w:firstLine="851"/>
        <w:jc w:val="both"/>
      </w:pPr>
      <w:r w:rsidRPr="005B08CD">
        <w:t xml:space="preserve">Показатели (индикаторы) Подпрограммы имеют запланированные по годам количественные значения. Значения показателей (индикаторов) Подпрограммы по годам ее реализации  приведены в  </w:t>
      </w:r>
      <w:hyperlink r:id="rId5" w:anchor="Par4424%23Par4424" w:history="1">
        <w:r w:rsidRPr="00647033">
          <w:rPr>
            <w:rStyle w:val="ab"/>
            <w:color w:val="000000"/>
            <w:u w:val="none"/>
          </w:rPr>
          <w:t>Приложение</w:t>
        </w:r>
      </w:hyperlink>
      <w:r w:rsidRPr="00647033">
        <w:t xml:space="preserve"> 1</w:t>
      </w:r>
      <w:r w:rsidRPr="005B08CD">
        <w:t xml:space="preserve"> Программы</w:t>
      </w:r>
      <w:r w:rsidRPr="005B08CD">
        <w:rPr>
          <w:color w:val="000000"/>
        </w:rPr>
        <w:t>.</w:t>
      </w:r>
    </w:p>
    <w:p w:rsidR="004C77B6" w:rsidRPr="005B08CD" w:rsidRDefault="004C77B6" w:rsidP="004C77B6">
      <w:pPr>
        <w:widowControl w:val="0"/>
        <w:spacing w:before="20" w:after="20"/>
        <w:ind w:firstLine="851"/>
        <w:jc w:val="both"/>
      </w:pPr>
      <w:r w:rsidRPr="005B08CD">
        <w:t>Улучшение значений целевых показателей (индикаторов) в рамках реализации Программы предполагается за счет:</w:t>
      </w:r>
    </w:p>
    <w:p w:rsidR="004C77B6" w:rsidRPr="005B08CD" w:rsidRDefault="004C77B6" w:rsidP="004C77B6">
      <w:pPr>
        <w:widowControl w:val="0"/>
        <w:spacing w:before="20" w:after="20"/>
        <w:ind w:left="567" w:firstLine="540"/>
        <w:jc w:val="both"/>
      </w:pPr>
      <w:r w:rsidRPr="005B08CD">
        <w:t>- повышения прозрачности и открытости деятельности учреждения;</w:t>
      </w:r>
    </w:p>
    <w:p w:rsidR="004C77B6" w:rsidRPr="005B08CD" w:rsidRDefault="004C77B6" w:rsidP="004C77B6">
      <w:pPr>
        <w:widowControl w:val="0"/>
        <w:spacing w:before="20" w:after="20"/>
        <w:ind w:left="567" w:firstLine="540"/>
        <w:jc w:val="both"/>
      </w:pPr>
      <w:r w:rsidRPr="005B08CD">
        <w:t>- повышения мотивации работников;</w:t>
      </w:r>
    </w:p>
    <w:p w:rsidR="004C77B6" w:rsidRPr="005B08CD" w:rsidRDefault="004C77B6" w:rsidP="004C77B6">
      <w:pPr>
        <w:widowControl w:val="0"/>
        <w:spacing w:before="20" w:after="20"/>
        <w:ind w:left="567" w:firstLine="540"/>
        <w:jc w:val="both"/>
      </w:pPr>
      <w:r w:rsidRPr="005B08CD">
        <w:t>- внедрения современных информационных и инновационных технологий в учреждении.</w:t>
      </w:r>
    </w:p>
    <w:p w:rsidR="00AB358F" w:rsidRDefault="00EA5F62" w:rsidP="00EA5F62">
      <w:pPr>
        <w:pStyle w:val="Heading31"/>
        <w:spacing w:before="0"/>
        <w:ind w:left="0" w:right="2" w:firstLine="567"/>
        <w:jc w:val="center"/>
        <w:rPr>
          <w:b w:val="0"/>
          <w:sz w:val="24"/>
          <w:szCs w:val="24"/>
          <w:lang w:val="ru-RU"/>
        </w:rPr>
      </w:pPr>
      <w:r w:rsidRPr="00AB358F">
        <w:rPr>
          <w:b w:val="0"/>
          <w:sz w:val="24"/>
          <w:szCs w:val="24"/>
          <w:lang w:val="ru-RU"/>
        </w:rPr>
        <w:lastRenderedPageBreak/>
        <w:t>2.3</w:t>
      </w:r>
      <w:r w:rsidR="00AB358F">
        <w:rPr>
          <w:b w:val="0"/>
          <w:sz w:val="24"/>
          <w:szCs w:val="24"/>
          <w:lang w:val="ru-RU"/>
        </w:rPr>
        <w:t>. Прогноз конечных результатов подпрограммы</w:t>
      </w:r>
      <w:r w:rsidRPr="00AB358F">
        <w:rPr>
          <w:b w:val="0"/>
          <w:sz w:val="24"/>
          <w:szCs w:val="24"/>
          <w:lang w:val="ru-RU"/>
        </w:rPr>
        <w:t xml:space="preserve">   </w:t>
      </w:r>
    </w:p>
    <w:p w:rsidR="00EA5F62" w:rsidRPr="00AB358F" w:rsidRDefault="00AB358F" w:rsidP="00EA5F62">
      <w:pPr>
        <w:pStyle w:val="Heading31"/>
        <w:spacing w:before="0"/>
        <w:ind w:left="0" w:right="2" w:firstLine="567"/>
        <w:jc w:val="center"/>
        <w:rPr>
          <w:b w:val="0"/>
          <w:sz w:val="24"/>
          <w:szCs w:val="24"/>
          <w:lang w:val="ru-RU"/>
        </w:rPr>
      </w:pPr>
      <w:r>
        <w:rPr>
          <w:b w:val="0"/>
          <w:sz w:val="24"/>
          <w:szCs w:val="24"/>
          <w:lang w:val="ru-RU"/>
        </w:rPr>
        <w:t xml:space="preserve"> </w:t>
      </w:r>
    </w:p>
    <w:p w:rsidR="00EA5F62" w:rsidRPr="00AF5EFB" w:rsidRDefault="00EA5F62" w:rsidP="00EA5F62">
      <w:pPr>
        <w:pStyle w:val="Heading31"/>
        <w:spacing w:before="0"/>
        <w:ind w:left="0" w:right="2" w:firstLine="567"/>
        <w:jc w:val="both"/>
        <w:rPr>
          <w:b w:val="0"/>
          <w:bCs w:val="0"/>
          <w:sz w:val="24"/>
          <w:szCs w:val="24"/>
          <w:lang w:val="ru-RU"/>
        </w:rPr>
      </w:pPr>
      <w:r w:rsidRPr="00AF5EFB">
        <w:rPr>
          <w:b w:val="0"/>
          <w:bCs w:val="0"/>
          <w:sz w:val="24"/>
          <w:szCs w:val="24"/>
          <w:lang w:val="ru-RU"/>
        </w:rPr>
        <w:t>Основными результатами П</w:t>
      </w:r>
      <w:r w:rsidR="00AB358F">
        <w:rPr>
          <w:b w:val="0"/>
          <w:bCs w:val="0"/>
          <w:sz w:val="24"/>
          <w:szCs w:val="24"/>
          <w:lang w:val="ru-RU"/>
        </w:rPr>
        <w:t>одп</w:t>
      </w:r>
      <w:r w:rsidRPr="00AF5EFB">
        <w:rPr>
          <w:b w:val="0"/>
          <w:bCs w:val="0"/>
          <w:sz w:val="24"/>
          <w:szCs w:val="24"/>
          <w:lang w:val="ru-RU"/>
        </w:rPr>
        <w:t>рограммы должны стать:</w:t>
      </w:r>
    </w:p>
    <w:p w:rsidR="00EA5F62" w:rsidRPr="00AF5EFB" w:rsidRDefault="00EA5F62" w:rsidP="00EA5F62">
      <w:pPr>
        <w:pStyle w:val="Heading31"/>
        <w:tabs>
          <w:tab w:val="left" w:pos="0"/>
        </w:tabs>
        <w:ind w:left="0" w:right="2" w:firstLine="567"/>
        <w:jc w:val="both"/>
        <w:rPr>
          <w:b w:val="0"/>
          <w:bCs w:val="0"/>
          <w:sz w:val="24"/>
          <w:szCs w:val="24"/>
          <w:lang w:val="ru-RU"/>
        </w:rPr>
      </w:pPr>
      <w:r w:rsidRPr="00AF5EFB">
        <w:rPr>
          <w:b w:val="0"/>
          <w:bCs w:val="0"/>
          <w:sz w:val="24"/>
          <w:szCs w:val="24"/>
          <w:lang w:val="ru-RU"/>
        </w:rPr>
        <w:t>- проведение мероприятий, посвященных памятным и юбилейным датам</w:t>
      </w:r>
      <w:r>
        <w:rPr>
          <w:b w:val="0"/>
          <w:bCs w:val="0"/>
          <w:sz w:val="24"/>
          <w:szCs w:val="24"/>
          <w:lang w:val="ru-RU"/>
        </w:rPr>
        <w:t xml:space="preserve">, </w:t>
      </w:r>
      <w:r w:rsidRPr="00AF5EFB">
        <w:rPr>
          <w:b w:val="0"/>
          <w:bCs w:val="0"/>
          <w:sz w:val="24"/>
          <w:szCs w:val="24"/>
          <w:lang w:val="ru-RU"/>
        </w:rPr>
        <w:t>тематических фестивалей, конкурсов, смотров в</w:t>
      </w:r>
      <w:r>
        <w:rPr>
          <w:b w:val="0"/>
          <w:bCs w:val="0"/>
          <w:sz w:val="24"/>
          <w:szCs w:val="24"/>
          <w:lang w:val="ru-RU"/>
        </w:rPr>
        <w:t xml:space="preserve"> </w:t>
      </w:r>
      <w:r w:rsidR="00AB358F">
        <w:rPr>
          <w:b w:val="0"/>
          <w:bCs w:val="0"/>
          <w:sz w:val="24"/>
          <w:szCs w:val="24"/>
          <w:lang w:val="ru-RU"/>
        </w:rPr>
        <w:t>Елнатском</w:t>
      </w:r>
      <w:r>
        <w:rPr>
          <w:b w:val="0"/>
          <w:bCs w:val="0"/>
          <w:sz w:val="24"/>
          <w:szCs w:val="24"/>
          <w:lang w:val="ru-RU"/>
        </w:rPr>
        <w:t xml:space="preserve"> сельском поселении</w:t>
      </w:r>
      <w:r w:rsidRPr="00AF5EFB">
        <w:rPr>
          <w:b w:val="0"/>
          <w:bCs w:val="0"/>
          <w:sz w:val="24"/>
          <w:szCs w:val="24"/>
          <w:lang w:val="ru-RU"/>
        </w:rPr>
        <w:t>;</w:t>
      </w:r>
    </w:p>
    <w:p w:rsidR="00EA5F62" w:rsidRPr="00AF5EFB" w:rsidRDefault="00EA5F62" w:rsidP="00EA5F62">
      <w:pPr>
        <w:pStyle w:val="Heading31"/>
        <w:tabs>
          <w:tab w:val="left" w:pos="0"/>
        </w:tabs>
        <w:ind w:left="0" w:right="2" w:firstLine="567"/>
        <w:jc w:val="both"/>
        <w:rPr>
          <w:b w:val="0"/>
          <w:bCs w:val="0"/>
          <w:sz w:val="24"/>
          <w:szCs w:val="24"/>
          <w:lang w:val="ru-RU"/>
        </w:rPr>
      </w:pPr>
      <w:r w:rsidRPr="00AF5EFB">
        <w:rPr>
          <w:b w:val="0"/>
          <w:bCs w:val="0"/>
          <w:sz w:val="24"/>
          <w:szCs w:val="24"/>
          <w:lang w:val="ru-RU"/>
        </w:rPr>
        <w:t xml:space="preserve">- расширение видов любительских объединений и клубов по интересам в </w:t>
      </w:r>
      <w:r w:rsidR="00AB358F">
        <w:rPr>
          <w:b w:val="0"/>
          <w:bCs w:val="0"/>
          <w:sz w:val="24"/>
          <w:szCs w:val="24"/>
          <w:lang w:val="ru-RU"/>
        </w:rPr>
        <w:t>МУК</w:t>
      </w:r>
      <w:r w:rsidRPr="00FE3C5F">
        <w:rPr>
          <w:b w:val="0"/>
          <w:bCs w:val="0"/>
          <w:sz w:val="24"/>
          <w:szCs w:val="24"/>
          <w:lang w:val="ru-RU"/>
        </w:rPr>
        <w:t xml:space="preserve"> «</w:t>
      </w:r>
      <w:r w:rsidR="00AB358F">
        <w:rPr>
          <w:b w:val="0"/>
          <w:bCs w:val="0"/>
          <w:sz w:val="24"/>
          <w:szCs w:val="24"/>
          <w:lang w:val="ru-RU"/>
        </w:rPr>
        <w:t>СКО Елнатского сельского поселения</w:t>
      </w:r>
      <w:r w:rsidRPr="00FE3C5F">
        <w:rPr>
          <w:b w:val="0"/>
          <w:bCs w:val="0"/>
          <w:sz w:val="24"/>
          <w:szCs w:val="24"/>
          <w:lang w:val="ru-RU"/>
        </w:rPr>
        <w:t>»;</w:t>
      </w:r>
    </w:p>
    <w:p w:rsidR="00EA5F62" w:rsidRPr="00AF5EFB" w:rsidRDefault="00EA5F62" w:rsidP="00EA5F62">
      <w:pPr>
        <w:pStyle w:val="Heading31"/>
        <w:tabs>
          <w:tab w:val="left" w:pos="0"/>
        </w:tabs>
        <w:ind w:left="0" w:right="2" w:firstLine="567"/>
        <w:jc w:val="both"/>
        <w:rPr>
          <w:b w:val="0"/>
          <w:bCs w:val="0"/>
          <w:sz w:val="24"/>
          <w:szCs w:val="24"/>
          <w:lang w:val="ru-RU"/>
        </w:rPr>
      </w:pPr>
      <w:r>
        <w:rPr>
          <w:b w:val="0"/>
          <w:bCs w:val="0"/>
          <w:sz w:val="24"/>
          <w:szCs w:val="24"/>
          <w:lang w:val="ru-RU"/>
        </w:rPr>
        <w:t xml:space="preserve">- </w:t>
      </w:r>
      <w:r w:rsidRPr="00AF5EFB">
        <w:rPr>
          <w:b w:val="0"/>
          <w:bCs w:val="0"/>
          <w:sz w:val="24"/>
          <w:szCs w:val="24"/>
          <w:lang w:val="ru-RU"/>
        </w:rPr>
        <w:t>привлечение подрастающего поколения к активным занятиям спортом</w:t>
      </w:r>
      <w:r>
        <w:rPr>
          <w:b w:val="0"/>
          <w:bCs w:val="0"/>
          <w:sz w:val="24"/>
          <w:szCs w:val="24"/>
          <w:lang w:val="ru-RU"/>
        </w:rPr>
        <w:t xml:space="preserve"> и участию в творческих мероприятиях;</w:t>
      </w:r>
    </w:p>
    <w:p w:rsidR="00EA5F62" w:rsidRPr="00AF5EFB" w:rsidRDefault="00EA5F62" w:rsidP="00EA5F62">
      <w:pPr>
        <w:pStyle w:val="Heading31"/>
        <w:tabs>
          <w:tab w:val="left" w:pos="0"/>
        </w:tabs>
        <w:ind w:left="0" w:right="2" w:firstLine="567"/>
        <w:jc w:val="both"/>
        <w:rPr>
          <w:b w:val="0"/>
          <w:bCs w:val="0"/>
          <w:sz w:val="24"/>
          <w:szCs w:val="24"/>
          <w:lang w:val="ru-RU"/>
        </w:rPr>
      </w:pPr>
      <w:r w:rsidRPr="00AF5EFB">
        <w:rPr>
          <w:b w:val="0"/>
          <w:bCs w:val="0"/>
          <w:sz w:val="24"/>
          <w:szCs w:val="24"/>
          <w:lang w:val="ru-RU"/>
        </w:rPr>
        <w:t>-</w:t>
      </w:r>
      <w:r>
        <w:rPr>
          <w:b w:val="0"/>
          <w:bCs w:val="0"/>
          <w:sz w:val="24"/>
          <w:szCs w:val="24"/>
          <w:lang w:val="ru-RU"/>
        </w:rPr>
        <w:t xml:space="preserve"> </w:t>
      </w:r>
      <w:r w:rsidRPr="00AF5EFB">
        <w:rPr>
          <w:b w:val="0"/>
          <w:bCs w:val="0"/>
          <w:sz w:val="24"/>
          <w:szCs w:val="24"/>
          <w:lang w:val="ru-RU"/>
        </w:rPr>
        <w:t>укрепление материально-технической базы учреждения;</w:t>
      </w:r>
    </w:p>
    <w:p w:rsidR="00EA5F62" w:rsidRPr="00AF5EFB" w:rsidRDefault="00EA5F62" w:rsidP="00EA5F62">
      <w:pPr>
        <w:pStyle w:val="Heading31"/>
        <w:tabs>
          <w:tab w:val="left" w:pos="0"/>
        </w:tabs>
        <w:ind w:left="0" w:right="2" w:firstLine="567"/>
        <w:jc w:val="both"/>
        <w:rPr>
          <w:b w:val="0"/>
          <w:bCs w:val="0"/>
          <w:sz w:val="24"/>
          <w:szCs w:val="24"/>
          <w:lang w:val="ru-RU"/>
        </w:rPr>
      </w:pPr>
      <w:r>
        <w:rPr>
          <w:b w:val="0"/>
          <w:bCs w:val="0"/>
          <w:sz w:val="24"/>
          <w:szCs w:val="24"/>
          <w:lang w:val="ru-RU"/>
        </w:rPr>
        <w:t xml:space="preserve">- </w:t>
      </w:r>
      <w:r w:rsidRPr="00A228E1">
        <w:rPr>
          <w:b w:val="0"/>
          <w:bCs w:val="0"/>
          <w:sz w:val="24"/>
          <w:szCs w:val="24"/>
          <w:lang w:val="ru-RU"/>
        </w:rPr>
        <w:t xml:space="preserve">посещение обучающих семинаров сотрудниками учреждения </w:t>
      </w:r>
      <w:r>
        <w:rPr>
          <w:b w:val="0"/>
          <w:bCs w:val="0"/>
          <w:sz w:val="24"/>
          <w:szCs w:val="24"/>
          <w:lang w:val="ru-RU"/>
        </w:rPr>
        <w:t>по соответствующим направлениям;</w:t>
      </w:r>
    </w:p>
    <w:p w:rsidR="00EA5F62" w:rsidRPr="00AF5EFB" w:rsidRDefault="00EA5F62" w:rsidP="00EA5F62">
      <w:pPr>
        <w:pStyle w:val="Heading31"/>
        <w:tabs>
          <w:tab w:val="left" w:pos="0"/>
        </w:tabs>
        <w:ind w:left="0" w:right="2" w:firstLine="567"/>
        <w:jc w:val="both"/>
        <w:rPr>
          <w:b w:val="0"/>
          <w:bCs w:val="0"/>
          <w:sz w:val="24"/>
          <w:szCs w:val="24"/>
          <w:lang w:val="ru-RU"/>
        </w:rPr>
      </w:pPr>
      <w:r w:rsidRPr="00AF5EFB">
        <w:rPr>
          <w:b w:val="0"/>
          <w:bCs w:val="0"/>
          <w:sz w:val="24"/>
          <w:szCs w:val="24"/>
          <w:lang w:val="ru-RU"/>
        </w:rPr>
        <w:t>- повышение качества культурного обслуживания жителей муниципального образования;</w:t>
      </w:r>
    </w:p>
    <w:p w:rsidR="00EA5F62" w:rsidRPr="00AF5EFB" w:rsidRDefault="00EA5F62" w:rsidP="00EA5F62">
      <w:pPr>
        <w:pStyle w:val="Heading31"/>
        <w:tabs>
          <w:tab w:val="left" w:pos="0"/>
        </w:tabs>
        <w:ind w:left="0" w:right="2" w:firstLine="567"/>
        <w:jc w:val="both"/>
        <w:rPr>
          <w:b w:val="0"/>
          <w:bCs w:val="0"/>
          <w:sz w:val="24"/>
          <w:szCs w:val="24"/>
          <w:lang w:val="ru-RU"/>
        </w:rPr>
      </w:pPr>
      <w:r w:rsidRPr="00AF5EFB">
        <w:rPr>
          <w:b w:val="0"/>
          <w:bCs w:val="0"/>
          <w:sz w:val="24"/>
          <w:szCs w:val="24"/>
          <w:lang w:val="ru-RU"/>
        </w:rPr>
        <w:t>- развитие самодеятельного народного творчества;</w:t>
      </w:r>
    </w:p>
    <w:p w:rsidR="00EA5F62" w:rsidRPr="00AF5EFB" w:rsidRDefault="00EA5F62" w:rsidP="00EA5F62">
      <w:pPr>
        <w:pStyle w:val="Heading31"/>
        <w:tabs>
          <w:tab w:val="left" w:pos="0"/>
        </w:tabs>
        <w:ind w:left="0" w:right="2" w:firstLine="567"/>
        <w:jc w:val="both"/>
        <w:rPr>
          <w:b w:val="0"/>
          <w:bCs w:val="0"/>
          <w:sz w:val="24"/>
          <w:szCs w:val="24"/>
          <w:lang w:val="ru-RU"/>
        </w:rPr>
      </w:pPr>
      <w:r w:rsidRPr="00AF5EFB">
        <w:rPr>
          <w:b w:val="0"/>
          <w:bCs w:val="0"/>
          <w:sz w:val="24"/>
          <w:szCs w:val="24"/>
          <w:lang w:val="ru-RU"/>
        </w:rPr>
        <w:t>- активизация культурной, спортивной деятельности учреждения, творческого потенциала населения;</w:t>
      </w:r>
    </w:p>
    <w:p w:rsidR="00EA5F62" w:rsidRPr="00AF5EFB" w:rsidRDefault="00EA5F62" w:rsidP="00EA5F62">
      <w:pPr>
        <w:pStyle w:val="Heading31"/>
        <w:tabs>
          <w:tab w:val="left" w:pos="0"/>
        </w:tabs>
        <w:ind w:left="0" w:right="2" w:firstLine="567"/>
        <w:jc w:val="both"/>
        <w:rPr>
          <w:b w:val="0"/>
          <w:bCs w:val="0"/>
          <w:sz w:val="24"/>
          <w:szCs w:val="24"/>
          <w:lang w:val="ru-RU"/>
        </w:rPr>
      </w:pPr>
      <w:r w:rsidRPr="00AF5EFB">
        <w:rPr>
          <w:b w:val="0"/>
          <w:bCs w:val="0"/>
          <w:sz w:val="24"/>
          <w:szCs w:val="24"/>
          <w:lang w:val="ru-RU"/>
        </w:rPr>
        <w:t>- создание на территории поселения гармоничной и разнообразной культурной среды.</w:t>
      </w:r>
    </w:p>
    <w:p w:rsidR="00EA5F62" w:rsidRDefault="00EA5F62" w:rsidP="00EA5F62">
      <w:pPr>
        <w:pStyle w:val="Heading31"/>
        <w:tabs>
          <w:tab w:val="left" w:pos="0"/>
        </w:tabs>
        <w:spacing w:before="0"/>
        <w:ind w:left="0" w:right="2" w:firstLine="567"/>
        <w:jc w:val="both"/>
        <w:rPr>
          <w:b w:val="0"/>
          <w:bCs w:val="0"/>
          <w:sz w:val="24"/>
          <w:szCs w:val="24"/>
          <w:lang w:val="ru-RU"/>
        </w:rPr>
      </w:pPr>
      <w:r w:rsidRPr="00AF5EFB">
        <w:rPr>
          <w:b w:val="0"/>
          <w:bCs w:val="0"/>
          <w:sz w:val="24"/>
          <w:szCs w:val="24"/>
          <w:lang w:val="ru-RU"/>
        </w:rPr>
        <w:t>Реализация П</w:t>
      </w:r>
      <w:r w:rsidR="00AB358F">
        <w:rPr>
          <w:b w:val="0"/>
          <w:bCs w:val="0"/>
          <w:sz w:val="24"/>
          <w:szCs w:val="24"/>
          <w:lang w:val="ru-RU"/>
        </w:rPr>
        <w:t>одп</w:t>
      </w:r>
      <w:r w:rsidRPr="00AF5EFB">
        <w:rPr>
          <w:b w:val="0"/>
          <w:bCs w:val="0"/>
          <w:sz w:val="24"/>
          <w:szCs w:val="24"/>
          <w:lang w:val="ru-RU"/>
        </w:rPr>
        <w:t>рограммы предполагает улучшение уровня материально-технической базы учреждения культуры, что позволит сохранить квалифицированные кадры сотрудников учреждения культуры, а также создаст предпосылки для привлечения в учреждение культуры молодых специалистов п</w:t>
      </w:r>
      <w:r>
        <w:rPr>
          <w:b w:val="0"/>
          <w:bCs w:val="0"/>
          <w:sz w:val="24"/>
          <w:szCs w:val="24"/>
          <w:lang w:val="ru-RU"/>
        </w:rPr>
        <w:t>о соответствующим направлениям.</w:t>
      </w:r>
    </w:p>
    <w:p w:rsidR="00EA5F62" w:rsidRDefault="00EA5F62" w:rsidP="00EA5F62">
      <w:pPr>
        <w:pStyle w:val="Heading31"/>
        <w:tabs>
          <w:tab w:val="left" w:pos="0"/>
        </w:tabs>
        <w:spacing w:before="0"/>
        <w:ind w:left="0" w:right="2" w:firstLine="567"/>
        <w:jc w:val="both"/>
        <w:rPr>
          <w:b w:val="0"/>
          <w:bCs w:val="0"/>
          <w:sz w:val="24"/>
          <w:szCs w:val="24"/>
          <w:lang w:val="ru-RU"/>
        </w:rPr>
      </w:pPr>
    </w:p>
    <w:p w:rsidR="004C77B6" w:rsidRPr="005B08CD" w:rsidRDefault="00AB358F" w:rsidP="004C77B6">
      <w:pPr>
        <w:widowControl w:val="0"/>
        <w:spacing w:before="20" w:after="20"/>
        <w:ind w:left="567"/>
        <w:jc w:val="center"/>
      </w:pPr>
      <w:r>
        <w:t>2.4</w:t>
      </w:r>
      <w:r w:rsidR="004C77B6" w:rsidRPr="005B08CD">
        <w:t>. Сроки и этапы Подпрограммы</w:t>
      </w:r>
    </w:p>
    <w:p w:rsidR="004C77B6" w:rsidRPr="005B08CD" w:rsidRDefault="004C77B6" w:rsidP="004C77B6">
      <w:pPr>
        <w:widowControl w:val="0"/>
        <w:spacing w:before="20" w:after="20"/>
        <w:ind w:left="567"/>
        <w:jc w:val="center"/>
      </w:pPr>
    </w:p>
    <w:p w:rsidR="004C77B6" w:rsidRPr="00135985" w:rsidRDefault="004C77B6" w:rsidP="004C77B6">
      <w:pPr>
        <w:pStyle w:val="a8"/>
        <w:ind w:firstLine="567"/>
        <w:rPr>
          <w:rFonts w:ascii="Times New Roman" w:hAnsi="Times New Roman" w:cs="Times New Roman"/>
          <w:sz w:val="24"/>
        </w:rPr>
      </w:pPr>
      <w:r w:rsidRPr="00626A01">
        <w:rPr>
          <w:rFonts w:ascii="Times New Roman" w:hAnsi="Times New Roman" w:cs="Times New Roman"/>
          <w:sz w:val="24"/>
        </w:rPr>
        <w:t xml:space="preserve">Реализация Подпрограммы </w:t>
      </w:r>
      <w:r w:rsidRPr="00626A01">
        <w:rPr>
          <w:rFonts w:ascii="Times New Roman" w:hAnsi="Times New Roman" w:cs="Times New Roman"/>
          <w:b/>
          <w:sz w:val="24"/>
        </w:rPr>
        <w:t xml:space="preserve"> «</w:t>
      </w:r>
      <w:r w:rsidRPr="00626A01">
        <w:rPr>
          <w:rFonts w:ascii="Times New Roman" w:hAnsi="Times New Roman" w:cs="Times New Roman"/>
          <w:sz w:val="24"/>
        </w:rPr>
        <w:t>Развитие сельских клубов</w:t>
      </w:r>
      <w:r w:rsidRPr="00135985">
        <w:rPr>
          <w:rFonts w:ascii="Times New Roman" w:hAnsi="Times New Roman" w:cs="Times New Roman"/>
          <w:sz w:val="24"/>
        </w:rPr>
        <w:t>», обеспечивающего развитие культурно-досуговой деятельност</w:t>
      </w:r>
      <w:r w:rsidR="008473CE">
        <w:rPr>
          <w:rFonts w:ascii="Times New Roman" w:hAnsi="Times New Roman" w:cs="Times New Roman"/>
          <w:sz w:val="24"/>
        </w:rPr>
        <w:t xml:space="preserve">и </w:t>
      </w:r>
      <w:r w:rsidR="00B71B8C">
        <w:rPr>
          <w:rFonts w:ascii="Times New Roman" w:hAnsi="Times New Roman" w:cs="Times New Roman"/>
          <w:sz w:val="24"/>
        </w:rPr>
        <w:t>будет осуществляться  в 2022</w:t>
      </w:r>
      <w:r>
        <w:rPr>
          <w:rFonts w:ascii="Times New Roman" w:hAnsi="Times New Roman" w:cs="Times New Roman"/>
          <w:sz w:val="24"/>
        </w:rPr>
        <w:t>-202</w:t>
      </w:r>
      <w:r w:rsidR="00B71B8C">
        <w:rPr>
          <w:rFonts w:ascii="Times New Roman" w:hAnsi="Times New Roman" w:cs="Times New Roman"/>
          <w:sz w:val="24"/>
        </w:rPr>
        <w:t>4</w:t>
      </w:r>
      <w:r w:rsidRPr="00135985">
        <w:rPr>
          <w:rFonts w:ascii="Times New Roman" w:hAnsi="Times New Roman" w:cs="Times New Roman"/>
          <w:sz w:val="24"/>
        </w:rPr>
        <w:t>г.г.</w:t>
      </w:r>
    </w:p>
    <w:p w:rsidR="00EA5F62" w:rsidRPr="00EA5F62" w:rsidRDefault="00EA5F62" w:rsidP="00EA5F62">
      <w:pPr>
        <w:pStyle w:val="a8"/>
        <w:ind w:right="2" w:firstLine="567"/>
        <w:rPr>
          <w:rFonts w:ascii="Times New Roman" w:hAnsi="Times New Roman" w:cs="Times New Roman"/>
          <w:sz w:val="24"/>
        </w:rPr>
      </w:pPr>
      <w:r w:rsidRPr="00EA5F62">
        <w:rPr>
          <w:rFonts w:ascii="Times New Roman" w:hAnsi="Times New Roman" w:cs="Times New Roman"/>
          <w:sz w:val="24"/>
        </w:rPr>
        <w:t>В ходе исполнения П</w:t>
      </w:r>
      <w:r w:rsidR="008473CE">
        <w:rPr>
          <w:rFonts w:ascii="Times New Roman" w:hAnsi="Times New Roman" w:cs="Times New Roman"/>
          <w:sz w:val="24"/>
        </w:rPr>
        <w:t>одп</w:t>
      </w:r>
      <w:r w:rsidRPr="00EA5F62">
        <w:rPr>
          <w:rFonts w:ascii="Times New Roman" w:hAnsi="Times New Roman" w:cs="Times New Roman"/>
          <w:sz w:val="24"/>
        </w:rPr>
        <w:t xml:space="preserve">рограммы возможна корректировка параметров и ежегодных планов ее реализации в рамках бюджетного процесса в </w:t>
      </w:r>
      <w:r>
        <w:rPr>
          <w:rFonts w:ascii="Times New Roman" w:hAnsi="Times New Roman" w:cs="Times New Roman"/>
          <w:sz w:val="24"/>
        </w:rPr>
        <w:t>Елнатском</w:t>
      </w:r>
      <w:r w:rsidRPr="00EA5F62">
        <w:rPr>
          <w:rFonts w:ascii="Times New Roman" w:hAnsi="Times New Roman" w:cs="Times New Roman"/>
          <w:sz w:val="24"/>
        </w:rPr>
        <w:t xml:space="preserve"> сельском поселении.</w:t>
      </w:r>
    </w:p>
    <w:p w:rsidR="00A75A5D" w:rsidRDefault="00A75A5D" w:rsidP="00A75A5D">
      <w:pPr>
        <w:pStyle w:val="Heading31"/>
        <w:tabs>
          <w:tab w:val="left" w:pos="0"/>
        </w:tabs>
        <w:spacing w:before="0"/>
        <w:ind w:left="0" w:right="2"/>
        <w:jc w:val="center"/>
        <w:rPr>
          <w:b w:val="0"/>
          <w:sz w:val="24"/>
          <w:szCs w:val="24"/>
          <w:lang w:val="ru-RU"/>
        </w:rPr>
      </w:pPr>
    </w:p>
    <w:p w:rsidR="00A75A5D" w:rsidRDefault="00A75A5D" w:rsidP="00A75A5D">
      <w:pPr>
        <w:pStyle w:val="Heading31"/>
        <w:tabs>
          <w:tab w:val="left" w:pos="0"/>
        </w:tabs>
        <w:spacing w:before="0"/>
        <w:ind w:left="0" w:right="2"/>
        <w:jc w:val="center"/>
        <w:rPr>
          <w:sz w:val="24"/>
          <w:szCs w:val="24"/>
          <w:lang w:val="ru-RU"/>
        </w:rPr>
      </w:pPr>
      <w:r w:rsidRPr="00A75A5D">
        <w:rPr>
          <w:sz w:val="24"/>
          <w:szCs w:val="24"/>
          <w:lang w:val="ru-RU"/>
        </w:rPr>
        <w:t>111. Перечень основных мероприятий подпрограммы</w:t>
      </w:r>
    </w:p>
    <w:p w:rsidR="008473CE" w:rsidRPr="00A75A5D" w:rsidRDefault="008473CE" w:rsidP="00A75A5D">
      <w:pPr>
        <w:pStyle w:val="Heading31"/>
        <w:tabs>
          <w:tab w:val="left" w:pos="0"/>
        </w:tabs>
        <w:spacing w:before="0"/>
        <w:ind w:left="0" w:right="2"/>
        <w:jc w:val="center"/>
        <w:rPr>
          <w:sz w:val="24"/>
          <w:szCs w:val="24"/>
          <w:lang w:val="ru-RU"/>
        </w:rPr>
      </w:pPr>
    </w:p>
    <w:p w:rsidR="00A75A5D" w:rsidRPr="00A75A5D" w:rsidRDefault="00A75A5D" w:rsidP="00A75A5D">
      <w:pPr>
        <w:pStyle w:val="a8"/>
        <w:ind w:right="2" w:firstLine="567"/>
        <w:rPr>
          <w:rFonts w:ascii="Times New Roman" w:hAnsi="Times New Roman" w:cs="Times New Roman"/>
          <w:sz w:val="24"/>
        </w:rPr>
      </w:pPr>
      <w:r w:rsidRPr="00A75A5D">
        <w:rPr>
          <w:rFonts w:ascii="Times New Roman" w:hAnsi="Times New Roman" w:cs="Times New Roman"/>
          <w:sz w:val="24"/>
        </w:rPr>
        <w:t>Перечень основных мероприятий П</w:t>
      </w:r>
      <w:r>
        <w:rPr>
          <w:rFonts w:ascii="Times New Roman" w:hAnsi="Times New Roman" w:cs="Times New Roman"/>
          <w:sz w:val="24"/>
        </w:rPr>
        <w:t>одп</w:t>
      </w:r>
      <w:r w:rsidRPr="00A75A5D">
        <w:rPr>
          <w:rFonts w:ascii="Times New Roman" w:hAnsi="Times New Roman" w:cs="Times New Roman"/>
          <w:sz w:val="24"/>
        </w:rPr>
        <w:t>рограммы определен исходя из необходимости достижения ее цели и основных задач и сгруппирован в рамках поставленных задач.</w:t>
      </w:r>
    </w:p>
    <w:p w:rsidR="00A75A5D" w:rsidRPr="00A75A5D" w:rsidRDefault="00A75A5D" w:rsidP="00A75A5D">
      <w:pPr>
        <w:pStyle w:val="a8"/>
        <w:ind w:right="2" w:firstLine="567"/>
        <w:rPr>
          <w:rFonts w:ascii="Times New Roman" w:hAnsi="Times New Roman" w:cs="Times New Roman"/>
          <w:sz w:val="24"/>
        </w:rPr>
      </w:pPr>
      <w:r w:rsidRPr="00A75A5D">
        <w:rPr>
          <w:rFonts w:ascii="Times New Roman" w:hAnsi="Times New Roman" w:cs="Times New Roman"/>
          <w:sz w:val="24"/>
        </w:rPr>
        <w:t>Перечень мероприятий п</w:t>
      </w:r>
      <w:r>
        <w:rPr>
          <w:rFonts w:ascii="Times New Roman" w:hAnsi="Times New Roman" w:cs="Times New Roman"/>
          <w:sz w:val="24"/>
        </w:rPr>
        <w:t>одп</w:t>
      </w:r>
      <w:r w:rsidR="00207ED7">
        <w:rPr>
          <w:rFonts w:ascii="Times New Roman" w:hAnsi="Times New Roman" w:cs="Times New Roman"/>
          <w:sz w:val="24"/>
        </w:rPr>
        <w:t>рограммы отражен в приложении №2</w:t>
      </w:r>
      <w:r w:rsidRPr="00A75A5D">
        <w:rPr>
          <w:rFonts w:ascii="Times New Roman" w:hAnsi="Times New Roman" w:cs="Times New Roman"/>
          <w:sz w:val="24"/>
        </w:rPr>
        <w:t xml:space="preserve"> к муниципальной программе  «Развитие культуры </w:t>
      </w:r>
      <w:r w:rsidR="008473CE">
        <w:rPr>
          <w:rFonts w:ascii="Times New Roman" w:hAnsi="Times New Roman" w:cs="Times New Roman"/>
          <w:sz w:val="24"/>
        </w:rPr>
        <w:t>Елнатского</w:t>
      </w:r>
      <w:r w:rsidRPr="00A75A5D">
        <w:rPr>
          <w:rFonts w:ascii="Times New Roman" w:hAnsi="Times New Roman" w:cs="Times New Roman"/>
          <w:sz w:val="24"/>
        </w:rPr>
        <w:t xml:space="preserve"> сельского поселения</w:t>
      </w:r>
      <w:r>
        <w:rPr>
          <w:rFonts w:ascii="Times New Roman" w:hAnsi="Times New Roman" w:cs="Times New Roman"/>
          <w:sz w:val="24"/>
        </w:rPr>
        <w:t xml:space="preserve">» </w:t>
      </w:r>
      <w:r w:rsidR="008473CE">
        <w:rPr>
          <w:rFonts w:ascii="Times New Roman" w:hAnsi="Times New Roman" w:cs="Times New Roman"/>
          <w:sz w:val="24"/>
        </w:rPr>
        <w:t xml:space="preserve"> </w:t>
      </w:r>
    </w:p>
    <w:p w:rsidR="00A75A5D" w:rsidRPr="00A75A5D" w:rsidRDefault="00A75A5D" w:rsidP="00A75A5D">
      <w:pPr>
        <w:pStyle w:val="a8"/>
        <w:ind w:right="2" w:firstLine="567"/>
        <w:rPr>
          <w:rFonts w:ascii="Times New Roman" w:hAnsi="Times New Roman" w:cs="Times New Roman"/>
          <w:sz w:val="24"/>
        </w:rPr>
      </w:pPr>
    </w:p>
    <w:p w:rsidR="008473CE" w:rsidRDefault="0016580C" w:rsidP="00A75A5D">
      <w:pPr>
        <w:pStyle w:val="Heading31"/>
        <w:tabs>
          <w:tab w:val="left" w:pos="0"/>
        </w:tabs>
        <w:spacing w:before="0"/>
        <w:ind w:left="0" w:right="2"/>
        <w:jc w:val="center"/>
        <w:rPr>
          <w:sz w:val="24"/>
          <w:szCs w:val="24"/>
          <w:lang w:val="ru-RU"/>
        </w:rPr>
      </w:pPr>
      <w:r>
        <w:rPr>
          <w:sz w:val="24"/>
          <w:szCs w:val="24"/>
        </w:rPr>
        <w:t>IV</w:t>
      </w:r>
      <w:r w:rsidR="00A75A5D" w:rsidRPr="008473CE">
        <w:rPr>
          <w:sz w:val="24"/>
          <w:szCs w:val="24"/>
          <w:lang w:val="ru-RU"/>
        </w:rPr>
        <w:t>.</w:t>
      </w:r>
      <w:r w:rsidR="008473CE" w:rsidRPr="008473CE">
        <w:rPr>
          <w:sz w:val="24"/>
          <w:szCs w:val="24"/>
          <w:lang w:val="ru-RU"/>
        </w:rPr>
        <w:t xml:space="preserve"> Перечень  целевых показателей подпрограммы</w:t>
      </w:r>
      <w:r w:rsidR="00A75A5D" w:rsidRPr="008473CE">
        <w:rPr>
          <w:sz w:val="24"/>
          <w:szCs w:val="24"/>
          <w:lang w:val="ru-RU"/>
        </w:rPr>
        <w:t xml:space="preserve"> </w:t>
      </w:r>
    </w:p>
    <w:p w:rsidR="00A75A5D" w:rsidRPr="008473CE" w:rsidRDefault="008473CE" w:rsidP="00A75A5D">
      <w:pPr>
        <w:pStyle w:val="Heading31"/>
        <w:tabs>
          <w:tab w:val="left" w:pos="0"/>
        </w:tabs>
        <w:spacing w:before="0"/>
        <w:ind w:left="0" w:right="2"/>
        <w:jc w:val="center"/>
        <w:rPr>
          <w:sz w:val="24"/>
          <w:szCs w:val="24"/>
          <w:lang w:val="ru-RU"/>
        </w:rPr>
      </w:pPr>
      <w:r w:rsidRPr="008473CE">
        <w:rPr>
          <w:sz w:val="24"/>
          <w:szCs w:val="24"/>
          <w:lang w:val="ru-RU"/>
        </w:rPr>
        <w:t xml:space="preserve"> </w:t>
      </w:r>
    </w:p>
    <w:p w:rsidR="00A75A5D" w:rsidRPr="00A75A5D" w:rsidRDefault="00A75A5D" w:rsidP="00A75A5D">
      <w:pPr>
        <w:pStyle w:val="a8"/>
        <w:ind w:right="2" w:firstLine="567"/>
        <w:rPr>
          <w:rFonts w:ascii="Times New Roman" w:hAnsi="Times New Roman" w:cs="Times New Roman"/>
          <w:sz w:val="24"/>
        </w:rPr>
      </w:pPr>
      <w:r w:rsidRPr="00A75A5D">
        <w:rPr>
          <w:rFonts w:ascii="Times New Roman" w:hAnsi="Times New Roman" w:cs="Times New Roman"/>
          <w:sz w:val="24"/>
        </w:rPr>
        <w:t>Перечень целевых показателей Подпрограммы с расшифровкой плановых значений по годам её реализации, а также сведения о взаимосвязи мероприятий и результатов их выполнения с конечными целевыми показателями Подпрогра</w:t>
      </w:r>
      <w:r w:rsidR="008473CE">
        <w:rPr>
          <w:rFonts w:ascii="Times New Roman" w:hAnsi="Times New Roman" w:cs="Times New Roman"/>
          <w:sz w:val="24"/>
        </w:rPr>
        <w:t xml:space="preserve">ммы отражен в приложении №1 к муниципальной </w:t>
      </w:r>
      <w:r w:rsidRPr="00A75A5D">
        <w:rPr>
          <w:rFonts w:ascii="Times New Roman" w:hAnsi="Times New Roman" w:cs="Times New Roman"/>
          <w:sz w:val="24"/>
        </w:rPr>
        <w:t xml:space="preserve">программе  «Развитие культуры </w:t>
      </w:r>
      <w:r>
        <w:rPr>
          <w:rFonts w:ascii="Times New Roman" w:hAnsi="Times New Roman" w:cs="Times New Roman"/>
          <w:sz w:val="24"/>
        </w:rPr>
        <w:t xml:space="preserve">Елнатского </w:t>
      </w:r>
      <w:r w:rsidRPr="00A75A5D">
        <w:rPr>
          <w:rFonts w:ascii="Times New Roman" w:hAnsi="Times New Roman" w:cs="Times New Roman"/>
          <w:sz w:val="24"/>
        </w:rPr>
        <w:t xml:space="preserve"> сельского поселения</w:t>
      </w:r>
      <w:r w:rsidR="008473CE">
        <w:rPr>
          <w:rFonts w:ascii="Times New Roman" w:hAnsi="Times New Roman" w:cs="Times New Roman"/>
          <w:sz w:val="24"/>
        </w:rPr>
        <w:t>»</w:t>
      </w:r>
    </w:p>
    <w:p w:rsidR="00A75A5D" w:rsidRPr="00A75A5D" w:rsidRDefault="00A75A5D" w:rsidP="00A75A5D">
      <w:pPr>
        <w:pStyle w:val="Heading31"/>
        <w:tabs>
          <w:tab w:val="left" w:pos="0"/>
        </w:tabs>
        <w:spacing w:before="0"/>
        <w:ind w:left="0" w:right="2"/>
        <w:jc w:val="both"/>
        <w:rPr>
          <w:b w:val="0"/>
          <w:sz w:val="24"/>
          <w:szCs w:val="24"/>
          <w:lang w:val="ru-RU"/>
        </w:rPr>
      </w:pPr>
    </w:p>
    <w:p w:rsidR="00A75A5D" w:rsidRDefault="0016580C" w:rsidP="00A75A5D">
      <w:pPr>
        <w:pStyle w:val="Heading31"/>
        <w:tabs>
          <w:tab w:val="left" w:pos="0"/>
        </w:tabs>
        <w:spacing w:before="0"/>
        <w:ind w:left="0" w:right="2"/>
        <w:jc w:val="center"/>
        <w:rPr>
          <w:sz w:val="24"/>
          <w:szCs w:val="24"/>
          <w:lang w:val="ru-RU"/>
        </w:rPr>
      </w:pPr>
      <w:r>
        <w:rPr>
          <w:sz w:val="24"/>
          <w:szCs w:val="24"/>
        </w:rPr>
        <w:t>V</w:t>
      </w:r>
      <w:r w:rsidR="00A75A5D" w:rsidRPr="008473CE">
        <w:rPr>
          <w:sz w:val="24"/>
          <w:szCs w:val="24"/>
          <w:lang w:val="ru-RU"/>
        </w:rPr>
        <w:t xml:space="preserve">. </w:t>
      </w:r>
      <w:r w:rsidR="008473CE" w:rsidRPr="008473CE">
        <w:rPr>
          <w:sz w:val="24"/>
          <w:szCs w:val="24"/>
          <w:lang w:val="ru-RU"/>
        </w:rPr>
        <w:t>Объемы и источники финансирования подпрограммы</w:t>
      </w:r>
      <w:r w:rsidR="00A75A5D" w:rsidRPr="008473CE">
        <w:rPr>
          <w:sz w:val="24"/>
          <w:szCs w:val="24"/>
          <w:lang w:val="ru-RU"/>
        </w:rPr>
        <w:t xml:space="preserve"> </w:t>
      </w:r>
      <w:r w:rsidR="008473CE" w:rsidRPr="008473CE">
        <w:rPr>
          <w:sz w:val="24"/>
          <w:szCs w:val="24"/>
          <w:lang w:val="ru-RU"/>
        </w:rPr>
        <w:t xml:space="preserve"> </w:t>
      </w:r>
    </w:p>
    <w:p w:rsidR="008473CE" w:rsidRPr="008473CE" w:rsidRDefault="008473CE" w:rsidP="00A75A5D">
      <w:pPr>
        <w:pStyle w:val="Heading31"/>
        <w:tabs>
          <w:tab w:val="left" w:pos="0"/>
        </w:tabs>
        <w:spacing w:before="0"/>
        <w:ind w:left="0" w:right="2"/>
        <w:jc w:val="center"/>
        <w:rPr>
          <w:sz w:val="24"/>
          <w:szCs w:val="24"/>
          <w:lang w:val="ru-RU"/>
        </w:rPr>
      </w:pPr>
    </w:p>
    <w:p w:rsidR="00A75A5D" w:rsidRPr="00A75A5D" w:rsidRDefault="00A75A5D" w:rsidP="00A75A5D">
      <w:pPr>
        <w:pStyle w:val="a8"/>
        <w:ind w:right="2" w:firstLine="567"/>
        <w:rPr>
          <w:rFonts w:ascii="Times New Roman" w:hAnsi="Times New Roman" w:cs="Times New Roman"/>
          <w:sz w:val="24"/>
        </w:rPr>
      </w:pPr>
      <w:r w:rsidRPr="00A75A5D">
        <w:rPr>
          <w:rFonts w:ascii="Times New Roman" w:hAnsi="Times New Roman" w:cs="Times New Roman"/>
          <w:sz w:val="24"/>
        </w:rPr>
        <w:t>Информация  по  финансовому обеспечению  реализации  П</w:t>
      </w:r>
      <w:r w:rsidR="008473CE">
        <w:rPr>
          <w:rFonts w:ascii="Times New Roman" w:hAnsi="Times New Roman" w:cs="Times New Roman"/>
          <w:sz w:val="24"/>
        </w:rPr>
        <w:t>одп</w:t>
      </w:r>
      <w:r w:rsidRPr="00A75A5D">
        <w:rPr>
          <w:rFonts w:ascii="Times New Roman" w:hAnsi="Times New Roman" w:cs="Times New Roman"/>
          <w:sz w:val="24"/>
        </w:rPr>
        <w:t>рогра</w:t>
      </w:r>
      <w:r w:rsidR="008473CE">
        <w:rPr>
          <w:rFonts w:ascii="Times New Roman" w:hAnsi="Times New Roman" w:cs="Times New Roman"/>
          <w:sz w:val="24"/>
        </w:rPr>
        <w:t>ммы  представлена  в  Паспорте подп</w:t>
      </w:r>
      <w:r w:rsidRPr="00A75A5D">
        <w:rPr>
          <w:rFonts w:ascii="Times New Roman" w:hAnsi="Times New Roman" w:cs="Times New Roman"/>
          <w:sz w:val="24"/>
        </w:rPr>
        <w:t>рограммы.</w:t>
      </w:r>
    </w:p>
    <w:p w:rsidR="00A75A5D" w:rsidRPr="00A75A5D" w:rsidRDefault="008473CE" w:rsidP="00A75A5D">
      <w:pPr>
        <w:pStyle w:val="a8"/>
        <w:ind w:right="2" w:firstLine="567"/>
        <w:rPr>
          <w:rFonts w:ascii="Times New Roman" w:hAnsi="Times New Roman" w:cs="Times New Roman"/>
          <w:sz w:val="24"/>
        </w:rPr>
      </w:pPr>
      <w:r>
        <w:rPr>
          <w:rFonts w:ascii="Times New Roman" w:hAnsi="Times New Roman" w:cs="Times New Roman"/>
          <w:sz w:val="24"/>
        </w:rPr>
        <w:t xml:space="preserve"> </w:t>
      </w:r>
      <w:r w:rsidR="00A75A5D" w:rsidRPr="00A75A5D">
        <w:rPr>
          <w:rFonts w:ascii="Times New Roman" w:hAnsi="Times New Roman" w:cs="Times New Roman"/>
          <w:sz w:val="24"/>
        </w:rPr>
        <w:t>Объем финансирования п</w:t>
      </w:r>
      <w:r>
        <w:rPr>
          <w:rFonts w:ascii="Times New Roman" w:hAnsi="Times New Roman" w:cs="Times New Roman"/>
          <w:sz w:val="24"/>
        </w:rPr>
        <w:t>одп</w:t>
      </w:r>
      <w:r w:rsidR="00A75A5D" w:rsidRPr="00A75A5D">
        <w:rPr>
          <w:rFonts w:ascii="Times New Roman" w:hAnsi="Times New Roman" w:cs="Times New Roman"/>
          <w:sz w:val="24"/>
        </w:rPr>
        <w:t xml:space="preserve">рограммы определяется ежегодно при формировании бюджета </w:t>
      </w:r>
      <w:r>
        <w:rPr>
          <w:rFonts w:ascii="Times New Roman" w:hAnsi="Times New Roman" w:cs="Times New Roman"/>
          <w:sz w:val="24"/>
        </w:rPr>
        <w:t>Елнатского</w:t>
      </w:r>
      <w:r w:rsidR="00A75A5D" w:rsidRPr="00A75A5D">
        <w:rPr>
          <w:rFonts w:ascii="Times New Roman" w:hAnsi="Times New Roman" w:cs="Times New Roman"/>
          <w:sz w:val="24"/>
        </w:rPr>
        <w:t xml:space="preserve"> сельского поселения и утверждается решением Совета </w:t>
      </w:r>
      <w:r>
        <w:rPr>
          <w:rFonts w:ascii="Times New Roman" w:hAnsi="Times New Roman" w:cs="Times New Roman"/>
          <w:sz w:val="24"/>
        </w:rPr>
        <w:t>Елнатского</w:t>
      </w:r>
      <w:r w:rsidR="00A75A5D" w:rsidRPr="00A75A5D">
        <w:rPr>
          <w:rFonts w:ascii="Times New Roman" w:hAnsi="Times New Roman" w:cs="Times New Roman"/>
          <w:sz w:val="24"/>
        </w:rPr>
        <w:t xml:space="preserve"> сельского поселения о бюджете </w:t>
      </w:r>
      <w:r>
        <w:rPr>
          <w:rFonts w:ascii="Times New Roman" w:hAnsi="Times New Roman" w:cs="Times New Roman"/>
          <w:sz w:val="24"/>
        </w:rPr>
        <w:t>Елнатского</w:t>
      </w:r>
      <w:r w:rsidR="00A75A5D" w:rsidRPr="00A75A5D">
        <w:rPr>
          <w:rFonts w:ascii="Times New Roman" w:hAnsi="Times New Roman" w:cs="Times New Roman"/>
          <w:sz w:val="24"/>
        </w:rPr>
        <w:t xml:space="preserve"> сельского поселения на соответствующий финансовый год и плановый период. По результатам ежегодной оценки эффективности и </w:t>
      </w:r>
      <w:r w:rsidR="00A75A5D" w:rsidRPr="00A75A5D">
        <w:rPr>
          <w:rFonts w:ascii="Times New Roman" w:hAnsi="Times New Roman" w:cs="Times New Roman"/>
          <w:sz w:val="24"/>
        </w:rPr>
        <w:lastRenderedPageBreak/>
        <w:t>результативности реализации программы возможно перераспределение объемов средств, предусмотренных на ее реализацию по отдельным мероприятиям и годам.</w:t>
      </w:r>
    </w:p>
    <w:p w:rsidR="004C77B6" w:rsidRPr="005B08CD" w:rsidRDefault="004C77B6" w:rsidP="004C77B6">
      <w:pPr>
        <w:widowControl w:val="0"/>
        <w:spacing w:before="20" w:after="20"/>
        <w:ind w:left="567"/>
        <w:jc w:val="center"/>
      </w:pPr>
    </w:p>
    <w:p w:rsidR="001D1B39" w:rsidRPr="00AB358F" w:rsidRDefault="0016580C" w:rsidP="001D1B39">
      <w:pPr>
        <w:tabs>
          <w:tab w:val="left" w:pos="0"/>
        </w:tabs>
        <w:ind w:right="2"/>
        <w:jc w:val="center"/>
        <w:outlineLvl w:val="3"/>
        <w:rPr>
          <w:b/>
          <w:bCs/>
        </w:rPr>
      </w:pPr>
      <w:r>
        <w:t>V</w:t>
      </w:r>
      <w:r>
        <w:rPr>
          <w:b/>
          <w:bCs/>
          <w:lang w:val="en-US"/>
        </w:rPr>
        <w:t>I</w:t>
      </w:r>
      <w:r w:rsidR="00AB358F" w:rsidRPr="00AB358F">
        <w:rPr>
          <w:b/>
          <w:bCs/>
        </w:rPr>
        <w:t xml:space="preserve">. Методика оценки эффективности подпрограммы </w:t>
      </w:r>
      <w:r w:rsidR="001D1B39" w:rsidRPr="00AB358F">
        <w:rPr>
          <w:b/>
          <w:bCs/>
        </w:rPr>
        <w:t xml:space="preserve"> </w:t>
      </w:r>
      <w:r w:rsidR="00AB358F" w:rsidRPr="00AB358F">
        <w:rPr>
          <w:b/>
          <w:bCs/>
        </w:rPr>
        <w:t xml:space="preserve"> </w:t>
      </w:r>
    </w:p>
    <w:p w:rsidR="00AB358F" w:rsidRPr="00AB358F" w:rsidRDefault="00AB358F" w:rsidP="001D1B39">
      <w:pPr>
        <w:tabs>
          <w:tab w:val="left" w:pos="0"/>
        </w:tabs>
        <w:ind w:right="2"/>
        <w:jc w:val="center"/>
        <w:outlineLvl w:val="3"/>
        <w:rPr>
          <w:b/>
          <w:bCs/>
        </w:rPr>
      </w:pPr>
    </w:p>
    <w:p w:rsidR="001D1B39" w:rsidRPr="00AB358F" w:rsidRDefault="001D1B39" w:rsidP="001D1B39">
      <w:pPr>
        <w:ind w:right="2" w:firstLine="567"/>
        <w:jc w:val="both"/>
      </w:pPr>
      <w:r w:rsidRPr="00AB358F">
        <w:t xml:space="preserve">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w:t>
      </w:r>
      <w:r w:rsidR="0016580C">
        <w:t>под</w:t>
      </w:r>
      <w:r w:rsidRPr="00AB358F">
        <w:t xml:space="preserve">программы, решения задач и реализации целей </w:t>
      </w:r>
      <w:r w:rsidR="0016580C">
        <w:t>под</w:t>
      </w:r>
      <w:r w:rsidRPr="00AB358F">
        <w:t>программы.</w:t>
      </w:r>
    </w:p>
    <w:p w:rsidR="001D1B39" w:rsidRPr="00AB358F" w:rsidRDefault="001D1B39" w:rsidP="001D1B39">
      <w:pPr>
        <w:ind w:right="2" w:firstLine="567"/>
        <w:jc w:val="both"/>
      </w:pPr>
      <w:r w:rsidRPr="00AB358F">
        <w:t>Результаты оценки эффективности ее выполнения используются при принятии решений:</w:t>
      </w:r>
    </w:p>
    <w:p w:rsidR="001D1B39" w:rsidRPr="00AB358F" w:rsidRDefault="001D1B39" w:rsidP="001D1B39">
      <w:pPr>
        <w:numPr>
          <w:ilvl w:val="0"/>
          <w:numId w:val="8"/>
        </w:numPr>
        <w:tabs>
          <w:tab w:val="left" w:pos="973"/>
        </w:tabs>
        <w:ind w:left="0" w:right="2" w:firstLine="567"/>
        <w:jc w:val="both"/>
      </w:pPr>
      <w:r w:rsidRPr="00AB358F">
        <w:t xml:space="preserve">корректировке плана реализации </w:t>
      </w:r>
      <w:r w:rsidR="0016580C">
        <w:t>подп</w:t>
      </w:r>
      <w:r w:rsidRPr="00AB358F">
        <w:t>рограммы на текущий</w:t>
      </w:r>
      <w:r w:rsidRPr="00AB358F">
        <w:rPr>
          <w:spacing w:val="-20"/>
        </w:rPr>
        <w:t xml:space="preserve"> </w:t>
      </w:r>
      <w:r w:rsidRPr="00AB358F">
        <w:t>год;</w:t>
      </w:r>
    </w:p>
    <w:p w:rsidR="001D1B39" w:rsidRPr="00AB358F" w:rsidRDefault="001D1B39" w:rsidP="001D1B39">
      <w:pPr>
        <w:numPr>
          <w:ilvl w:val="0"/>
          <w:numId w:val="8"/>
        </w:numPr>
        <w:tabs>
          <w:tab w:val="left" w:pos="973"/>
        </w:tabs>
        <w:ind w:left="0" w:right="2" w:firstLine="567"/>
        <w:jc w:val="both"/>
      </w:pPr>
      <w:r w:rsidRPr="00AB358F">
        <w:t xml:space="preserve">формировании плана реализации </w:t>
      </w:r>
      <w:r w:rsidR="0016580C">
        <w:t>под</w:t>
      </w:r>
      <w:r w:rsidRPr="00AB358F">
        <w:t>программы на очередной</w:t>
      </w:r>
      <w:r w:rsidRPr="00AB358F">
        <w:rPr>
          <w:spacing w:val="-10"/>
        </w:rPr>
        <w:t xml:space="preserve"> </w:t>
      </w:r>
      <w:r w:rsidRPr="00AB358F">
        <w:t>год;</w:t>
      </w:r>
    </w:p>
    <w:p w:rsidR="001D1B39" w:rsidRPr="00AB358F" w:rsidRDefault="001D1B39" w:rsidP="001D1B39">
      <w:pPr>
        <w:numPr>
          <w:ilvl w:val="0"/>
          <w:numId w:val="8"/>
        </w:numPr>
        <w:tabs>
          <w:tab w:val="left" w:pos="989"/>
        </w:tabs>
        <w:ind w:left="0" w:right="2" w:firstLine="567"/>
        <w:jc w:val="both"/>
      </w:pPr>
      <w:r w:rsidRPr="00AB358F">
        <w:t xml:space="preserve">подготовке предложений по корректировке </w:t>
      </w:r>
      <w:r w:rsidR="0016580C">
        <w:t>под</w:t>
      </w:r>
      <w:r w:rsidRPr="00AB358F">
        <w:t xml:space="preserve">программы в случае выявления факторов, существенно </w:t>
      </w:r>
      <w:r w:rsidRPr="00AB358F">
        <w:rPr>
          <w:spacing w:val="2"/>
        </w:rPr>
        <w:t>влияю</w:t>
      </w:r>
      <w:r w:rsidRPr="00AB358F">
        <w:t>щих на ход реализации</w:t>
      </w:r>
      <w:r w:rsidRPr="00AB358F">
        <w:rPr>
          <w:spacing w:val="-6"/>
        </w:rPr>
        <w:t xml:space="preserve"> </w:t>
      </w:r>
      <w:r w:rsidRPr="00AB358F">
        <w:t>программы.</w:t>
      </w:r>
    </w:p>
    <w:p w:rsidR="001D1B39" w:rsidRPr="00AB358F" w:rsidRDefault="001D1B39" w:rsidP="001D1B39">
      <w:pPr>
        <w:ind w:right="2" w:firstLine="567"/>
        <w:jc w:val="both"/>
      </w:pPr>
      <w:r w:rsidRPr="00AB358F">
        <w:t>Оценка эффективности осуществляется следующими способами:</w:t>
      </w:r>
    </w:p>
    <w:p w:rsidR="001D1B39" w:rsidRPr="00AB358F" w:rsidRDefault="001D1B39" w:rsidP="001D1B39">
      <w:pPr>
        <w:ind w:right="2" w:firstLine="567"/>
        <w:jc w:val="both"/>
      </w:pPr>
      <w:r w:rsidRPr="00AB358F">
        <w:t>обследование (анализ) текущего состояния сферы реализации П</w:t>
      </w:r>
      <w:r w:rsidR="0016580C">
        <w:t>одп</w:t>
      </w:r>
      <w:r w:rsidRPr="00AB358F">
        <w:t>рограммы на основе достигнутых результатов.</w:t>
      </w:r>
    </w:p>
    <w:p w:rsidR="001D1B39" w:rsidRPr="00AB358F" w:rsidRDefault="001D1B39" w:rsidP="001D1B39">
      <w:pPr>
        <w:ind w:right="2" w:firstLine="567"/>
        <w:jc w:val="both"/>
      </w:pPr>
      <w:r w:rsidRPr="00AB358F">
        <w:t xml:space="preserve">Методика оценки эффективности </w:t>
      </w:r>
      <w:r w:rsidR="0016580C">
        <w:t>под</w:t>
      </w:r>
      <w:r w:rsidRPr="00AB358F">
        <w:t>программы учитывает необходимость проведения оценки:</w:t>
      </w:r>
    </w:p>
    <w:p w:rsidR="001D1B39" w:rsidRPr="00AB358F" w:rsidRDefault="001D1B39" w:rsidP="001D1B39">
      <w:pPr>
        <w:ind w:right="2" w:firstLine="567"/>
        <w:jc w:val="both"/>
      </w:pPr>
      <w:r w:rsidRPr="00AB358F">
        <w:t>- степени соответствия запланированному уровню затрат и эффективности использования средств бюджета поселения;</w:t>
      </w:r>
    </w:p>
    <w:p w:rsidR="001D1B39" w:rsidRDefault="001D1B39" w:rsidP="001D1B39">
      <w:pPr>
        <w:ind w:right="2" w:firstLine="567"/>
        <w:jc w:val="both"/>
      </w:pPr>
      <w:r w:rsidRPr="00AB358F">
        <w:t>- степени достижения целевых показателей п</w:t>
      </w:r>
      <w:r w:rsidR="0016580C">
        <w:t>одп</w:t>
      </w:r>
      <w:r w:rsidRPr="00AB358F">
        <w:t>рограммы.</w:t>
      </w:r>
    </w:p>
    <w:p w:rsidR="001D1B39" w:rsidRDefault="001D1B39" w:rsidP="001D1B39">
      <w:pPr>
        <w:ind w:right="2" w:firstLine="567"/>
        <w:jc w:val="both"/>
      </w:pPr>
    </w:p>
    <w:p w:rsidR="0016580C" w:rsidRPr="005B08CD" w:rsidRDefault="0016580C" w:rsidP="0016580C">
      <w:pPr>
        <w:widowControl w:val="0"/>
        <w:spacing w:before="20" w:after="20"/>
        <w:ind w:left="567" w:firstLine="540"/>
        <w:jc w:val="center"/>
      </w:pPr>
      <w:r w:rsidRPr="005B08CD">
        <w:rPr>
          <w:b/>
          <w:lang w:val="en-US"/>
        </w:rPr>
        <w:t>V</w:t>
      </w:r>
      <w:r w:rsidRPr="005B08CD">
        <w:rPr>
          <w:b/>
        </w:rPr>
        <w:t>.  Прогноз конечных результатов Подпрограммы.</w:t>
      </w:r>
    </w:p>
    <w:p w:rsidR="0016580C" w:rsidRPr="005B08CD" w:rsidRDefault="0016580C" w:rsidP="0016580C">
      <w:pPr>
        <w:widowControl w:val="0"/>
        <w:spacing w:before="20" w:after="20"/>
        <w:ind w:left="567" w:firstLine="540"/>
        <w:jc w:val="both"/>
      </w:pPr>
      <w:r w:rsidRPr="005B08CD">
        <w:t>Реализация мероприятий Подпрограммы характеризуется следующими конечными результатами:</w:t>
      </w:r>
    </w:p>
    <w:p w:rsidR="0016580C" w:rsidRPr="005B08CD" w:rsidRDefault="0016580C" w:rsidP="0016580C">
      <w:pPr>
        <w:pStyle w:val="a8"/>
        <w:widowControl w:val="0"/>
        <w:snapToGrid w:val="0"/>
        <w:rPr>
          <w:rFonts w:ascii="Times New Roman" w:hAnsi="Times New Roman"/>
          <w:sz w:val="24"/>
        </w:rPr>
      </w:pPr>
      <w:r w:rsidRPr="005B08CD">
        <w:rPr>
          <w:rFonts w:ascii="Times New Roman" w:hAnsi="Times New Roman"/>
          <w:sz w:val="24"/>
        </w:rPr>
        <w:t xml:space="preserve">             - сохранение и развитие культуры как одного из основных                                  стратегических ресурсов развития Елнатского сельского поселения;</w:t>
      </w:r>
    </w:p>
    <w:p w:rsidR="0016580C" w:rsidRPr="005B08CD" w:rsidRDefault="0016580C" w:rsidP="0016580C">
      <w:pPr>
        <w:pStyle w:val="a8"/>
        <w:ind w:firstLine="851"/>
        <w:rPr>
          <w:rFonts w:ascii="Times New Roman" w:hAnsi="Times New Roman"/>
          <w:sz w:val="24"/>
        </w:rPr>
      </w:pPr>
      <w:r w:rsidRPr="005B08CD">
        <w:rPr>
          <w:rFonts w:ascii="Times New Roman" w:hAnsi="Times New Roman"/>
          <w:sz w:val="24"/>
        </w:rPr>
        <w:t xml:space="preserve"> - создание условий для творческой деятельности; </w:t>
      </w:r>
    </w:p>
    <w:p w:rsidR="0016580C" w:rsidRPr="005B08CD" w:rsidRDefault="0016580C" w:rsidP="0016580C">
      <w:pPr>
        <w:pStyle w:val="a8"/>
        <w:ind w:firstLine="851"/>
        <w:rPr>
          <w:rFonts w:ascii="Times New Roman" w:hAnsi="Times New Roman"/>
          <w:sz w:val="24"/>
        </w:rPr>
      </w:pPr>
      <w:r w:rsidRPr="005B08CD">
        <w:rPr>
          <w:rFonts w:ascii="Times New Roman" w:hAnsi="Times New Roman"/>
          <w:sz w:val="24"/>
        </w:rPr>
        <w:t>- укрепление материально-технической базы учреждени</w:t>
      </w:r>
      <w:r>
        <w:rPr>
          <w:rFonts w:ascii="Times New Roman" w:hAnsi="Times New Roman"/>
          <w:sz w:val="24"/>
        </w:rPr>
        <w:t>й</w:t>
      </w:r>
      <w:r w:rsidRPr="005B08CD">
        <w:rPr>
          <w:rFonts w:ascii="Times New Roman" w:hAnsi="Times New Roman"/>
          <w:sz w:val="24"/>
        </w:rPr>
        <w:t>;</w:t>
      </w:r>
    </w:p>
    <w:p w:rsidR="0016580C" w:rsidRPr="005B08CD" w:rsidRDefault="0016580C" w:rsidP="0016580C">
      <w:pPr>
        <w:pStyle w:val="a8"/>
        <w:ind w:firstLine="851"/>
        <w:rPr>
          <w:rFonts w:ascii="Times New Roman" w:hAnsi="Times New Roman"/>
          <w:sz w:val="24"/>
        </w:rPr>
      </w:pPr>
      <w:r w:rsidRPr="005B08CD">
        <w:rPr>
          <w:rFonts w:ascii="Times New Roman" w:hAnsi="Times New Roman"/>
          <w:sz w:val="24"/>
        </w:rPr>
        <w:t>- увеличение уровня социального обеспечения работников учреждения, финансовой поддержки творческих коллективов, социально-значимых проектов;</w:t>
      </w:r>
    </w:p>
    <w:p w:rsidR="0016580C" w:rsidRPr="005B08CD" w:rsidRDefault="0016580C" w:rsidP="0016580C">
      <w:pPr>
        <w:pStyle w:val="a8"/>
        <w:ind w:firstLine="851"/>
        <w:rPr>
          <w:sz w:val="24"/>
        </w:rPr>
      </w:pPr>
      <w:r w:rsidRPr="005B08CD">
        <w:rPr>
          <w:rFonts w:ascii="Times New Roman" w:hAnsi="Times New Roman"/>
          <w:sz w:val="24"/>
        </w:rPr>
        <w:t>- повышение заработной платы работников учреждения</w:t>
      </w:r>
      <w:r w:rsidRPr="005B08CD">
        <w:rPr>
          <w:sz w:val="24"/>
        </w:rPr>
        <w:t>;</w:t>
      </w:r>
    </w:p>
    <w:p w:rsidR="0016580C" w:rsidRPr="005B08CD" w:rsidRDefault="0016580C" w:rsidP="0016580C">
      <w:pPr>
        <w:pStyle w:val="a8"/>
        <w:ind w:firstLine="851"/>
        <w:rPr>
          <w:rFonts w:ascii="Times New Roman" w:hAnsi="Times New Roman"/>
          <w:sz w:val="24"/>
        </w:rPr>
      </w:pPr>
      <w:r w:rsidRPr="005B08CD">
        <w:rPr>
          <w:rFonts w:ascii="Times New Roman" w:hAnsi="Times New Roman"/>
          <w:sz w:val="24"/>
        </w:rPr>
        <w:t>- повышение эффективности использования бюджетных средств, направленных на оказание муниципальной услуги.</w:t>
      </w:r>
    </w:p>
    <w:p w:rsidR="0016580C" w:rsidRPr="005B08CD" w:rsidRDefault="0016580C" w:rsidP="0016580C">
      <w:pPr>
        <w:pStyle w:val="a8"/>
        <w:ind w:firstLine="851"/>
        <w:rPr>
          <w:rFonts w:ascii="Times New Roman" w:hAnsi="Times New Roman"/>
          <w:sz w:val="24"/>
        </w:rPr>
      </w:pPr>
    </w:p>
    <w:p w:rsidR="001D1B39" w:rsidRDefault="001D1B39" w:rsidP="001D1B39">
      <w:pPr>
        <w:ind w:right="2" w:firstLine="567"/>
        <w:jc w:val="both"/>
      </w:pPr>
    </w:p>
    <w:p w:rsidR="004C77B6" w:rsidRDefault="004C77B6" w:rsidP="004C77B6">
      <w:pPr>
        <w:pStyle w:val="a8"/>
        <w:ind w:firstLine="851"/>
        <w:jc w:val="center"/>
        <w:rPr>
          <w:rFonts w:ascii="Times New Roman" w:hAnsi="Times New Roman"/>
          <w:b/>
          <w:sz w:val="24"/>
        </w:rPr>
      </w:pPr>
    </w:p>
    <w:p w:rsidR="008473CE" w:rsidRDefault="008473CE" w:rsidP="004C77B6">
      <w:pPr>
        <w:pStyle w:val="a8"/>
        <w:ind w:firstLine="851"/>
        <w:jc w:val="center"/>
        <w:rPr>
          <w:rFonts w:ascii="Times New Roman" w:hAnsi="Times New Roman"/>
          <w:b/>
          <w:sz w:val="24"/>
        </w:rPr>
      </w:pPr>
    </w:p>
    <w:p w:rsidR="008473CE" w:rsidRDefault="008473CE" w:rsidP="004C77B6">
      <w:pPr>
        <w:pStyle w:val="a8"/>
        <w:ind w:firstLine="851"/>
        <w:jc w:val="center"/>
        <w:rPr>
          <w:rFonts w:ascii="Times New Roman" w:hAnsi="Times New Roman"/>
          <w:b/>
          <w:sz w:val="24"/>
        </w:rPr>
      </w:pPr>
    </w:p>
    <w:p w:rsidR="008473CE" w:rsidRDefault="008473CE" w:rsidP="004C77B6">
      <w:pPr>
        <w:pStyle w:val="a8"/>
        <w:ind w:firstLine="851"/>
        <w:jc w:val="center"/>
        <w:rPr>
          <w:rFonts w:ascii="Times New Roman" w:hAnsi="Times New Roman"/>
          <w:b/>
          <w:sz w:val="24"/>
        </w:rPr>
      </w:pPr>
    </w:p>
    <w:p w:rsidR="004C77B6" w:rsidRPr="0088656D" w:rsidRDefault="004C77B6" w:rsidP="004C77B6">
      <w:pPr>
        <w:pStyle w:val="a8"/>
        <w:ind w:firstLine="851"/>
        <w:jc w:val="center"/>
        <w:rPr>
          <w:rFonts w:ascii="Times New Roman" w:hAnsi="Times New Roman"/>
          <w:b/>
          <w:szCs w:val="28"/>
        </w:rPr>
      </w:pPr>
      <w:r w:rsidRPr="0088656D">
        <w:rPr>
          <w:rFonts w:ascii="Times New Roman" w:hAnsi="Times New Roman"/>
          <w:b/>
          <w:szCs w:val="28"/>
        </w:rPr>
        <w:t>Паспорт подпрограммы</w:t>
      </w:r>
      <w:r>
        <w:rPr>
          <w:rFonts w:ascii="Times New Roman" w:hAnsi="Times New Roman"/>
          <w:b/>
          <w:szCs w:val="28"/>
        </w:rPr>
        <w:t xml:space="preserve"> 2</w:t>
      </w:r>
    </w:p>
    <w:p w:rsidR="004C77B6" w:rsidRDefault="004C77B6" w:rsidP="004C77B6">
      <w:pPr>
        <w:pStyle w:val="a8"/>
        <w:ind w:firstLine="851"/>
        <w:jc w:val="center"/>
        <w:rPr>
          <w:rFonts w:ascii="Times New Roman" w:hAnsi="Times New Roman"/>
          <w:sz w:val="24"/>
        </w:rPr>
      </w:pPr>
      <w:r w:rsidRPr="005B08CD">
        <w:rPr>
          <w:rFonts w:ascii="Times New Roman" w:hAnsi="Times New Roman"/>
          <w:b/>
          <w:sz w:val="24"/>
        </w:rPr>
        <w:t xml:space="preserve"> «</w:t>
      </w:r>
      <w:r w:rsidRPr="0043120E">
        <w:rPr>
          <w:rFonts w:ascii="Times New Roman" w:hAnsi="Times New Roman"/>
          <w:b/>
          <w:sz w:val="24"/>
        </w:rPr>
        <w:t>Организация библиотечного обслуживания населения</w:t>
      </w:r>
      <w:r w:rsidRPr="005B08CD">
        <w:rPr>
          <w:rFonts w:ascii="Times New Roman" w:hAnsi="Times New Roman"/>
          <w:sz w:val="24"/>
        </w:rPr>
        <w:t xml:space="preserve">» </w:t>
      </w:r>
    </w:p>
    <w:p w:rsidR="004C77B6" w:rsidRPr="005B08CD" w:rsidRDefault="004C77B6" w:rsidP="004C77B6">
      <w:pPr>
        <w:pStyle w:val="a8"/>
        <w:ind w:firstLine="851"/>
        <w:jc w:val="center"/>
        <w:rPr>
          <w:rFonts w:ascii="Times New Roman" w:hAnsi="Times New Roman"/>
          <w:sz w:val="24"/>
        </w:rPr>
      </w:pPr>
      <w:r w:rsidRPr="005B08CD">
        <w:rPr>
          <w:rFonts w:ascii="Times New Roman" w:hAnsi="Times New Roman"/>
          <w:sz w:val="24"/>
        </w:rPr>
        <w:t>муниципальной программы Елнатского сельского поселения Юрьевецкого муниципального района Ивановской области «Развитие культуры Елнатского сельского поселения»</w:t>
      </w:r>
    </w:p>
    <w:p w:rsidR="004C77B6" w:rsidRPr="005B08CD" w:rsidRDefault="004C77B6" w:rsidP="004C77B6">
      <w:pPr>
        <w:widowControl w:val="0"/>
        <w:ind w:firstLine="720"/>
        <w:jc w:val="center"/>
      </w:pPr>
    </w:p>
    <w:tbl>
      <w:tblPr>
        <w:tblW w:w="9639" w:type="dxa"/>
        <w:tblInd w:w="75" w:type="dxa"/>
        <w:tblLayout w:type="fixed"/>
        <w:tblCellMar>
          <w:left w:w="75" w:type="dxa"/>
          <w:right w:w="75" w:type="dxa"/>
        </w:tblCellMar>
        <w:tblLook w:val="0000"/>
      </w:tblPr>
      <w:tblGrid>
        <w:gridCol w:w="3544"/>
        <w:gridCol w:w="6095"/>
      </w:tblGrid>
      <w:tr w:rsidR="004C77B6" w:rsidRPr="005B08CD" w:rsidTr="00AB358F">
        <w:trPr>
          <w:trHeight w:val="360"/>
        </w:trPr>
        <w:tc>
          <w:tcPr>
            <w:tcW w:w="3544" w:type="dxa"/>
            <w:tcBorders>
              <w:top w:val="single" w:sz="4" w:space="0" w:color="000000"/>
              <w:left w:val="single" w:sz="4" w:space="0" w:color="000000"/>
              <w:bottom w:val="single" w:sz="4" w:space="0" w:color="000000"/>
            </w:tcBorders>
            <w:shd w:val="clear" w:color="auto" w:fill="auto"/>
          </w:tcPr>
          <w:p w:rsidR="004C77B6" w:rsidRPr="005B08CD" w:rsidRDefault="004C77B6" w:rsidP="004C77B6">
            <w:pPr>
              <w:widowControl w:val="0"/>
            </w:pPr>
            <w:r w:rsidRPr="005B08CD">
              <w:t>Наименование подпрограммы муниципальной программы Елнатского сельского поселения</w:t>
            </w:r>
          </w:p>
          <w:p w:rsidR="004C77B6" w:rsidRPr="005B08CD" w:rsidRDefault="004C77B6" w:rsidP="004C77B6">
            <w:pPr>
              <w:widowControl w:val="0"/>
              <w:rPr>
                <w:b/>
              </w:rPr>
            </w:pPr>
            <w:r w:rsidRPr="005B08CD">
              <w:t>«Развитие культуры Елнатского сельского поселения »</w:t>
            </w:r>
          </w:p>
          <w:p w:rsidR="004C77B6" w:rsidRPr="005B08CD" w:rsidRDefault="004C77B6" w:rsidP="004C77B6"/>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4C77B6" w:rsidRPr="005B08CD" w:rsidRDefault="004C77B6" w:rsidP="004C77B6">
            <w:pPr>
              <w:pageBreakBefore/>
              <w:widowControl w:val="0"/>
              <w:jc w:val="both"/>
            </w:pPr>
            <w:r w:rsidRPr="005B08CD">
              <w:rPr>
                <w:b/>
              </w:rPr>
              <w:lastRenderedPageBreak/>
              <w:t>«</w:t>
            </w:r>
            <w:r w:rsidRPr="005B08CD">
              <w:t xml:space="preserve">Организация библиотечного обслуживания населения» </w:t>
            </w:r>
          </w:p>
        </w:tc>
      </w:tr>
      <w:tr w:rsidR="004C77B6" w:rsidRPr="005B08CD" w:rsidTr="00AB358F">
        <w:tc>
          <w:tcPr>
            <w:tcW w:w="3544" w:type="dxa"/>
            <w:tcBorders>
              <w:left w:val="single" w:sz="4" w:space="0" w:color="000000"/>
              <w:bottom w:val="single" w:sz="4" w:space="0" w:color="000000"/>
            </w:tcBorders>
            <w:shd w:val="clear" w:color="auto" w:fill="auto"/>
          </w:tcPr>
          <w:p w:rsidR="004C77B6" w:rsidRPr="005B08CD" w:rsidRDefault="004C77B6" w:rsidP="004C77B6">
            <w:pPr>
              <w:widowControl w:val="0"/>
            </w:pPr>
            <w:r w:rsidRPr="005B08CD">
              <w:lastRenderedPageBreak/>
              <w:t xml:space="preserve">Исполнитель подпрограммы      </w:t>
            </w:r>
          </w:p>
        </w:tc>
        <w:tc>
          <w:tcPr>
            <w:tcW w:w="6095" w:type="dxa"/>
            <w:tcBorders>
              <w:left w:val="single" w:sz="4" w:space="0" w:color="000000"/>
              <w:bottom w:val="single" w:sz="4" w:space="0" w:color="000000"/>
              <w:right w:val="single" w:sz="4" w:space="0" w:color="000000"/>
            </w:tcBorders>
            <w:shd w:val="clear" w:color="auto" w:fill="auto"/>
          </w:tcPr>
          <w:p w:rsidR="004C77B6" w:rsidRDefault="004C77B6" w:rsidP="004C77B6">
            <w:pPr>
              <w:widowControl w:val="0"/>
              <w:snapToGrid w:val="0"/>
            </w:pPr>
            <w:r w:rsidRPr="005B08CD">
              <w:t>МУК «СКО Елнатского сельского поселения»</w:t>
            </w:r>
          </w:p>
          <w:p w:rsidR="004C77B6" w:rsidRPr="005B08CD" w:rsidRDefault="004C77B6" w:rsidP="004C77B6">
            <w:pPr>
              <w:widowControl w:val="0"/>
              <w:snapToGrid w:val="0"/>
            </w:pPr>
            <w:r w:rsidRPr="005B08CD">
              <w:t xml:space="preserve"> ( Елнатская сельская библиотека, Дорковская сельская библиотека,   Пелевинская сельская библиотека, Лобановская сельская библиотека, Вольская сельская  библиотека)</w:t>
            </w:r>
          </w:p>
        </w:tc>
      </w:tr>
      <w:tr w:rsidR="00AB358F" w:rsidRPr="005B08CD" w:rsidTr="00AB358F">
        <w:tc>
          <w:tcPr>
            <w:tcW w:w="3544" w:type="dxa"/>
            <w:tcBorders>
              <w:left w:val="single" w:sz="4" w:space="0" w:color="000000"/>
              <w:bottom w:val="single" w:sz="4" w:space="0" w:color="000000"/>
            </w:tcBorders>
            <w:shd w:val="clear" w:color="auto" w:fill="auto"/>
          </w:tcPr>
          <w:p w:rsidR="00AB358F" w:rsidRPr="00EA5F62" w:rsidRDefault="00AB358F" w:rsidP="00AB358F">
            <w:r w:rsidRPr="00EA5F62">
              <w:t>Основание для</w:t>
            </w:r>
          </w:p>
          <w:p w:rsidR="00AB358F" w:rsidRPr="00EA5F62" w:rsidRDefault="00AB358F" w:rsidP="00AB358F">
            <w:r w:rsidRPr="00EA5F62">
              <w:t>разработки</w:t>
            </w:r>
          </w:p>
          <w:p w:rsidR="00AB358F" w:rsidRPr="00EA5F62" w:rsidRDefault="00AB358F" w:rsidP="00AB358F">
            <w:r>
              <w:t>подпро</w:t>
            </w:r>
            <w:r w:rsidRPr="00EA5F62">
              <w:t>граммы</w:t>
            </w:r>
          </w:p>
          <w:p w:rsidR="00AB358F" w:rsidRPr="005B08CD" w:rsidRDefault="00AB358F" w:rsidP="004C77B6">
            <w:pPr>
              <w:widowControl w:val="0"/>
            </w:pPr>
          </w:p>
        </w:tc>
        <w:tc>
          <w:tcPr>
            <w:tcW w:w="6095" w:type="dxa"/>
            <w:tcBorders>
              <w:left w:val="single" w:sz="4" w:space="0" w:color="000000"/>
              <w:bottom w:val="single" w:sz="4" w:space="0" w:color="000000"/>
              <w:right w:val="single" w:sz="4" w:space="0" w:color="000000"/>
            </w:tcBorders>
            <w:shd w:val="clear" w:color="auto" w:fill="auto"/>
          </w:tcPr>
          <w:p w:rsidR="00AB358F" w:rsidRDefault="00AB358F" w:rsidP="00AB358F">
            <w:pPr>
              <w:jc w:val="both"/>
              <w:rPr>
                <w:color w:val="000000"/>
                <w:shd w:val="clear" w:color="auto" w:fill="FFFFFF"/>
              </w:rPr>
            </w:pPr>
            <w:r w:rsidRPr="005B08CD">
              <w:rPr>
                <w:bCs/>
                <w:color w:val="000000"/>
                <w:shd w:val="clear" w:color="auto" w:fill="FFFFFF"/>
              </w:rPr>
              <w:t>Закон</w:t>
            </w:r>
            <w:r w:rsidRPr="005B08CD">
              <w:rPr>
                <w:rStyle w:val="apple-converted-space"/>
                <w:color w:val="000000"/>
                <w:shd w:val="clear" w:color="auto" w:fill="FFFFFF"/>
              </w:rPr>
              <w:t> </w:t>
            </w:r>
            <w:r w:rsidRPr="005B08CD">
              <w:rPr>
                <w:bCs/>
                <w:color w:val="000000"/>
                <w:shd w:val="clear" w:color="auto" w:fill="FFFFFF"/>
              </w:rPr>
              <w:t>Ивановской</w:t>
            </w:r>
            <w:r w:rsidRPr="005B08CD">
              <w:rPr>
                <w:rStyle w:val="apple-converted-space"/>
                <w:color w:val="000000"/>
                <w:shd w:val="clear" w:color="auto" w:fill="FFFFFF"/>
              </w:rPr>
              <w:t> </w:t>
            </w:r>
            <w:r w:rsidRPr="005B08CD">
              <w:rPr>
                <w:bCs/>
                <w:color w:val="000000"/>
                <w:shd w:val="clear" w:color="auto" w:fill="FFFFFF"/>
              </w:rPr>
              <w:t>области</w:t>
            </w:r>
            <w:r w:rsidRPr="005B08CD">
              <w:rPr>
                <w:rStyle w:val="apple-converted-space"/>
                <w:color w:val="000000"/>
                <w:shd w:val="clear" w:color="auto" w:fill="FFFFFF"/>
              </w:rPr>
              <w:t> </w:t>
            </w:r>
            <w:r w:rsidRPr="005B08CD">
              <w:rPr>
                <w:color w:val="000000"/>
                <w:shd w:val="clear" w:color="auto" w:fill="FFFFFF"/>
              </w:rPr>
              <w:t>от 24.10.2005 № 143-ОЗ «</w:t>
            </w:r>
            <w:r w:rsidRPr="005B08CD">
              <w:rPr>
                <w:bCs/>
                <w:color w:val="000000"/>
                <w:shd w:val="clear" w:color="auto" w:fill="FFFFFF"/>
              </w:rPr>
              <w:t>О</w:t>
            </w:r>
            <w:r w:rsidRPr="005B08CD">
              <w:rPr>
                <w:rStyle w:val="apple-converted-space"/>
                <w:color w:val="000000"/>
                <w:shd w:val="clear" w:color="auto" w:fill="FFFFFF"/>
              </w:rPr>
              <w:t> </w:t>
            </w:r>
            <w:r w:rsidRPr="005B08CD">
              <w:rPr>
                <w:bCs/>
                <w:color w:val="000000"/>
                <w:shd w:val="clear" w:color="auto" w:fill="FFFFFF"/>
              </w:rPr>
              <w:t>культуре</w:t>
            </w:r>
            <w:r w:rsidRPr="005B08CD">
              <w:rPr>
                <w:color w:val="000000"/>
                <w:shd w:val="clear" w:color="auto" w:fill="FFFFFF"/>
              </w:rPr>
              <w:t xml:space="preserve">»; </w:t>
            </w:r>
          </w:p>
          <w:p w:rsidR="00AB358F" w:rsidRPr="005B08CD" w:rsidRDefault="00AB358F" w:rsidP="00AB358F">
            <w:pPr>
              <w:jc w:val="both"/>
            </w:pPr>
            <w:r>
              <w:t xml:space="preserve">  </w:t>
            </w:r>
            <w:r w:rsidRPr="005B08CD">
              <w:t>Распоряжение Правительства РФ от 26.11.2012 № 2190-р «Об утверждении Программы поэтапного совершенствования системы оплаты труда в государственных и муниципальных учреждениях на 2012-2018 годы.</w:t>
            </w:r>
          </w:p>
          <w:p w:rsidR="00AB358F" w:rsidRPr="005B08CD" w:rsidRDefault="00AB358F" w:rsidP="00AB358F">
            <w:pPr>
              <w:jc w:val="both"/>
            </w:pPr>
            <w:r>
              <w:t xml:space="preserve">   </w:t>
            </w:r>
            <w:r w:rsidRPr="005B08CD">
              <w:t>Постановление Правительства Ивановской области от 22.01.2013 №15-п «Об отдельных мерах по поэтапному  повышению средней заработной платы отдельных категорий работников государственных и муниципальных учреждений Ивановской области»,</w:t>
            </w:r>
          </w:p>
          <w:p w:rsidR="00AB358F" w:rsidRPr="005B08CD" w:rsidRDefault="00AB358F" w:rsidP="00AB358F">
            <w:pPr>
              <w:jc w:val="both"/>
            </w:pPr>
            <w:r>
              <w:t xml:space="preserve">   </w:t>
            </w:r>
            <w:r w:rsidRPr="005B08CD">
              <w:t>Постановление администрации Елнатского сельского поселения Юрьевецкого муниципального района Ивановской области от 25.0</w:t>
            </w:r>
            <w:r>
              <w:t>2.2013</w:t>
            </w:r>
            <w:r w:rsidRPr="005B08CD">
              <w:t xml:space="preserve">г.№ 25 «Об отдельных мерах по поэтапному повышению средней заработной платы отдельных категорий работников муниципальных учреждений Елнатского сельского поселения».  </w:t>
            </w:r>
          </w:p>
          <w:p w:rsidR="00AB358F" w:rsidRDefault="00AB358F" w:rsidP="00AB358F">
            <w:pPr>
              <w:jc w:val="both"/>
              <w:rPr>
                <w:color w:val="000000"/>
              </w:rPr>
            </w:pPr>
            <w:r>
              <w:rPr>
                <w:color w:val="000000"/>
              </w:rPr>
              <w:t xml:space="preserve">   </w:t>
            </w:r>
            <w:r w:rsidRPr="005B08CD">
              <w:rPr>
                <w:color w:val="000000"/>
              </w:rPr>
              <w:t xml:space="preserve">Распоряжение администрации Елнатского сельского поселения от 20.03.2013 г. № 21а « Об утверждении плана мероприятий (« Дорожная карта») Изменения в отраслях социальной сферы, направленные на повышение эффективности сферы культуры в Елнатском сельском поселении»; </w:t>
            </w:r>
          </w:p>
          <w:p w:rsidR="00AB358F" w:rsidRPr="000F338B" w:rsidRDefault="00AB358F" w:rsidP="00AB358F">
            <w:pPr>
              <w:jc w:val="both"/>
              <w:rPr>
                <w:color w:val="000000"/>
              </w:rPr>
            </w:pPr>
            <w:r>
              <w:t xml:space="preserve"> </w:t>
            </w:r>
            <w:r w:rsidRPr="005B08CD">
              <w:t>Устав Елнатского сельского поселения;</w:t>
            </w:r>
          </w:p>
          <w:p w:rsidR="00AB358F" w:rsidRDefault="00AB358F" w:rsidP="00AB358F">
            <w:pPr>
              <w:jc w:val="both"/>
            </w:pPr>
            <w:r>
              <w:t xml:space="preserve"> </w:t>
            </w:r>
            <w:r w:rsidRPr="005B08CD">
              <w:t>Устав МУК «СКО Елнатского сельского поселения»;</w:t>
            </w:r>
          </w:p>
          <w:p w:rsidR="00AB358F" w:rsidRPr="00082CED" w:rsidRDefault="00AB358F" w:rsidP="00AB358F">
            <w:pPr>
              <w:jc w:val="both"/>
            </w:pPr>
            <w:r>
              <w:rPr>
                <w:color w:val="000000"/>
                <w:spacing w:val="3"/>
              </w:rPr>
              <w:t xml:space="preserve"> </w:t>
            </w:r>
            <w:r>
              <w:t xml:space="preserve"> Положение</w:t>
            </w:r>
            <w:r w:rsidRPr="00082CED">
              <w:t xml:space="preserve">  об организации библиотечного обслуживания населения,</w:t>
            </w:r>
            <w:r>
              <w:t xml:space="preserve"> </w:t>
            </w:r>
            <w:r w:rsidRPr="00082CED">
              <w:t>комплектования и обеспечения сохранности библиотечных фондов библиотек поселения</w:t>
            </w:r>
            <w:r>
              <w:t>, утвержденное решением Совета Елнатского сельского поселения № 147 от 11.02.2009 в редакции решения от 19.02.2016 №57</w:t>
            </w:r>
          </w:p>
          <w:p w:rsidR="00AB358F" w:rsidRPr="005B08CD" w:rsidRDefault="00AB358F" w:rsidP="004C77B6">
            <w:pPr>
              <w:widowControl w:val="0"/>
              <w:snapToGrid w:val="0"/>
            </w:pPr>
          </w:p>
        </w:tc>
      </w:tr>
      <w:tr w:rsidR="004C77B6" w:rsidRPr="005B08CD" w:rsidTr="00AB358F">
        <w:tc>
          <w:tcPr>
            <w:tcW w:w="3544" w:type="dxa"/>
            <w:tcBorders>
              <w:left w:val="single" w:sz="4" w:space="0" w:color="000000"/>
              <w:bottom w:val="single" w:sz="4" w:space="0" w:color="000000"/>
            </w:tcBorders>
            <w:shd w:val="clear" w:color="auto" w:fill="auto"/>
          </w:tcPr>
          <w:p w:rsidR="004C77B6" w:rsidRPr="005B08CD" w:rsidRDefault="004C77B6" w:rsidP="004C77B6">
            <w:pPr>
              <w:widowControl w:val="0"/>
            </w:pPr>
            <w:r w:rsidRPr="005B08CD">
              <w:t xml:space="preserve">Цели подпрограммы              </w:t>
            </w:r>
          </w:p>
        </w:tc>
        <w:tc>
          <w:tcPr>
            <w:tcW w:w="6095" w:type="dxa"/>
            <w:tcBorders>
              <w:left w:val="single" w:sz="4" w:space="0" w:color="000000"/>
              <w:bottom w:val="single" w:sz="4" w:space="0" w:color="000000"/>
              <w:right w:val="single" w:sz="4" w:space="0" w:color="000000"/>
            </w:tcBorders>
            <w:shd w:val="clear" w:color="auto" w:fill="auto"/>
          </w:tcPr>
          <w:p w:rsidR="004C77B6" w:rsidRPr="005B08CD" w:rsidRDefault="004C77B6" w:rsidP="004C77B6">
            <w:pPr>
              <w:pStyle w:val="a8"/>
              <w:rPr>
                <w:rFonts w:ascii="Times New Roman" w:hAnsi="Times New Roman"/>
                <w:sz w:val="24"/>
              </w:rPr>
            </w:pPr>
            <w:r w:rsidRPr="005B08CD">
              <w:rPr>
                <w:rFonts w:ascii="Times New Roman" w:hAnsi="Times New Roman"/>
                <w:sz w:val="24"/>
              </w:rPr>
              <w:t>- сохранение культурного и исторического наследия;</w:t>
            </w:r>
          </w:p>
          <w:p w:rsidR="004C77B6" w:rsidRDefault="004C77B6" w:rsidP="004C77B6">
            <w:pPr>
              <w:pStyle w:val="a8"/>
              <w:rPr>
                <w:rFonts w:ascii="Times New Roman" w:hAnsi="Times New Roman"/>
                <w:sz w:val="24"/>
              </w:rPr>
            </w:pPr>
            <w:r w:rsidRPr="005B08CD">
              <w:rPr>
                <w:rFonts w:ascii="Times New Roman" w:hAnsi="Times New Roman"/>
                <w:sz w:val="24"/>
              </w:rPr>
              <w:t>- расширение доступа населения к культурным ценностям и информации.</w:t>
            </w:r>
          </w:p>
          <w:p w:rsidR="004C77B6" w:rsidRPr="005B08CD" w:rsidRDefault="004C77B6" w:rsidP="004C77B6">
            <w:pPr>
              <w:pStyle w:val="a8"/>
              <w:rPr>
                <w:rFonts w:ascii="Times New Roman" w:hAnsi="Times New Roman"/>
                <w:sz w:val="24"/>
              </w:rPr>
            </w:pPr>
            <w:r>
              <w:rPr>
                <w:rFonts w:ascii="Times New Roman" w:hAnsi="Times New Roman"/>
                <w:sz w:val="24"/>
              </w:rPr>
              <w:t xml:space="preserve">- </w:t>
            </w:r>
            <w:r w:rsidRPr="005B08CD">
              <w:rPr>
                <w:rFonts w:ascii="Times New Roman" w:hAnsi="Times New Roman"/>
                <w:sz w:val="24"/>
              </w:rPr>
              <w:t>доведение средней заработной платы отдельных категорий работников культуры до средней заработной платы по экономике</w:t>
            </w:r>
          </w:p>
        </w:tc>
      </w:tr>
      <w:tr w:rsidR="004C77B6" w:rsidRPr="005B08CD" w:rsidTr="00AB358F">
        <w:tc>
          <w:tcPr>
            <w:tcW w:w="3544" w:type="dxa"/>
            <w:tcBorders>
              <w:left w:val="single" w:sz="4" w:space="0" w:color="000000"/>
              <w:bottom w:val="single" w:sz="4" w:space="0" w:color="000000"/>
            </w:tcBorders>
            <w:shd w:val="clear" w:color="auto" w:fill="auto"/>
          </w:tcPr>
          <w:p w:rsidR="004C77B6" w:rsidRPr="005B08CD" w:rsidRDefault="004C77B6" w:rsidP="004C77B6">
            <w:pPr>
              <w:widowControl w:val="0"/>
            </w:pPr>
            <w:r w:rsidRPr="005B08CD">
              <w:t xml:space="preserve">Задачи подпрограммы                         </w:t>
            </w:r>
          </w:p>
        </w:tc>
        <w:tc>
          <w:tcPr>
            <w:tcW w:w="6095" w:type="dxa"/>
            <w:tcBorders>
              <w:left w:val="single" w:sz="4" w:space="0" w:color="000000"/>
              <w:bottom w:val="single" w:sz="4" w:space="0" w:color="000000"/>
              <w:right w:val="single" w:sz="4" w:space="0" w:color="000000"/>
            </w:tcBorders>
            <w:shd w:val="clear" w:color="auto" w:fill="auto"/>
          </w:tcPr>
          <w:p w:rsidR="004C77B6" w:rsidRPr="005B08CD" w:rsidRDefault="004C77B6" w:rsidP="004C77B6">
            <w:pPr>
              <w:pStyle w:val="a8"/>
              <w:rPr>
                <w:rFonts w:ascii="Times New Roman" w:hAnsi="Times New Roman"/>
                <w:sz w:val="24"/>
              </w:rPr>
            </w:pPr>
            <w:r w:rsidRPr="005B08CD">
              <w:rPr>
                <w:rFonts w:ascii="Times New Roman" w:hAnsi="Times New Roman"/>
                <w:sz w:val="24"/>
              </w:rPr>
              <w:t>-организация библиотечного обслуживания населения, комплектование и обеспечение сохранности библиотечных фондов, информатизация библиотек;</w:t>
            </w:r>
          </w:p>
          <w:p w:rsidR="004C77B6" w:rsidRDefault="004C77B6" w:rsidP="004C77B6">
            <w:pPr>
              <w:pStyle w:val="a8"/>
              <w:spacing w:after="120"/>
              <w:rPr>
                <w:rFonts w:ascii="Times New Roman" w:hAnsi="Times New Roman"/>
                <w:sz w:val="24"/>
              </w:rPr>
            </w:pPr>
            <w:r w:rsidRPr="005B08CD">
              <w:rPr>
                <w:rFonts w:ascii="Times New Roman" w:hAnsi="Times New Roman"/>
                <w:sz w:val="24"/>
              </w:rPr>
              <w:t xml:space="preserve">- создание условий для повышения качества и разнообразия услуг, предоставляемых учреждением, модернизация работы. </w:t>
            </w:r>
          </w:p>
          <w:p w:rsidR="004C77B6" w:rsidRPr="005B08CD" w:rsidRDefault="004C77B6" w:rsidP="004C77B6">
            <w:pPr>
              <w:pStyle w:val="a8"/>
              <w:spacing w:after="120"/>
              <w:rPr>
                <w:rFonts w:ascii="Times New Roman" w:hAnsi="Times New Roman"/>
                <w:sz w:val="24"/>
              </w:rPr>
            </w:pPr>
            <w:r>
              <w:rPr>
                <w:rFonts w:ascii="Times New Roman" w:hAnsi="Times New Roman"/>
                <w:sz w:val="24"/>
              </w:rPr>
              <w:lastRenderedPageBreak/>
              <w:t>-</w:t>
            </w:r>
            <w:r w:rsidRPr="005B08CD">
              <w:rPr>
                <w:rFonts w:ascii="Times New Roman" w:hAnsi="Times New Roman"/>
                <w:sz w:val="24"/>
              </w:rPr>
              <w:t xml:space="preserve"> увеличить заработную плату отдельным категориям работникам культуры (специалистам и руководящему составу) до средней заработной платы по экономике</w:t>
            </w:r>
            <w:r>
              <w:rPr>
                <w:rFonts w:ascii="Times New Roman" w:hAnsi="Times New Roman"/>
                <w:sz w:val="24"/>
              </w:rPr>
              <w:t>.</w:t>
            </w:r>
          </w:p>
          <w:p w:rsidR="004C77B6" w:rsidRPr="005B08CD" w:rsidRDefault="004C77B6" w:rsidP="004C77B6">
            <w:pPr>
              <w:pStyle w:val="a8"/>
              <w:spacing w:after="120"/>
              <w:rPr>
                <w:rFonts w:ascii="Times New Roman" w:hAnsi="Times New Roman"/>
                <w:sz w:val="24"/>
              </w:rPr>
            </w:pPr>
            <w:r w:rsidRPr="005B08CD">
              <w:rPr>
                <w:rFonts w:ascii="Times New Roman" w:hAnsi="Times New Roman"/>
                <w:sz w:val="24"/>
              </w:rPr>
              <w:t xml:space="preserve">-комплектование книжных фондов библиотек муниципального образования  </w:t>
            </w:r>
          </w:p>
        </w:tc>
      </w:tr>
      <w:tr w:rsidR="004C77B6" w:rsidRPr="005B08CD" w:rsidTr="00AB358F">
        <w:tc>
          <w:tcPr>
            <w:tcW w:w="3544" w:type="dxa"/>
            <w:tcBorders>
              <w:left w:val="single" w:sz="4" w:space="0" w:color="000000"/>
              <w:bottom w:val="single" w:sz="4" w:space="0" w:color="000000"/>
            </w:tcBorders>
            <w:shd w:val="clear" w:color="auto" w:fill="auto"/>
          </w:tcPr>
          <w:p w:rsidR="004C77B6" w:rsidRPr="005B08CD" w:rsidRDefault="004C77B6" w:rsidP="004C77B6">
            <w:pPr>
              <w:widowControl w:val="0"/>
              <w:rPr>
                <w:color w:val="000000"/>
              </w:rPr>
            </w:pPr>
            <w:r w:rsidRPr="005B08CD">
              <w:lastRenderedPageBreak/>
              <w:t>Целевые индикаторы и показатели подпрограммы</w:t>
            </w:r>
          </w:p>
        </w:tc>
        <w:tc>
          <w:tcPr>
            <w:tcW w:w="6095" w:type="dxa"/>
            <w:tcBorders>
              <w:left w:val="single" w:sz="4" w:space="0" w:color="000000"/>
              <w:bottom w:val="single" w:sz="4" w:space="0" w:color="000000"/>
              <w:right w:val="single" w:sz="4" w:space="0" w:color="000000"/>
            </w:tcBorders>
            <w:shd w:val="clear" w:color="auto" w:fill="auto"/>
          </w:tcPr>
          <w:p w:rsidR="004C77B6" w:rsidRPr="005B08CD" w:rsidRDefault="004C77B6" w:rsidP="004C77B6">
            <w:pPr>
              <w:pStyle w:val="ac"/>
            </w:pPr>
            <w:r w:rsidRPr="005B08CD">
              <w:t>- количество документов, выданных из фонда посетителям библиотек;</w:t>
            </w:r>
          </w:p>
          <w:p w:rsidR="004C77B6" w:rsidRPr="005B08CD" w:rsidRDefault="004C77B6" w:rsidP="004C77B6">
            <w:pPr>
              <w:pStyle w:val="ac"/>
            </w:pPr>
            <w:r w:rsidRPr="005B08CD">
              <w:t>-  число пользователей библиотек;</w:t>
            </w:r>
          </w:p>
          <w:p w:rsidR="004C77B6" w:rsidRPr="005B08CD" w:rsidRDefault="004C77B6" w:rsidP="004C77B6">
            <w:pPr>
              <w:pStyle w:val="ac"/>
            </w:pPr>
            <w:r w:rsidRPr="005B08CD">
              <w:t>-   доля новых поступлений от общего фонда  библиотек;</w:t>
            </w:r>
          </w:p>
          <w:p w:rsidR="004C77B6" w:rsidRPr="005B08CD" w:rsidRDefault="004C77B6" w:rsidP="004C77B6">
            <w:pPr>
              <w:pStyle w:val="ac"/>
            </w:pPr>
            <w:r w:rsidRPr="005B08CD">
              <w:t>- доля оснащенности современным компьютерным оборудованием библиотек от общей потребности  в технике.</w:t>
            </w:r>
          </w:p>
          <w:p w:rsidR="004C77B6" w:rsidRDefault="004C77B6" w:rsidP="004C77B6">
            <w:pPr>
              <w:pStyle w:val="ac"/>
            </w:pPr>
            <w:r w:rsidRPr="005B08CD">
              <w:t>- оснащение новыми поступлениями</w:t>
            </w:r>
            <w:r>
              <w:t>;</w:t>
            </w:r>
          </w:p>
          <w:p w:rsidR="004C77B6" w:rsidRPr="005B08CD" w:rsidRDefault="004C77B6" w:rsidP="00AB358F">
            <w:pPr>
              <w:pStyle w:val="a8"/>
              <w:widowControl w:val="0"/>
              <w:snapToGrid w:val="0"/>
            </w:pPr>
            <w:r w:rsidRPr="005B08CD">
              <w:rPr>
                <w:rFonts w:ascii="Times New Roman" w:hAnsi="Times New Roman"/>
                <w:color w:val="000000"/>
                <w:sz w:val="24"/>
              </w:rPr>
              <w:t>- процент доведения средней заработной платы работникам культуры до средней заработной платы по экономике:</w:t>
            </w:r>
            <w:r w:rsidR="00AB358F">
              <w:rPr>
                <w:rFonts w:ascii="Times New Roman" w:hAnsi="Times New Roman"/>
                <w:color w:val="000000"/>
                <w:sz w:val="24"/>
              </w:rPr>
              <w:t xml:space="preserve">  </w:t>
            </w:r>
            <w:r w:rsidRPr="00AB358F">
              <w:rPr>
                <w:rFonts w:ascii="Times New Roman" w:hAnsi="Times New Roman" w:cs="Times New Roman"/>
                <w:sz w:val="24"/>
              </w:rPr>
              <w:t>202</w:t>
            </w:r>
            <w:r w:rsidR="00AB358F" w:rsidRPr="00AB358F">
              <w:rPr>
                <w:rFonts w:ascii="Times New Roman" w:hAnsi="Times New Roman" w:cs="Times New Roman"/>
                <w:sz w:val="24"/>
              </w:rPr>
              <w:t>4</w:t>
            </w:r>
            <w:r w:rsidRPr="00AB358F">
              <w:rPr>
                <w:rFonts w:ascii="Times New Roman" w:hAnsi="Times New Roman" w:cs="Times New Roman"/>
                <w:sz w:val="24"/>
              </w:rPr>
              <w:t xml:space="preserve"> г-   100%.</w:t>
            </w:r>
          </w:p>
        </w:tc>
      </w:tr>
      <w:tr w:rsidR="004C77B6" w:rsidRPr="005B08CD" w:rsidTr="00AB358F">
        <w:tc>
          <w:tcPr>
            <w:tcW w:w="3544" w:type="dxa"/>
            <w:tcBorders>
              <w:left w:val="single" w:sz="4" w:space="0" w:color="000000"/>
              <w:bottom w:val="single" w:sz="4" w:space="0" w:color="000000"/>
            </w:tcBorders>
            <w:shd w:val="clear" w:color="auto" w:fill="auto"/>
          </w:tcPr>
          <w:p w:rsidR="004C77B6" w:rsidRPr="005B08CD" w:rsidRDefault="004C77B6" w:rsidP="004C77B6">
            <w:pPr>
              <w:widowControl w:val="0"/>
            </w:pPr>
            <w:r w:rsidRPr="005B08CD">
              <w:t xml:space="preserve">Этапы и сроки реализации подпрограммы       </w:t>
            </w:r>
          </w:p>
        </w:tc>
        <w:tc>
          <w:tcPr>
            <w:tcW w:w="6095" w:type="dxa"/>
            <w:tcBorders>
              <w:left w:val="single" w:sz="4" w:space="0" w:color="000000"/>
              <w:bottom w:val="single" w:sz="4" w:space="0" w:color="000000"/>
              <w:right w:val="single" w:sz="4" w:space="0" w:color="000000"/>
            </w:tcBorders>
            <w:shd w:val="clear" w:color="auto" w:fill="auto"/>
          </w:tcPr>
          <w:p w:rsidR="004C77B6" w:rsidRPr="005B08CD" w:rsidRDefault="000C40CC" w:rsidP="004C77B6">
            <w:pPr>
              <w:widowControl w:val="0"/>
              <w:snapToGrid w:val="0"/>
            </w:pPr>
            <w:r>
              <w:t>2022</w:t>
            </w:r>
            <w:r w:rsidR="004C77B6" w:rsidRPr="005B08CD">
              <w:t>-20</w:t>
            </w:r>
            <w:r>
              <w:t>24</w:t>
            </w:r>
            <w:r w:rsidR="004C77B6" w:rsidRPr="005B08CD">
              <w:t xml:space="preserve">г.г. </w:t>
            </w:r>
          </w:p>
        </w:tc>
      </w:tr>
      <w:tr w:rsidR="004C77B6" w:rsidRPr="005B08CD" w:rsidTr="00AB358F">
        <w:tc>
          <w:tcPr>
            <w:tcW w:w="3544" w:type="dxa"/>
            <w:tcBorders>
              <w:left w:val="single" w:sz="4" w:space="0" w:color="000000"/>
              <w:bottom w:val="single" w:sz="4" w:space="0" w:color="000000"/>
            </w:tcBorders>
            <w:shd w:val="clear" w:color="auto" w:fill="auto"/>
          </w:tcPr>
          <w:p w:rsidR="004C77B6" w:rsidRPr="005B08CD" w:rsidRDefault="004C77B6" w:rsidP="004C77B6">
            <w:pPr>
              <w:widowControl w:val="0"/>
            </w:pPr>
            <w:r w:rsidRPr="005B08CD">
              <w:t xml:space="preserve">Объем бюджетных ассигнований подпрограммы   </w:t>
            </w:r>
          </w:p>
        </w:tc>
        <w:tc>
          <w:tcPr>
            <w:tcW w:w="6095" w:type="dxa"/>
            <w:tcBorders>
              <w:left w:val="single" w:sz="4" w:space="0" w:color="000000"/>
              <w:bottom w:val="single" w:sz="4" w:space="0" w:color="000000"/>
              <w:right w:val="single" w:sz="4" w:space="0" w:color="000000"/>
            </w:tcBorders>
            <w:shd w:val="clear" w:color="auto" w:fill="auto"/>
          </w:tcPr>
          <w:p w:rsidR="004C77B6" w:rsidRPr="005B08CD" w:rsidRDefault="004C77B6" w:rsidP="004C77B6">
            <w:pPr>
              <w:widowControl w:val="0"/>
              <w:snapToGrid w:val="0"/>
            </w:pPr>
            <w:r w:rsidRPr="005B08CD">
              <w:t xml:space="preserve">За счет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(Иные межбюджетные трансферты) </w:t>
            </w:r>
          </w:p>
          <w:p w:rsidR="004C77B6" w:rsidRPr="001349E3" w:rsidRDefault="004C77B6" w:rsidP="004C77B6">
            <w:pPr>
              <w:widowControl w:val="0"/>
              <w:snapToGrid w:val="0"/>
              <w:rPr>
                <w:b/>
              </w:rPr>
            </w:pPr>
            <w:r w:rsidRPr="001349E3">
              <w:t>202</w:t>
            </w:r>
            <w:r w:rsidR="000C40CC" w:rsidRPr="001349E3">
              <w:t>2</w:t>
            </w:r>
            <w:r w:rsidRPr="001349E3">
              <w:t xml:space="preserve"> г. – </w:t>
            </w:r>
            <w:r w:rsidR="001349E3" w:rsidRPr="001349E3">
              <w:t>1431323,22</w:t>
            </w:r>
            <w:r w:rsidRPr="001349E3">
              <w:rPr>
                <w:b/>
              </w:rPr>
              <w:t xml:space="preserve">  </w:t>
            </w:r>
            <w:r w:rsidRPr="001349E3">
              <w:t>руб.</w:t>
            </w:r>
          </w:p>
          <w:p w:rsidR="004C77B6" w:rsidRPr="001349E3" w:rsidRDefault="004C77B6" w:rsidP="004C77B6">
            <w:pPr>
              <w:widowControl w:val="0"/>
              <w:snapToGrid w:val="0"/>
            </w:pPr>
            <w:r w:rsidRPr="001349E3">
              <w:t>202</w:t>
            </w:r>
            <w:r w:rsidR="000C40CC" w:rsidRPr="001349E3">
              <w:t>3</w:t>
            </w:r>
            <w:r w:rsidRPr="001349E3">
              <w:t xml:space="preserve"> г. –  </w:t>
            </w:r>
            <w:r w:rsidR="001349E3">
              <w:t xml:space="preserve">914295,79 </w:t>
            </w:r>
            <w:r w:rsidRPr="001349E3">
              <w:t>руб.</w:t>
            </w:r>
          </w:p>
          <w:p w:rsidR="004C77B6" w:rsidRPr="005B08CD" w:rsidRDefault="004C77B6" w:rsidP="004C77B6">
            <w:pPr>
              <w:widowControl w:val="0"/>
              <w:snapToGrid w:val="0"/>
            </w:pPr>
            <w:r w:rsidRPr="001349E3">
              <w:t>202</w:t>
            </w:r>
            <w:r w:rsidR="000C40CC" w:rsidRPr="001349E3">
              <w:t>4</w:t>
            </w:r>
            <w:r w:rsidRPr="001349E3">
              <w:t xml:space="preserve"> г. -   </w:t>
            </w:r>
            <w:r w:rsidR="001349E3">
              <w:t>914295,79</w:t>
            </w:r>
            <w:r w:rsidRPr="001349E3">
              <w:t xml:space="preserve">  руб.</w:t>
            </w:r>
          </w:p>
          <w:p w:rsidR="004C77B6" w:rsidRPr="005B08CD" w:rsidRDefault="004C77B6" w:rsidP="004C77B6">
            <w:pPr>
              <w:widowControl w:val="0"/>
              <w:snapToGrid w:val="0"/>
            </w:pPr>
          </w:p>
        </w:tc>
      </w:tr>
      <w:tr w:rsidR="004C77B6" w:rsidRPr="005B08CD" w:rsidTr="00AB358F">
        <w:tc>
          <w:tcPr>
            <w:tcW w:w="3544" w:type="dxa"/>
            <w:tcBorders>
              <w:left w:val="single" w:sz="4" w:space="0" w:color="000000"/>
              <w:bottom w:val="single" w:sz="4" w:space="0" w:color="000000"/>
            </w:tcBorders>
            <w:shd w:val="clear" w:color="auto" w:fill="auto"/>
          </w:tcPr>
          <w:p w:rsidR="004C77B6" w:rsidRPr="005B08CD" w:rsidRDefault="004C77B6" w:rsidP="004C77B6">
            <w:pPr>
              <w:widowControl w:val="0"/>
            </w:pPr>
            <w:r w:rsidRPr="005B08CD">
              <w:t>Ожидаемые результаты реализации подпрограммы</w:t>
            </w:r>
          </w:p>
        </w:tc>
        <w:tc>
          <w:tcPr>
            <w:tcW w:w="6095" w:type="dxa"/>
            <w:tcBorders>
              <w:left w:val="single" w:sz="4" w:space="0" w:color="000000"/>
              <w:bottom w:val="single" w:sz="4" w:space="0" w:color="000000"/>
              <w:right w:val="single" w:sz="4" w:space="0" w:color="000000"/>
            </w:tcBorders>
            <w:shd w:val="clear" w:color="auto" w:fill="auto"/>
          </w:tcPr>
          <w:p w:rsidR="004C77B6" w:rsidRPr="005B08CD" w:rsidRDefault="004C77B6" w:rsidP="004C77B6">
            <w:pPr>
              <w:pStyle w:val="a8"/>
              <w:rPr>
                <w:rFonts w:ascii="Times New Roman" w:hAnsi="Times New Roman"/>
                <w:sz w:val="24"/>
              </w:rPr>
            </w:pPr>
            <w:r w:rsidRPr="005B08CD">
              <w:rPr>
                <w:rFonts w:ascii="Times New Roman" w:hAnsi="Times New Roman"/>
                <w:sz w:val="24"/>
              </w:rPr>
              <w:t>- организация свободного доступа для читателей библиотек поселения</w:t>
            </w:r>
            <w:r>
              <w:rPr>
                <w:rFonts w:ascii="Times New Roman" w:hAnsi="Times New Roman"/>
                <w:sz w:val="24"/>
              </w:rPr>
              <w:t xml:space="preserve"> </w:t>
            </w:r>
            <w:r w:rsidRPr="005B08CD">
              <w:rPr>
                <w:rFonts w:ascii="Times New Roman" w:hAnsi="Times New Roman"/>
                <w:sz w:val="24"/>
              </w:rPr>
              <w:t xml:space="preserve">к ресурсам сети Интернет; </w:t>
            </w:r>
          </w:p>
          <w:p w:rsidR="004C77B6" w:rsidRPr="005B08CD" w:rsidRDefault="004C77B6" w:rsidP="004C77B6">
            <w:pPr>
              <w:pStyle w:val="a8"/>
              <w:rPr>
                <w:rFonts w:ascii="Times New Roman" w:hAnsi="Times New Roman"/>
                <w:sz w:val="24"/>
              </w:rPr>
            </w:pPr>
            <w:r w:rsidRPr="005B08CD">
              <w:rPr>
                <w:rFonts w:ascii="Times New Roman" w:hAnsi="Times New Roman"/>
                <w:sz w:val="24"/>
              </w:rPr>
              <w:t xml:space="preserve">- улучшение качественного состава и обновляемости библиотечных фондов поселения; </w:t>
            </w:r>
          </w:p>
          <w:p w:rsidR="004C77B6" w:rsidRDefault="004C77B6" w:rsidP="004C77B6">
            <w:pPr>
              <w:pStyle w:val="a8"/>
              <w:rPr>
                <w:rFonts w:ascii="Times New Roman" w:hAnsi="Times New Roman"/>
                <w:sz w:val="24"/>
              </w:rPr>
            </w:pPr>
            <w:r w:rsidRPr="005B08CD">
              <w:rPr>
                <w:rFonts w:ascii="Times New Roman" w:hAnsi="Times New Roman"/>
                <w:sz w:val="24"/>
              </w:rPr>
              <w:t>- укрепление материально-технической базы учреждения;</w:t>
            </w:r>
          </w:p>
          <w:p w:rsidR="004C77B6" w:rsidRPr="005B08CD" w:rsidRDefault="004C77B6" w:rsidP="004C77B6">
            <w:pPr>
              <w:pStyle w:val="a8"/>
              <w:rPr>
                <w:rFonts w:ascii="Times New Roman" w:hAnsi="Times New Roman"/>
                <w:sz w:val="24"/>
              </w:rPr>
            </w:pPr>
            <w:r>
              <w:rPr>
                <w:rFonts w:ascii="Times New Roman" w:hAnsi="Times New Roman"/>
                <w:sz w:val="24"/>
              </w:rPr>
              <w:t xml:space="preserve"> </w:t>
            </w:r>
            <w:r w:rsidRPr="005B08CD">
              <w:rPr>
                <w:rFonts w:ascii="Times New Roman" w:hAnsi="Times New Roman"/>
                <w:sz w:val="24"/>
              </w:rPr>
              <w:t>- улучшение работоспособности работников культуры,</w:t>
            </w:r>
          </w:p>
          <w:p w:rsidR="004C77B6" w:rsidRPr="005B08CD" w:rsidRDefault="004C77B6" w:rsidP="004C77B6">
            <w:pPr>
              <w:pStyle w:val="a8"/>
              <w:rPr>
                <w:rFonts w:ascii="Times New Roman" w:hAnsi="Times New Roman"/>
                <w:sz w:val="24"/>
              </w:rPr>
            </w:pPr>
            <w:r w:rsidRPr="005B08CD">
              <w:rPr>
                <w:rFonts w:ascii="Times New Roman" w:hAnsi="Times New Roman"/>
                <w:sz w:val="24"/>
              </w:rPr>
              <w:t>-заинтересованность в привлечении большего числа населения для принятия участия в развитие культуры.</w:t>
            </w:r>
          </w:p>
        </w:tc>
      </w:tr>
    </w:tbl>
    <w:p w:rsidR="004C77B6" w:rsidRPr="005B08CD" w:rsidRDefault="004C77B6" w:rsidP="004C77B6">
      <w:pPr>
        <w:widowControl w:val="0"/>
        <w:ind w:firstLine="720"/>
        <w:jc w:val="right"/>
      </w:pPr>
    </w:p>
    <w:p w:rsidR="004C77B6" w:rsidRPr="005B08CD" w:rsidRDefault="004C77B6" w:rsidP="004C77B6">
      <w:pPr>
        <w:spacing w:after="200" w:line="276" w:lineRule="auto"/>
        <w:ind w:firstLine="600"/>
        <w:jc w:val="center"/>
      </w:pPr>
      <w:r w:rsidRPr="005B08CD">
        <w:rPr>
          <w:b/>
        </w:rPr>
        <w:t>I. Общая характеристика проблем, на решение которых направлена Подпрограмма.</w:t>
      </w:r>
    </w:p>
    <w:p w:rsidR="004C77B6" w:rsidRPr="005B08CD" w:rsidRDefault="004C77B6" w:rsidP="004C77B6">
      <w:pPr>
        <w:ind w:firstLine="567"/>
        <w:jc w:val="both"/>
      </w:pPr>
      <w:r w:rsidRPr="005B08CD">
        <w:t xml:space="preserve">Отрасль, традиционно ориентированная на муниципальную финансовую  поддержку, оказалась наименее подготовленной к рыночной экономике. Темпы износа  учреждений  продолжают опережать  темпы их восстановления, учреждения требуют  ремонта,  незначительно  пополняются   библиотечные фонды,  требуется модернизация. </w:t>
      </w:r>
    </w:p>
    <w:p w:rsidR="004C77B6" w:rsidRPr="005B08CD" w:rsidRDefault="004C77B6" w:rsidP="004C77B6">
      <w:pPr>
        <w:ind w:firstLine="567"/>
        <w:jc w:val="both"/>
      </w:pPr>
      <w:r w:rsidRPr="005B08CD">
        <w:t>Приоритетной задачей  на ближайшее время является  развитие библиотечного дела</w:t>
      </w:r>
      <w:r>
        <w:t xml:space="preserve">  на основе новейших технологий,</w:t>
      </w:r>
      <w:r w:rsidRPr="005B08CD">
        <w:t xml:space="preserve"> является  поэтапное доведение средней заработной платы работников культуры до средней заработной платы по экономике. Библиотека на современном этапе рассматривается не только как источник, но и как организатор доступа к </w:t>
      </w:r>
      <w:r w:rsidRPr="005B08CD">
        <w:lastRenderedPageBreak/>
        <w:t>информации благодаря внедрению новых информационных технологий. Использование  Интернета, доступа к удаленным базам данных, электронная доставка документов модернизируют библиотечно-информационное обслуживание, положительно сказываются на привлечении в библиотеки новых пользователей.</w:t>
      </w:r>
    </w:p>
    <w:p w:rsidR="004C77B6" w:rsidRPr="005B08CD" w:rsidRDefault="004C77B6" w:rsidP="004C77B6">
      <w:pPr>
        <w:ind w:firstLine="567"/>
        <w:jc w:val="both"/>
      </w:pPr>
    </w:p>
    <w:p w:rsidR="004C77B6" w:rsidRPr="005B08CD" w:rsidRDefault="004C77B6" w:rsidP="004C77B6">
      <w:pPr>
        <w:ind w:firstLine="567"/>
        <w:jc w:val="center"/>
        <w:rPr>
          <w:b/>
        </w:rPr>
      </w:pPr>
      <w:r w:rsidRPr="005B08CD">
        <w:rPr>
          <w:b/>
        </w:rPr>
        <w:t>II. Приоритеты муниципальной политики в сфере реализации данной Подпрограммы, цели, задачи и показатели (индикаторы) достижения целей и решения задач, основные ожидаемые конечные результаты, сроки и этапы Подпрограммы.</w:t>
      </w:r>
    </w:p>
    <w:p w:rsidR="004C77B6" w:rsidRPr="005B08CD" w:rsidRDefault="004C77B6" w:rsidP="004C77B6">
      <w:pPr>
        <w:ind w:firstLine="567"/>
        <w:jc w:val="both"/>
        <w:rPr>
          <w:b/>
        </w:rPr>
      </w:pPr>
    </w:p>
    <w:p w:rsidR="004C77B6" w:rsidRPr="005B08CD" w:rsidRDefault="00AB358F" w:rsidP="00AB358F">
      <w:pPr>
        <w:jc w:val="center"/>
      </w:pPr>
      <w:r>
        <w:t>2.1.</w:t>
      </w:r>
      <w:r w:rsidR="004C77B6" w:rsidRPr="005B08CD">
        <w:t xml:space="preserve"> Цель, задачи и ожидаемые  результаты</w:t>
      </w:r>
    </w:p>
    <w:p w:rsidR="004C77B6" w:rsidRPr="005B08CD" w:rsidRDefault="004C77B6" w:rsidP="004C77B6">
      <w:pPr>
        <w:ind w:firstLine="284"/>
        <w:jc w:val="both"/>
      </w:pPr>
    </w:p>
    <w:p w:rsidR="004C77B6" w:rsidRPr="005B08CD" w:rsidRDefault="004C77B6" w:rsidP="004C77B6">
      <w:pPr>
        <w:ind w:firstLine="284"/>
        <w:jc w:val="both"/>
        <w:rPr>
          <w:rFonts w:eastAsia="Times New Roman CYR"/>
        </w:rPr>
      </w:pPr>
      <w:r w:rsidRPr="005B08CD">
        <w:t>Целью подпрограммы является:</w:t>
      </w:r>
    </w:p>
    <w:p w:rsidR="004C77B6" w:rsidRPr="005B08CD" w:rsidRDefault="004C77B6" w:rsidP="004C77B6">
      <w:pPr>
        <w:pStyle w:val="a8"/>
        <w:rPr>
          <w:rFonts w:ascii="Times New Roman" w:eastAsia="Times New Roman CYR" w:hAnsi="Times New Roman"/>
          <w:sz w:val="24"/>
        </w:rPr>
      </w:pPr>
      <w:r w:rsidRPr="005B08CD">
        <w:rPr>
          <w:rFonts w:ascii="Times New Roman" w:hAnsi="Times New Roman"/>
          <w:sz w:val="24"/>
        </w:rPr>
        <w:t>- сохранение культурного и исторического наследия;</w:t>
      </w:r>
    </w:p>
    <w:p w:rsidR="004C77B6" w:rsidRPr="005B08CD" w:rsidRDefault="004C77B6" w:rsidP="004C77B6">
      <w:pPr>
        <w:pStyle w:val="a8"/>
        <w:rPr>
          <w:rFonts w:ascii="Times New Roman" w:hAnsi="Times New Roman"/>
          <w:sz w:val="24"/>
        </w:rPr>
      </w:pPr>
      <w:r w:rsidRPr="005B08CD">
        <w:rPr>
          <w:rFonts w:ascii="Times New Roman" w:hAnsi="Times New Roman"/>
          <w:sz w:val="24"/>
        </w:rPr>
        <w:t>- расширение доступа населения к культурным ценностям и информации.</w:t>
      </w:r>
    </w:p>
    <w:p w:rsidR="004C77B6" w:rsidRPr="005B08CD" w:rsidRDefault="004C77B6" w:rsidP="004C77B6">
      <w:pPr>
        <w:ind w:firstLine="284"/>
        <w:jc w:val="both"/>
      </w:pPr>
      <w:r w:rsidRPr="005B08CD">
        <w:t>Основными задачами для достижения целей являются:</w:t>
      </w:r>
    </w:p>
    <w:p w:rsidR="004C77B6" w:rsidRPr="005B08CD" w:rsidRDefault="004C77B6" w:rsidP="004C77B6">
      <w:pPr>
        <w:pStyle w:val="a8"/>
        <w:rPr>
          <w:rFonts w:ascii="Times New Roman" w:hAnsi="Times New Roman"/>
          <w:sz w:val="24"/>
        </w:rPr>
      </w:pPr>
      <w:r w:rsidRPr="005B08CD">
        <w:rPr>
          <w:rFonts w:ascii="Times New Roman" w:hAnsi="Times New Roman"/>
          <w:sz w:val="24"/>
        </w:rPr>
        <w:t xml:space="preserve">    - организация библиотечного обслуживания населения, комплектование и обеспечение сохранности библиотечных фондов, информатизация библиотек;</w:t>
      </w:r>
    </w:p>
    <w:p w:rsidR="004C77B6" w:rsidRPr="005B08CD" w:rsidRDefault="004C77B6" w:rsidP="004C77B6">
      <w:pPr>
        <w:ind w:firstLine="284"/>
        <w:jc w:val="both"/>
      </w:pPr>
      <w:r w:rsidRPr="005B08CD">
        <w:t>- создание условий для повышения качества и разнообразия услуг, предоставляемых учреждением, модернизация работы.</w:t>
      </w:r>
    </w:p>
    <w:p w:rsidR="004C77B6" w:rsidRPr="005B08CD" w:rsidRDefault="004C77B6" w:rsidP="004C77B6">
      <w:pPr>
        <w:ind w:firstLine="480"/>
        <w:jc w:val="both"/>
      </w:pPr>
      <w:r w:rsidRPr="005B08CD">
        <w:t>Решение указанных задач и достижение, поставленных целей Программы позволит к 202</w:t>
      </w:r>
      <w:r w:rsidR="00B71B8C">
        <w:t>4</w:t>
      </w:r>
      <w:r w:rsidRPr="005B08CD">
        <w:t xml:space="preserve"> году достигнуть следующих основных результатов:</w:t>
      </w:r>
    </w:p>
    <w:p w:rsidR="004C77B6" w:rsidRPr="005B08CD" w:rsidRDefault="004C77B6" w:rsidP="004C77B6">
      <w:pPr>
        <w:pStyle w:val="a8"/>
        <w:widowControl w:val="0"/>
        <w:snapToGrid w:val="0"/>
        <w:rPr>
          <w:rFonts w:ascii="Times New Roman" w:eastAsia="Times New Roman CYR" w:hAnsi="Times New Roman"/>
          <w:sz w:val="24"/>
        </w:rPr>
      </w:pPr>
      <w:r w:rsidRPr="005B08CD">
        <w:rPr>
          <w:rFonts w:ascii="Times New Roman" w:hAnsi="Times New Roman"/>
          <w:sz w:val="24"/>
        </w:rPr>
        <w:t xml:space="preserve">    - сохранение и развитие культуры как одного из основных стратегических ресурсов развития Елнатского сельского поселения;</w:t>
      </w:r>
    </w:p>
    <w:p w:rsidR="004C77B6" w:rsidRPr="005B08CD" w:rsidRDefault="004C77B6" w:rsidP="004C77B6">
      <w:pPr>
        <w:pStyle w:val="a8"/>
        <w:rPr>
          <w:rFonts w:ascii="Times New Roman" w:eastAsia="Times New Roman CYR" w:hAnsi="Times New Roman"/>
          <w:sz w:val="24"/>
        </w:rPr>
      </w:pPr>
      <w:r w:rsidRPr="005B08CD">
        <w:rPr>
          <w:rFonts w:ascii="Times New Roman" w:hAnsi="Times New Roman"/>
          <w:sz w:val="24"/>
        </w:rPr>
        <w:t xml:space="preserve">- организация свободного доступа для читателей библиотек поселения к ресурсам сети Интернет; </w:t>
      </w:r>
    </w:p>
    <w:p w:rsidR="004C77B6" w:rsidRPr="005B08CD" w:rsidRDefault="004C77B6" w:rsidP="004C77B6">
      <w:pPr>
        <w:pStyle w:val="a8"/>
        <w:rPr>
          <w:rFonts w:ascii="Times New Roman" w:eastAsia="Times New Roman CYR" w:hAnsi="Times New Roman"/>
          <w:sz w:val="24"/>
        </w:rPr>
      </w:pPr>
      <w:r w:rsidRPr="005B08CD">
        <w:rPr>
          <w:rFonts w:ascii="Times New Roman" w:hAnsi="Times New Roman"/>
          <w:sz w:val="24"/>
        </w:rPr>
        <w:t xml:space="preserve">- улучшение качественного состава и обновляемости библиотечных фондов поселения; </w:t>
      </w:r>
    </w:p>
    <w:p w:rsidR="004C77B6" w:rsidRPr="005B08CD" w:rsidRDefault="004C77B6" w:rsidP="004C77B6">
      <w:pPr>
        <w:pStyle w:val="a8"/>
        <w:rPr>
          <w:rFonts w:ascii="Times New Roman" w:eastAsia="Times New Roman CYR" w:hAnsi="Times New Roman"/>
          <w:sz w:val="24"/>
        </w:rPr>
      </w:pPr>
      <w:r w:rsidRPr="005B08CD">
        <w:rPr>
          <w:rFonts w:ascii="Times New Roman" w:hAnsi="Times New Roman"/>
          <w:sz w:val="24"/>
        </w:rPr>
        <w:t>- укрепление материально-технической базы учреждения.</w:t>
      </w:r>
    </w:p>
    <w:p w:rsidR="004C77B6" w:rsidRPr="005B08CD" w:rsidRDefault="004C77B6" w:rsidP="004C77B6">
      <w:pPr>
        <w:pStyle w:val="a8"/>
        <w:widowControl w:val="0"/>
        <w:snapToGrid w:val="0"/>
        <w:rPr>
          <w:rFonts w:ascii="Times New Roman" w:hAnsi="Times New Roman"/>
          <w:sz w:val="24"/>
        </w:rPr>
      </w:pPr>
    </w:p>
    <w:p w:rsidR="004C77B6" w:rsidRPr="005B08CD" w:rsidRDefault="00AB358F" w:rsidP="004C77B6">
      <w:pPr>
        <w:pStyle w:val="a8"/>
        <w:jc w:val="center"/>
        <w:rPr>
          <w:rFonts w:ascii="Times New Roman" w:hAnsi="Times New Roman"/>
          <w:sz w:val="24"/>
        </w:rPr>
      </w:pPr>
      <w:r>
        <w:rPr>
          <w:rFonts w:ascii="Times New Roman" w:hAnsi="Times New Roman"/>
          <w:sz w:val="24"/>
        </w:rPr>
        <w:t>2.2.</w:t>
      </w:r>
      <w:r w:rsidR="004C77B6" w:rsidRPr="005B08CD">
        <w:rPr>
          <w:rFonts w:ascii="Times New Roman" w:hAnsi="Times New Roman"/>
          <w:sz w:val="24"/>
        </w:rPr>
        <w:t xml:space="preserve"> Показатели (индикаторы) достижения цели</w:t>
      </w:r>
    </w:p>
    <w:p w:rsidR="004C77B6" w:rsidRPr="005B08CD" w:rsidRDefault="004C77B6" w:rsidP="004C77B6">
      <w:pPr>
        <w:ind w:firstLine="851"/>
        <w:jc w:val="both"/>
      </w:pPr>
    </w:p>
    <w:p w:rsidR="004C77B6" w:rsidRPr="005B08CD" w:rsidRDefault="004C77B6" w:rsidP="004C77B6">
      <w:pPr>
        <w:ind w:firstLine="851"/>
        <w:jc w:val="both"/>
      </w:pPr>
      <w:r w:rsidRPr="005B08CD">
        <w:t>Система показателей (индикаторов)  Подпрограммы включает прогноз сводных показателей муниципального задания на оказание муниципальных услуг муниципальным учреждением.</w:t>
      </w:r>
    </w:p>
    <w:p w:rsidR="004C77B6" w:rsidRPr="005B08CD" w:rsidRDefault="004C77B6" w:rsidP="004C77B6">
      <w:pPr>
        <w:ind w:firstLine="851"/>
        <w:jc w:val="both"/>
      </w:pPr>
      <w:r w:rsidRPr="005B08CD">
        <w:t>Состав показателей (индикаторов) успешности решения задач Подпрограммы увязан с основными мероприятиями и позволяет оценить ожидаемые результаты и эффективность ее реализации на период до 202</w:t>
      </w:r>
      <w:r w:rsidR="00B71B8C">
        <w:t>4</w:t>
      </w:r>
      <w:r w:rsidRPr="005B08CD">
        <w:t xml:space="preserve"> года.</w:t>
      </w:r>
    </w:p>
    <w:p w:rsidR="004C77B6" w:rsidRPr="005B08CD" w:rsidRDefault="004C77B6" w:rsidP="004C77B6">
      <w:pPr>
        <w:widowControl w:val="0"/>
        <w:spacing w:before="20" w:after="20"/>
        <w:ind w:firstLine="851"/>
        <w:jc w:val="both"/>
        <w:rPr>
          <w:color w:val="000000"/>
        </w:rPr>
      </w:pPr>
      <w:r w:rsidRPr="005B08CD">
        <w:t>В качестве показателей (индикаторов) успешности решения задач Подпрограммы предусматривается использование следующих показателей (индикаторов):</w:t>
      </w:r>
    </w:p>
    <w:p w:rsidR="004C77B6" w:rsidRPr="005B08CD" w:rsidRDefault="004C77B6" w:rsidP="004C77B6">
      <w:pPr>
        <w:pStyle w:val="a8"/>
        <w:widowControl w:val="0"/>
        <w:snapToGrid w:val="0"/>
        <w:ind w:firstLine="851"/>
        <w:rPr>
          <w:rFonts w:ascii="Times New Roman" w:hAnsi="Times New Roman"/>
          <w:color w:val="000000"/>
          <w:sz w:val="24"/>
        </w:rPr>
      </w:pPr>
      <w:r w:rsidRPr="005B08CD">
        <w:rPr>
          <w:rFonts w:ascii="Times New Roman" w:hAnsi="Times New Roman"/>
          <w:color w:val="000000"/>
          <w:sz w:val="24"/>
        </w:rPr>
        <w:t>- количество документов, выданных из фонда посетителям библиотек;</w:t>
      </w:r>
    </w:p>
    <w:p w:rsidR="004C77B6" w:rsidRPr="005B08CD" w:rsidRDefault="004C77B6" w:rsidP="004C77B6">
      <w:pPr>
        <w:pStyle w:val="a8"/>
        <w:ind w:firstLine="851"/>
        <w:rPr>
          <w:rFonts w:ascii="Times New Roman" w:hAnsi="Times New Roman"/>
          <w:color w:val="000000"/>
          <w:sz w:val="24"/>
        </w:rPr>
      </w:pPr>
      <w:r w:rsidRPr="005B08CD">
        <w:rPr>
          <w:rFonts w:ascii="Times New Roman" w:hAnsi="Times New Roman"/>
          <w:color w:val="000000"/>
          <w:sz w:val="24"/>
        </w:rPr>
        <w:t>- число пользователей библиотек;</w:t>
      </w:r>
    </w:p>
    <w:p w:rsidR="004C77B6" w:rsidRPr="005B08CD" w:rsidRDefault="004C77B6" w:rsidP="004C77B6">
      <w:pPr>
        <w:widowControl w:val="0"/>
        <w:snapToGrid w:val="0"/>
        <w:ind w:firstLine="851"/>
        <w:rPr>
          <w:color w:val="000000"/>
        </w:rPr>
      </w:pPr>
      <w:r w:rsidRPr="005B08CD">
        <w:rPr>
          <w:color w:val="000000"/>
        </w:rPr>
        <w:t>-   доля новых поступлений от общего фонда  библиотек;</w:t>
      </w:r>
    </w:p>
    <w:p w:rsidR="004C77B6" w:rsidRPr="005B08CD" w:rsidRDefault="004C77B6" w:rsidP="004C77B6">
      <w:pPr>
        <w:pStyle w:val="a8"/>
        <w:ind w:firstLine="851"/>
        <w:rPr>
          <w:rFonts w:ascii="Times New Roman" w:hAnsi="Times New Roman"/>
          <w:sz w:val="24"/>
        </w:rPr>
      </w:pPr>
      <w:r w:rsidRPr="005B08CD">
        <w:rPr>
          <w:rFonts w:ascii="Times New Roman" w:hAnsi="Times New Roman"/>
          <w:color w:val="000000"/>
          <w:sz w:val="24"/>
        </w:rPr>
        <w:t>- доля оснащенности современным компьютерным оборудованием библиотек от общей потребности  в технике.</w:t>
      </w:r>
    </w:p>
    <w:p w:rsidR="004C77B6" w:rsidRPr="005B08CD" w:rsidRDefault="004C77B6" w:rsidP="004C77B6">
      <w:pPr>
        <w:widowControl w:val="0"/>
        <w:spacing w:before="20" w:after="20"/>
        <w:ind w:firstLine="851"/>
        <w:jc w:val="both"/>
      </w:pPr>
      <w:r w:rsidRPr="005B08CD">
        <w:t xml:space="preserve">Показатели (индикаторы) Подпрограммы имеют запланированные по годам количественные значения. Значения показателей (индикаторов) Подпрограммы по годам ее реализации  приведены в </w:t>
      </w:r>
      <w:hyperlink r:id="rId6" w:anchor="Par4424%23Par4424" w:history="1">
        <w:r w:rsidRPr="002E1DFC">
          <w:rPr>
            <w:rStyle w:val="ab"/>
            <w:color w:val="000000"/>
            <w:u w:val="none"/>
          </w:rPr>
          <w:t>Приложение</w:t>
        </w:r>
      </w:hyperlink>
      <w:r w:rsidRPr="005B08CD">
        <w:t xml:space="preserve"> 1 Программы</w:t>
      </w:r>
      <w:r w:rsidRPr="005B08CD">
        <w:rPr>
          <w:color w:val="000000"/>
        </w:rPr>
        <w:t>.</w:t>
      </w:r>
    </w:p>
    <w:p w:rsidR="004C77B6" w:rsidRPr="005B08CD" w:rsidRDefault="004C77B6" w:rsidP="004C77B6">
      <w:pPr>
        <w:widowControl w:val="0"/>
        <w:spacing w:before="20" w:after="20"/>
        <w:ind w:firstLine="851"/>
        <w:jc w:val="both"/>
      </w:pPr>
      <w:r w:rsidRPr="005B08CD">
        <w:t>Улучшение значений целевых показателей (индикаторов) в рамках реализации Подпрограммы предполагается за счет:</w:t>
      </w:r>
    </w:p>
    <w:p w:rsidR="004C77B6" w:rsidRPr="005B08CD" w:rsidRDefault="004C77B6" w:rsidP="004C77B6">
      <w:pPr>
        <w:widowControl w:val="0"/>
        <w:spacing w:before="20" w:after="20"/>
        <w:ind w:left="567" w:firstLine="540"/>
        <w:jc w:val="both"/>
      </w:pPr>
      <w:r w:rsidRPr="005B08CD">
        <w:t>- повышения прозрачности и открытости деятельности учреждения;</w:t>
      </w:r>
    </w:p>
    <w:p w:rsidR="004C77B6" w:rsidRPr="005B08CD" w:rsidRDefault="004C77B6" w:rsidP="004C77B6">
      <w:pPr>
        <w:widowControl w:val="0"/>
        <w:spacing w:before="20" w:after="20"/>
        <w:ind w:left="567" w:firstLine="540"/>
        <w:jc w:val="both"/>
      </w:pPr>
      <w:r w:rsidRPr="005B08CD">
        <w:t>- повышения мотивации работников;</w:t>
      </w:r>
    </w:p>
    <w:p w:rsidR="004C77B6" w:rsidRPr="005B08CD" w:rsidRDefault="004C77B6" w:rsidP="004C77B6">
      <w:pPr>
        <w:widowControl w:val="0"/>
        <w:spacing w:before="20" w:after="20"/>
        <w:ind w:left="567" w:firstLine="540"/>
        <w:jc w:val="both"/>
      </w:pPr>
      <w:r w:rsidRPr="005B08CD">
        <w:t>- внедрения современных информационных и инновационных технологий в учреждении.</w:t>
      </w:r>
    </w:p>
    <w:p w:rsidR="004C77B6" w:rsidRPr="005B08CD" w:rsidRDefault="004C77B6" w:rsidP="004C77B6">
      <w:pPr>
        <w:widowControl w:val="0"/>
        <w:spacing w:before="20" w:after="20"/>
        <w:ind w:left="567" w:firstLine="540"/>
        <w:jc w:val="both"/>
      </w:pPr>
    </w:p>
    <w:p w:rsidR="004C77B6" w:rsidRPr="005B08CD" w:rsidRDefault="00AB358F" w:rsidP="004C77B6">
      <w:pPr>
        <w:widowControl w:val="0"/>
        <w:spacing w:before="20" w:after="20"/>
        <w:ind w:left="567"/>
        <w:jc w:val="center"/>
      </w:pPr>
      <w:r>
        <w:t>2.3</w:t>
      </w:r>
      <w:r w:rsidR="004C77B6" w:rsidRPr="005B08CD">
        <w:t>. Сроки и этапы Программы</w:t>
      </w:r>
    </w:p>
    <w:p w:rsidR="004C77B6" w:rsidRPr="005B08CD" w:rsidRDefault="004C77B6" w:rsidP="004C77B6">
      <w:pPr>
        <w:widowControl w:val="0"/>
        <w:spacing w:before="20" w:after="20"/>
        <w:ind w:left="567" w:firstLine="540"/>
        <w:jc w:val="both"/>
      </w:pPr>
    </w:p>
    <w:p w:rsidR="004C77B6" w:rsidRPr="005B08CD" w:rsidRDefault="004C77B6" w:rsidP="004C77B6">
      <w:pPr>
        <w:widowControl w:val="0"/>
        <w:ind w:firstLine="851"/>
        <w:jc w:val="both"/>
      </w:pPr>
      <w:r w:rsidRPr="005B08CD">
        <w:t>Реализация Программы «Расходы на обеспечение деятельности (оказание услуг) учреждения, обеспечивающего развитие библиотечного обслуживания населения поселе</w:t>
      </w:r>
      <w:r>
        <w:t>ния»  будет осуществляться в 202</w:t>
      </w:r>
      <w:r w:rsidR="00B71B8C">
        <w:t>2</w:t>
      </w:r>
      <w:r>
        <w:t>-202</w:t>
      </w:r>
      <w:r w:rsidR="00B71B8C">
        <w:t>4</w:t>
      </w:r>
      <w:r w:rsidRPr="005B08CD">
        <w:t>г.г.</w:t>
      </w:r>
    </w:p>
    <w:p w:rsidR="00AB358F" w:rsidRPr="00EA5F62" w:rsidRDefault="00AB358F" w:rsidP="00AB358F">
      <w:pPr>
        <w:pStyle w:val="a8"/>
        <w:ind w:right="2" w:firstLine="567"/>
        <w:rPr>
          <w:rFonts w:ascii="Times New Roman" w:hAnsi="Times New Roman" w:cs="Times New Roman"/>
          <w:sz w:val="24"/>
        </w:rPr>
      </w:pPr>
      <w:r w:rsidRPr="00EA5F62">
        <w:rPr>
          <w:rFonts w:ascii="Times New Roman" w:hAnsi="Times New Roman" w:cs="Times New Roman"/>
          <w:sz w:val="24"/>
        </w:rPr>
        <w:t xml:space="preserve">В ходе исполнения Программы возможна корректировка параметров и ежегодных планов ее реализации в рамках бюджетного процесса в </w:t>
      </w:r>
      <w:r>
        <w:rPr>
          <w:rFonts w:ascii="Times New Roman" w:hAnsi="Times New Roman" w:cs="Times New Roman"/>
          <w:sz w:val="24"/>
        </w:rPr>
        <w:t>Елнатском</w:t>
      </w:r>
      <w:r w:rsidRPr="00EA5F62">
        <w:rPr>
          <w:rFonts w:ascii="Times New Roman" w:hAnsi="Times New Roman" w:cs="Times New Roman"/>
          <w:sz w:val="24"/>
        </w:rPr>
        <w:t xml:space="preserve"> сельском поселении.</w:t>
      </w:r>
    </w:p>
    <w:p w:rsidR="00AB358F" w:rsidRPr="005B08CD" w:rsidRDefault="00AB358F" w:rsidP="00AB358F">
      <w:pPr>
        <w:widowControl w:val="0"/>
        <w:spacing w:before="20" w:after="20"/>
        <w:ind w:left="567"/>
        <w:jc w:val="center"/>
      </w:pPr>
    </w:p>
    <w:p w:rsidR="004C77B6" w:rsidRPr="005B08CD" w:rsidRDefault="004C77B6" w:rsidP="004C77B6">
      <w:pPr>
        <w:widowControl w:val="0"/>
        <w:spacing w:before="20" w:after="20"/>
        <w:ind w:left="567"/>
        <w:jc w:val="center"/>
      </w:pPr>
    </w:p>
    <w:p w:rsidR="00207ED7" w:rsidRDefault="00207ED7" w:rsidP="00207ED7">
      <w:pPr>
        <w:pStyle w:val="Heading31"/>
        <w:tabs>
          <w:tab w:val="left" w:pos="0"/>
        </w:tabs>
        <w:spacing w:before="0"/>
        <w:ind w:left="0" w:right="2"/>
        <w:jc w:val="center"/>
        <w:rPr>
          <w:b w:val="0"/>
          <w:sz w:val="24"/>
          <w:szCs w:val="24"/>
          <w:lang w:val="ru-RU"/>
        </w:rPr>
      </w:pPr>
    </w:p>
    <w:p w:rsidR="00207ED7" w:rsidRDefault="00207ED7" w:rsidP="00207ED7">
      <w:pPr>
        <w:pStyle w:val="Heading31"/>
        <w:tabs>
          <w:tab w:val="left" w:pos="0"/>
        </w:tabs>
        <w:spacing w:before="0"/>
        <w:ind w:left="0" w:right="2"/>
        <w:jc w:val="center"/>
        <w:rPr>
          <w:sz w:val="24"/>
          <w:szCs w:val="24"/>
          <w:lang w:val="ru-RU"/>
        </w:rPr>
      </w:pPr>
      <w:r w:rsidRPr="00A75A5D">
        <w:rPr>
          <w:sz w:val="24"/>
          <w:szCs w:val="24"/>
          <w:lang w:val="ru-RU"/>
        </w:rPr>
        <w:t>111. Перечень основных мероприятий подпрограммы</w:t>
      </w:r>
    </w:p>
    <w:p w:rsidR="00207ED7" w:rsidRPr="00A75A5D" w:rsidRDefault="00207ED7" w:rsidP="00207ED7">
      <w:pPr>
        <w:pStyle w:val="Heading31"/>
        <w:tabs>
          <w:tab w:val="left" w:pos="0"/>
        </w:tabs>
        <w:spacing w:before="0"/>
        <w:ind w:left="0" w:right="2"/>
        <w:jc w:val="center"/>
        <w:rPr>
          <w:sz w:val="24"/>
          <w:szCs w:val="24"/>
          <w:lang w:val="ru-RU"/>
        </w:rPr>
      </w:pPr>
    </w:p>
    <w:p w:rsidR="00207ED7" w:rsidRPr="00A75A5D" w:rsidRDefault="00207ED7" w:rsidP="00207ED7">
      <w:pPr>
        <w:pStyle w:val="a8"/>
        <w:ind w:right="2" w:firstLine="567"/>
        <w:rPr>
          <w:rFonts w:ascii="Times New Roman" w:hAnsi="Times New Roman" w:cs="Times New Roman"/>
          <w:sz w:val="24"/>
        </w:rPr>
      </w:pPr>
      <w:r w:rsidRPr="00A75A5D">
        <w:rPr>
          <w:rFonts w:ascii="Times New Roman" w:hAnsi="Times New Roman" w:cs="Times New Roman"/>
          <w:sz w:val="24"/>
        </w:rPr>
        <w:t>Перечень основных мероприятий П</w:t>
      </w:r>
      <w:r>
        <w:rPr>
          <w:rFonts w:ascii="Times New Roman" w:hAnsi="Times New Roman" w:cs="Times New Roman"/>
          <w:sz w:val="24"/>
        </w:rPr>
        <w:t>одп</w:t>
      </w:r>
      <w:r w:rsidRPr="00A75A5D">
        <w:rPr>
          <w:rFonts w:ascii="Times New Roman" w:hAnsi="Times New Roman" w:cs="Times New Roman"/>
          <w:sz w:val="24"/>
        </w:rPr>
        <w:t>рограммы определен исходя из необходимости достижения ее цели и основных задач и сгруппирован в рамках поставленных задач.</w:t>
      </w:r>
    </w:p>
    <w:p w:rsidR="00207ED7" w:rsidRPr="00A75A5D" w:rsidRDefault="00207ED7" w:rsidP="00207ED7">
      <w:pPr>
        <w:pStyle w:val="a8"/>
        <w:ind w:right="2" w:firstLine="567"/>
        <w:rPr>
          <w:rFonts w:ascii="Times New Roman" w:hAnsi="Times New Roman" w:cs="Times New Roman"/>
          <w:sz w:val="24"/>
        </w:rPr>
      </w:pPr>
      <w:r w:rsidRPr="00A75A5D">
        <w:rPr>
          <w:rFonts w:ascii="Times New Roman" w:hAnsi="Times New Roman" w:cs="Times New Roman"/>
          <w:sz w:val="24"/>
        </w:rPr>
        <w:t>Перечень мероприятий п</w:t>
      </w:r>
      <w:r>
        <w:rPr>
          <w:rFonts w:ascii="Times New Roman" w:hAnsi="Times New Roman" w:cs="Times New Roman"/>
          <w:sz w:val="24"/>
        </w:rPr>
        <w:t>одпрограммы отражен в приложении №2</w:t>
      </w:r>
      <w:r w:rsidRPr="00A75A5D">
        <w:rPr>
          <w:rFonts w:ascii="Times New Roman" w:hAnsi="Times New Roman" w:cs="Times New Roman"/>
          <w:sz w:val="24"/>
        </w:rPr>
        <w:t xml:space="preserve"> к муниципальной программе  «Развитие культуры </w:t>
      </w:r>
      <w:r>
        <w:rPr>
          <w:rFonts w:ascii="Times New Roman" w:hAnsi="Times New Roman" w:cs="Times New Roman"/>
          <w:sz w:val="24"/>
        </w:rPr>
        <w:t>Елнатского</w:t>
      </w:r>
      <w:r w:rsidRPr="00A75A5D">
        <w:rPr>
          <w:rFonts w:ascii="Times New Roman" w:hAnsi="Times New Roman" w:cs="Times New Roman"/>
          <w:sz w:val="24"/>
        </w:rPr>
        <w:t xml:space="preserve"> сельского поселения</w:t>
      </w:r>
      <w:r>
        <w:rPr>
          <w:rFonts w:ascii="Times New Roman" w:hAnsi="Times New Roman" w:cs="Times New Roman"/>
          <w:sz w:val="24"/>
        </w:rPr>
        <w:t xml:space="preserve">»  </w:t>
      </w:r>
    </w:p>
    <w:p w:rsidR="00207ED7" w:rsidRPr="00A75A5D" w:rsidRDefault="00207ED7" w:rsidP="00207ED7">
      <w:pPr>
        <w:pStyle w:val="a8"/>
        <w:ind w:right="2" w:firstLine="567"/>
        <w:rPr>
          <w:rFonts w:ascii="Times New Roman" w:hAnsi="Times New Roman" w:cs="Times New Roman"/>
          <w:sz w:val="24"/>
        </w:rPr>
      </w:pPr>
    </w:p>
    <w:p w:rsidR="00207ED7" w:rsidRDefault="00207ED7" w:rsidP="00207ED7">
      <w:pPr>
        <w:pStyle w:val="Heading31"/>
        <w:tabs>
          <w:tab w:val="left" w:pos="0"/>
        </w:tabs>
        <w:spacing w:before="0"/>
        <w:ind w:left="0" w:right="2"/>
        <w:jc w:val="center"/>
        <w:rPr>
          <w:sz w:val="24"/>
          <w:szCs w:val="24"/>
          <w:lang w:val="ru-RU"/>
        </w:rPr>
      </w:pPr>
      <w:r w:rsidRPr="008473CE">
        <w:rPr>
          <w:sz w:val="24"/>
          <w:szCs w:val="24"/>
          <w:lang w:val="ru-RU"/>
        </w:rPr>
        <w:t xml:space="preserve">1У. Перечень  целевых показателей подпрограммы </w:t>
      </w:r>
    </w:p>
    <w:p w:rsidR="00207ED7" w:rsidRDefault="00207ED7" w:rsidP="00207ED7">
      <w:pPr>
        <w:pStyle w:val="Heading31"/>
        <w:tabs>
          <w:tab w:val="left" w:pos="0"/>
        </w:tabs>
        <w:spacing w:before="0"/>
        <w:ind w:left="0" w:right="2"/>
        <w:jc w:val="center"/>
        <w:rPr>
          <w:sz w:val="24"/>
          <w:szCs w:val="24"/>
          <w:lang w:val="ru-RU"/>
        </w:rPr>
      </w:pPr>
    </w:p>
    <w:p w:rsidR="00207ED7" w:rsidRPr="005B08CD" w:rsidRDefault="00207ED7" w:rsidP="00207ED7">
      <w:pPr>
        <w:widowControl w:val="0"/>
        <w:spacing w:before="20" w:after="20"/>
        <w:ind w:firstLine="540"/>
        <w:jc w:val="both"/>
      </w:pPr>
      <w:r w:rsidRPr="005B08CD">
        <w:t>В рамках реализации Подпрограммы планируется оказание муниципальным учреждением следующих муниципальной услуги (выполнение работ):</w:t>
      </w:r>
    </w:p>
    <w:p w:rsidR="00207ED7" w:rsidRPr="005B08CD" w:rsidRDefault="00207ED7" w:rsidP="00207ED7">
      <w:pPr>
        <w:widowControl w:val="0"/>
        <w:spacing w:before="20" w:after="20"/>
        <w:ind w:firstLine="540"/>
        <w:jc w:val="both"/>
      </w:pPr>
      <w:r w:rsidRPr="005B08CD">
        <w:t>- библиотечное обслуживание граждан, комплектование и сохранение библиотечных фондов.</w:t>
      </w:r>
    </w:p>
    <w:p w:rsidR="00207ED7" w:rsidRPr="00A75A5D" w:rsidRDefault="00207ED7" w:rsidP="00207ED7">
      <w:pPr>
        <w:pStyle w:val="a8"/>
        <w:ind w:right="2" w:firstLine="567"/>
        <w:rPr>
          <w:rFonts w:ascii="Times New Roman" w:hAnsi="Times New Roman" w:cs="Times New Roman"/>
          <w:sz w:val="24"/>
        </w:rPr>
      </w:pPr>
      <w:r w:rsidRPr="00A75A5D">
        <w:rPr>
          <w:rFonts w:ascii="Times New Roman" w:hAnsi="Times New Roman" w:cs="Times New Roman"/>
          <w:sz w:val="24"/>
        </w:rPr>
        <w:t>Перечень целевых показателей Подпрограммы с расшифровкой плановых значений по годам её реализации, а также сведения о взаимосвязи мероприятий и результатов их выполнения с конечными целевыми показателями Подпрогра</w:t>
      </w:r>
      <w:r>
        <w:rPr>
          <w:rFonts w:ascii="Times New Roman" w:hAnsi="Times New Roman" w:cs="Times New Roman"/>
          <w:sz w:val="24"/>
        </w:rPr>
        <w:t xml:space="preserve">ммы отражен в приложении №1 к муниципальной </w:t>
      </w:r>
      <w:r w:rsidRPr="00A75A5D">
        <w:rPr>
          <w:rFonts w:ascii="Times New Roman" w:hAnsi="Times New Roman" w:cs="Times New Roman"/>
          <w:sz w:val="24"/>
        </w:rPr>
        <w:t xml:space="preserve">программе  «Развитие культуры </w:t>
      </w:r>
      <w:r>
        <w:rPr>
          <w:rFonts w:ascii="Times New Roman" w:hAnsi="Times New Roman" w:cs="Times New Roman"/>
          <w:sz w:val="24"/>
        </w:rPr>
        <w:t xml:space="preserve">Елнатского </w:t>
      </w:r>
      <w:r w:rsidRPr="00A75A5D">
        <w:rPr>
          <w:rFonts w:ascii="Times New Roman" w:hAnsi="Times New Roman" w:cs="Times New Roman"/>
          <w:sz w:val="24"/>
        </w:rPr>
        <w:t xml:space="preserve"> сельского поселения</w:t>
      </w:r>
      <w:r>
        <w:rPr>
          <w:rFonts w:ascii="Times New Roman" w:hAnsi="Times New Roman" w:cs="Times New Roman"/>
          <w:sz w:val="24"/>
        </w:rPr>
        <w:t>»</w:t>
      </w:r>
    </w:p>
    <w:p w:rsidR="00207ED7" w:rsidRPr="00A75A5D" w:rsidRDefault="00207ED7" w:rsidP="00207ED7">
      <w:pPr>
        <w:pStyle w:val="Heading31"/>
        <w:tabs>
          <w:tab w:val="left" w:pos="0"/>
        </w:tabs>
        <w:spacing w:before="0"/>
        <w:ind w:left="0" w:right="2"/>
        <w:jc w:val="both"/>
        <w:rPr>
          <w:b w:val="0"/>
          <w:sz w:val="24"/>
          <w:szCs w:val="24"/>
          <w:lang w:val="ru-RU"/>
        </w:rPr>
      </w:pPr>
    </w:p>
    <w:p w:rsidR="004C77B6" w:rsidRPr="005B08CD" w:rsidRDefault="00207ED7" w:rsidP="00207ED7">
      <w:pPr>
        <w:pStyle w:val="a8"/>
        <w:ind w:right="2" w:firstLine="567"/>
      </w:pPr>
      <w:r>
        <w:rPr>
          <w:rFonts w:ascii="Times New Roman" w:hAnsi="Times New Roman" w:cs="Times New Roman"/>
          <w:sz w:val="24"/>
        </w:rPr>
        <w:t xml:space="preserve"> </w:t>
      </w:r>
    </w:p>
    <w:p w:rsidR="004C77B6" w:rsidRPr="005B08CD" w:rsidRDefault="004C77B6" w:rsidP="004C77B6">
      <w:pPr>
        <w:widowControl w:val="0"/>
        <w:spacing w:before="20" w:after="20"/>
        <w:ind w:left="567"/>
        <w:jc w:val="center"/>
        <w:rPr>
          <w:b/>
        </w:rPr>
      </w:pPr>
      <w:r w:rsidRPr="005B08CD">
        <w:rPr>
          <w:b/>
        </w:rPr>
        <w:t>V. Обоснование объема финансовых ресурсов, необходимых</w:t>
      </w:r>
    </w:p>
    <w:p w:rsidR="004C77B6" w:rsidRPr="005B08CD" w:rsidRDefault="004C77B6" w:rsidP="004C77B6">
      <w:pPr>
        <w:widowControl w:val="0"/>
        <w:spacing w:before="20" w:after="20"/>
        <w:ind w:left="567"/>
        <w:jc w:val="center"/>
        <w:rPr>
          <w:b/>
        </w:rPr>
      </w:pPr>
      <w:r w:rsidRPr="005B08CD">
        <w:rPr>
          <w:b/>
        </w:rPr>
        <w:t>для реализации Подпрограммы.</w:t>
      </w:r>
    </w:p>
    <w:p w:rsidR="004C77B6" w:rsidRPr="005B08CD" w:rsidRDefault="00207ED7" w:rsidP="00207ED7">
      <w:pPr>
        <w:widowControl w:val="0"/>
        <w:spacing w:before="20" w:after="20"/>
        <w:ind w:left="567" w:firstLine="540"/>
        <w:jc w:val="both"/>
        <w:rPr>
          <w:b/>
        </w:rPr>
      </w:pPr>
      <w:r>
        <w:t xml:space="preserve"> </w:t>
      </w:r>
    </w:p>
    <w:p w:rsidR="004C77B6" w:rsidRPr="005B08CD" w:rsidRDefault="004C77B6" w:rsidP="004C77B6">
      <w:pPr>
        <w:widowControl w:val="0"/>
        <w:spacing w:before="20" w:after="20"/>
        <w:ind w:firstLine="851"/>
        <w:jc w:val="both"/>
      </w:pPr>
      <w:r w:rsidRPr="005B08CD">
        <w:t>Реализация мероприятий Подпрограммы осуществляется за счет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(Иные межбюджетные трансферты).</w:t>
      </w:r>
    </w:p>
    <w:p w:rsidR="004C77B6" w:rsidRPr="005B08CD" w:rsidRDefault="004C77B6" w:rsidP="004C77B6">
      <w:pPr>
        <w:widowControl w:val="0"/>
        <w:spacing w:before="20" w:after="20"/>
        <w:ind w:firstLine="851"/>
        <w:jc w:val="both"/>
      </w:pPr>
      <w:r w:rsidRPr="005B08CD">
        <w:t xml:space="preserve">Объем финансирования мероприятий </w:t>
      </w:r>
      <w:r>
        <w:t>Подп</w:t>
      </w:r>
      <w:r w:rsidRPr="005B08CD">
        <w:t xml:space="preserve">рограммы составит согласно заключенному соглашению по передаче части полномочий Юрьевецкого муниципального района при утверждении бюджета района на очередной финансовый год  </w:t>
      </w:r>
      <w:r w:rsidRPr="00BE66FC">
        <w:t xml:space="preserve">и плановый период </w:t>
      </w:r>
      <w:r w:rsidR="001349E3" w:rsidRPr="001349E3">
        <w:t>3259914,80</w:t>
      </w:r>
      <w:r w:rsidRPr="001349E3">
        <w:t xml:space="preserve"> (</w:t>
      </w:r>
      <w:r w:rsidR="001349E3" w:rsidRPr="001349E3">
        <w:t>три миллиона двести пятьдесят девять тысяч девятьсот четырнадцать)</w:t>
      </w:r>
      <w:r w:rsidRPr="001349E3">
        <w:t xml:space="preserve">  руб. </w:t>
      </w:r>
      <w:r w:rsidR="001349E3" w:rsidRPr="001349E3">
        <w:t>80</w:t>
      </w:r>
      <w:r w:rsidRPr="001349E3">
        <w:t xml:space="preserve"> копе</w:t>
      </w:r>
      <w:r w:rsidR="001349E3" w:rsidRPr="001349E3">
        <w:t>е</w:t>
      </w:r>
      <w:r w:rsidRPr="001349E3">
        <w:t>к</w:t>
      </w:r>
      <w:r w:rsidR="0007088D">
        <w:t>.</w:t>
      </w:r>
    </w:p>
    <w:p w:rsidR="004C77B6" w:rsidRPr="005B08CD" w:rsidRDefault="004C77B6" w:rsidP="004C77B6">
      <w:pPr>
        <w:widowControl w:val="0"/>
        <w:spacing w:before="20" w:after="20"/>
        <w:ind w:firstLine="851"/>
        <w:jc w:val="both"/>
      </w:pPr>
      <w:r w:rsidRPr="005B08CD">
        <w:t>Объем финансовых ресурсов за счет иных межбюджетных трансфертов из бюджета Юрьевецкого муниципального района на реализацию мероприятий Программы подлежит уточнению при формировании проектов местного бюджета на очередной финансовой год и</w:t>
      </w:r>
      <w:r>
        <w:t xml:space="preserve"> на</w:t>
      </w:r>
      <w:r w:rsidRPr="005B08CD">
        <w:t xml:space="preserve"> плановый период в установленном порядке. </w:t>
      </w:r>
    </w:p>
    <w:p w:rsidR="004C77B6" w:rsidRPr="005B08CD" w:rsidRDefault="004C77B6" w:rsidP="004C77B6">
      <w:pPr>
        <w:widowControl w:val="0"/>
        <w:spacing w:before="20" w:after="20"/>
        <w:ind w:firstLine="851"/>
        <w:jc w:val="both"/>
      </w:pPr>
    </w:p>
    <w:p w:rsidR="004C77B6" w:rsidRPr="005B08CD" w:rsidRDefault="004C77B6" w:rsidP="004C77B6">
      <w:pPr>
        <w:widowControl w:val="0"/>
        <w:spacing w:before="20" w:after="20"/>
        <w:ind w:firstLine="851"/>
        <w:jc w:val="center"/>
      </w:pPr>
      <w:r w:rsidRPr="005B08CD">
        <w:rPr>
          <w:b/>
          <w:lang w:val="en-US"/>
        </w:rPr>
        <w:t>V</w:t>
      </w:r>
      <w:r w:rsidR="00207ED7">
        <w:rPr>
          <w:b/>
        </w:rPr>
        <w:t>1</w:t>
      </w:r>
      <w:r w:rsidRPr="005B08CD">
        <w:rPr>
          <w:b/>
        </w:rPr>
        <w:t>. Прогноз конечных результатов Подпрограммы.</w:t>
      </w:r>
    </w:p>
    <w:p w:rsidR="004C77B6" w:rsidRDefault="004C77B6" w:rsidP="004C77B6">
      <w:pPr>
        <w:widowControl w:val="0"/>
        <w:spacing w:before="20" w:after="20"/>
        <w:ind w:firstLine="851"/>
        <w:jc w:val="both"/>
      </w:pPr>
      <w:r w:rsidRPr="005B08CD">
        <w:t xml:space="preserve">Реализация мероприятий Подпрограммы характеризуется следующими конечными </w:t>
      </w:r>
      <w:r w:rsidRPr="005B08CD">
        <w:lastRenderedPageBreak/>
        <w:t>результатами:</w:t>
      </w:r>
      <w:r w:rsidRPr="00551E76">
        <w:t xml:space="preserve"> </w:t>
      </w:r>
    </w:p>
    <w:p w:rsidR="004C77B6" w:rsidRPr="005B08CD" w:rsidRDefault="004C77B6" w:rsidP="004C77B6">
      <w:pPr>
        <w:widowControl w:val="0"/>
        <w:spacing w:before="20" w:after="20"/>
        <w:ind w:firstLine="851"/>
        <w:jc w:val="both"/>
      </w:pPr>
      <w:r w:rsidRPr="005B08CD">
        <w:t>- повышение заработной платы отдельных работников учреждения</w:t>
      </w:r>
    </w:p>
    <w:p w:rsidR="004C77B6" w:rsidRPr="005B08CD" w:rsidRDefault="004C77B6" w:rsidP="004C77B6">
      <w:pPr>
        <w:pStyle w:val="a8"/>
        <w:ind w:firstLine="851"/>
        <w:rPr>
          <w:rFonts w:ascii="Times New Roman" w:hAnsi="Times New Roman"/>
          <w:sz w:val="24"/>
        </w:rPr>
      </w:pPr>
      <w:r w:rsidRPr="005B08CD">
        <w:rPr>
          <w:rFonts w:ascii="Times New Roman" w:hAnsi="Times New Roman"/>
          <w:sz w:val="24"/>
        </w:rPr>
        <w:t xml:space="preserve">- организация свободного доступа для читателей библиотек поселения к ресурсам сети Интернет; </w:t>
      </w:r>
    </w:p>
    <w:p w:rsidR="004C77B6" w:rsidRPr="005B08CD" w:rsidRDefault="004C77B6" w:rsidP="004C77B6">
      <w:pPr>
        <w:pStyle w:val="a8"/>
        <w:ind w:firstLine="851"/>
        <w:rPr>
          <w:rFonts w:ascii="Times New Roman" w:hAnsi="Times New Roman"/>
          <w:sz w:val="24"/>
        </w:rPr>
      </w:pPr>
      <w:r w:rsidRPr="005B08CD">
        <w:rPr>
          <w:rFonts w:ascii="Times New Roman" w:hAnsi="Times New Roman"/>
          <w:sz w:val="24"/>
        </w:rPr>
        <w:t xml:space="preserve">- улучшение качественного состава и </w:t>
      </w:r>
      <w:r>
        <w:rPr>
          <w:rFonts w:ascii="Times New Roman" w:hAnsi="Times New Roman"/>
          <w:sz w:val="24"/>
        </w:rPr>
        <w:t>пополнения</w:t>
      </w:r>
      <w:r w:rsidRPr="005B08CD">
        <w:rPr>
          <w:rFonts w:ascii="Times New Roman" w:hAnsi="Times New Roman"/>
          <w:sz w:val="24"/>
        </w:rPr>
        <w:t xml:space="preserve"> библиотечных фондов поселения; </w:t>
      </w:r>
    </w:p>
    <w:p w:rsidR="004C77B6" w:rsidRPr="005B08CD" w:rsidRDefault="004C77B6" w:rsidP="004C77B6">
      <w:pPr>
        <w:pStyle w:val="a8"/>
        <w:ind w:firstLine="851"/>
        <w:rPr>
          <w:rFonts w:ascii="Times New Roman" w:hAnsi="Times New Roman"/>
          <w:sz w:val="24"/>
        </w:rPr>
      </w:pPr>
      <w:r w:rsidRPr="005B08CD">
        <w:rPr>
          <w:rFonts w:ascii="Times New Roman" w:hAnsi="Times New Roman"/>
          <w:sz w:val="24"/>
        </w:rPr>
        <w:t>- укрепление материально-технической базы учреждения.</w:t>
      </w:r>
    </w:p>
    <w:p w:rsidR="004C77B6" w:rsidRPr="005B08CD" w:rsidRDefault="004C77B6" w:rsidP="004C77B6">
      <w:pPr>
        <w:pStyle w:val="a8"/>
        <w:ind w:firstLine="851"/>
        <w:jc w:val="center"/>
        <w:rPr>
          <w:rFonts w:ascii="Times New Roman" w:hAnsi="Times New Roman"/>
          <w:b/>
          <w:sz w:val="24"/>
        </w:rPr>
      </w:pPr>
    </w:p>
    <w:p w:rsidR="004C77B6" w:rsidRPr="00207ED7" w:rsidRDefault="00207ED7" w:rsidP="004C77B6">
      <w:pPr>
        <w:widowControl w:val="0"/>
        <w:spacing w:before="20" w:after="20"/>
        <w:ind w:left="567" w:firstLine="540"/>
        <w:jc w:val="both"/>
      </w:pPr>
      <w:r>
        <w:rPr>
          <w:b/>
        </w:rPr>
        <w:t xml:space="preserve"> </w:t>
      </w:r>
    </w:p>
    <w:p w:rsidR="004C77B6" w:rsidRDefault="007E5700" w:rsidP="004C77B6">
      <w:pPr>
        <w:pStyle w:val="a8"/>
        <w:ind w:firstLine="851"/>
        <w:rPr>
          <w:rFonts w:ascii="Times New Roman" w:hAnsi="Times New Roman"/>
          <w:sz w:val="24"/>
        </w:rPr>
      </w:pPr>
      <w:r>
        <w:rPr>
          <w:rFonts w:ascii="Times New Roman" w:hAnsi="Times New Roman"/>
          <w:sz w:val="24"/>
        </w:rPr>
        <w:t xml:space="preserve"> </w:t>
      </w:r>
    </w:p>
    <w:p w:rsidR="004C77B6" w:rsidRPr="005B08CD" w:rsidRDefault="004C77B6" w:rsidP="004C77B6">
      <w:pPr>
        <w:pStyle w:val="a8"/>
        <w:ind w:firstLine="851"/>
        <w:rPr>
          <w:rFonts w:ascii="Times New Roman" w:hAnsi="Times New Roman"/>
          <w:sz w:val="24"/>
        </w:rPr>
      </w:pPr>
    </w:p>
    <w:p w:rsidR="004C77B6" w:rsidRDefault="004C77B6" w:rsidP="004C77B6">
      <w:pPr>
        <w:pStyle w:val="ad"/>
        <w:shd w:val="clear" w:color="auto" w:fill="FFFFFF"/>
        <w:spacing w:before="240" w:after="240"/>
        <w:ind w:left="360"/>
        <w:rPr>
          <w:b/>
          <w:color w:val="333333"/>
          <w:sz w:val="32"/>
          <w:szCs w:val="32"/>
        </w:rPr>
      </w:pPr>
      <w:r>
        <w:rPr>
          <w:b/>
          <w:color w:val="333333"/>
          <w:sz w:val="32"/>
          <w:szCs w:val="32"/>
        </w:rPr>
        <w:t xml:space="preserve"> </w:t>
      </w:r>
    </w:p>
    <w:p w:rsidR="004C77B6" w:rsidRDefault="004C77B6" w:rsidP="004C77B6">
      <w:pPr>
        <w:pStyle w:val="ad"/>
        <w:shd w:val="clear" w:color="auto" w:fill="FFFFFF"/>
        <w:spacing w:before="240" w:after="240"/>
        <w:ind w:left="360"/>
        <w:rPr>
          <w:b/>
          <w:color w:val="333333"/>
          <w:sz w:val="32"/>
          <w:szCs w:val="32"/>
        </w:rPr>
      </w:pPr>
    </w:p>
    <w:p w:rsidR="004C77B6" w:rsidRDefault="004C77B6" w:rsidP="004C77B6">
      <w:pPr>
        <w:pStyle w:val="ad"/>
        <w:shd w:val="clear" w:color="auto" w:fill="FFFFFF"/>
        <w:spacing w:before="240" w:after="240"/>
        <w:ind w:left="360"/>
        <w:rPr>
          <w:b/>
          <w:color w:val="333333"/>
          <w:sz w:val="32"/>
          <w:szCs w:val="32"/>
        </w:rPr>
      </w:pPr>
    </w:p>
    <w:p w:rsidR="004C77B6" w:rsidRPr="0088656D" w:rsidRDefault="004C77B6" w:rsidP="004C77B6">
      <w:pPr>
        <w:pStyle w:val="ConsPlusTitle"/>
        <w:jc w:val="center"/>
      </w:pPr>
      <w:r>
        <w:t>ПА</w:t>
      </w:r>
      <w:r w:rsidRPr="0088656D">
        <w:t xml:space="preserve">СПОРТ   </w:t>
      </w:r>
    </w:p>
    <w:p w:rsidR="004C77B6" w:rsidRPr="0088656D" w:rsidRDefault="004C77B6" w:rsidP="004C77B6">
      <w:pPr>
        <w:pStyle w:val="ConsPlusTitle"/>
        <w:jc w:val="center"/>
      </w:pPr>
      <w:r w:rsidRPr="0088656D">
        <w:t>ПОДПРОГРАММЫ 3</w:t>
      </w:r>
    </w:p>
    <w:p w:rsidR="004C77B6" w:rsidRPr="0088656D" w:rsidRDefault="004C77B6" w:rsidP="004C77B6">
      <w:pPr>
        <w:pStyle w:val="ac"/>
        <w:jc w:val="center"/>
      </w:pPr>
      <w:r w:rsidRPr="0088656D">
        <w:t>«Модернизация материально-технической базы сельских домов культуры и улучшение качества оказываемых услуг на территории Елнатского сельского поселения Юрьевецкого муниципального р</w:t>
      </w:r>
      <w:r w:rsidR="000C40CC">
        <w:t>айона Ивановской области на 2022</w:t>
      </w:r>
      <w:r w:rsidRPr="0088656D">
        <w:t xml:space="preserve"> год»</w:t>
      </w:r>
    </w:p>
    <w:p w:rsidR="004C77B6" w:rsidRDefault="004C77B6" w:rsidP="004C77B6">
      <w:pPr>
        <w:pStyle w:val="ac"/>
        <w:jc w:val="center"/>
      </w:pPr>
      <w:r w:rsidRPr="005B08CD">
        <w:t>муниципальной программы Елнатского сельского поселения</w:t>
      </w:r>
    </w:p>
    <w:p w:rsidR="004C77B6" w:rsidRDefault="004C77B6" w:rsidP="004C77B6">
      <w:pPr>
        <w:pStyle w:val="ac"/>
        <w:jc w:val="center"/>
      </w:pPr>
      <w:r w:rsidRPr="005B08CD">
        <w:t>Юрьевецкого муниципального района Ивановской области</w:t>
      </w:r>
    </w:p>
    <w:p w:rsidR="004C77B6" w:rsidRPr="00105D8B" w:rsidRDefault="004C77B6" w:rsidP="004C77B6">
      <w:pPr>
        <w:pStyle w:val="ac"/>
        <w:jc w:val="center"/>
        <w:rPr>
          <w:highlight w:val="yellow"/>
        </w:rPr>
      </w:pPr>
      <w:r w:rsidRPr="005B08CD">
        <w:t>«Развитие культуры Елнатского сельского поселен</w:t>
      </w:r>
      <w:r>
        <w:t>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9"/>
        <w:gridCol w:w="4676"/>
      </w:tblGrid>
      <w:tr w:rsidR="004C77B6" w:rsidRPr="00105D8B" w:rsidTr="004C77B6">
        <w:tc>
          <w:tcPr>
            <w:tcW w:w="4669" w:type="dxa"/>
          </w:tcPr>
          <w:p w:rsidR="004C77B6" w:rsidRPr="0088656D" w:rsidRDefault="004C77B6" w:rsidP="004C77B6">
            <w:r w:rsidRPr="0088656D">
              <w:t>Наименование подпрограммы</w:t>
            </w:r>
          </w:p>
        </w:tc>
        <w:tc>
          <w:tcPr>
            <w:tcW w:w="4676" w:type="dxa"/>
          </w:tcPr>
          <w:p w:rsidR="004C77B6" w:rsidRPr="0088656D" w:rsidRDefault="004C77B6" w:rsidP="000C40CC">
            <w:pPr>
              <w:shd w:val="clear" w:color="auto" w:fill="FFFFFF"/>
              <w:spacing w:before="240" w:after="240"/>
            </w:pPr>
            <w:r w:rsidRPr="0088656D">
              <w:t>«Модернизация материально-технической базы сельских домов культуры и улучшение качества оказываемых услуг на территории Елнатского сельского поселения Юрьевецкого муниципального района Ивановской области на 202</w:t>
            </w:r>
            <w:r w:rsidR="000C40CC">
              <w:t>2</w:t>
            </w:r>
            <w:r w:rsidRPr="0088656D">
              <w:t xml:space="preserve"> год»</w:t>
            </w:r>
          </w:p>
        </w:tc>
      </w:tr>
      <w:tr w:rsidR="004C77B6" w:rsidRPr="00105D8B" w:rsidTr="004C77B6">
        <w:tc>
          <w:tcPr>
            <w:tcW w:w="4669" w:type="dxa"/>
          </w:tcPr>
          <w:p w:rsidR="004C77B6" w:rsidRPr="0088656D" w:rsidRDefault="004C77B6" w:rsidP="004C77B6">
            <w:r w:rsidRPr="0088656D">
              <w:t>Заказчик и исполнитель  подпрограммы</w:t>
            </w:r>
          </w:p>
        </w:tc>
        <w:tc>
          <w:tcPr>
            <w:tcW w:w="4676" w:type="dxa"/>
          </w:tcPr>
          <w:p w:rsidR="004C77B6" w:rsidRPr="0088656D" w:rsidRDefault="004C77B6" w:rsidP="004C77B6">
            <w:r w:rsidRPr="0088656D">
              <w:t>Администрация Елнатского сельского поселения Юрьевецкого муниципального района Ивановской области;</w:t>
            </w:r>
          </w:p>
          <w:p w:rsidR="004C77B6" w:rsidRPr="0088656D" w:rsidRDefault="004C77B6" w:rsidP="004C77B6">
            <w:r w:rsidRPr="0088656D">
              <w:t>МУК «СКО Елнатского сельского поселения»</w:t>
            </w:r>
          </w:p>
        </w:tc>
      </w:tr>
      <w:tr w:rsidR="004C77B6" w:rsidRPr="00105D8B" w:rsidTr="004C77B6">
        <w:tc>
          <w:tcPr>
            <w:tcW w:w="4669" w:type="dxa"/>
          </w:tcPr>
          <w:p w:rsidR="004C77B6" w:rsidRPr="0088656D" w:rsidRDefault="004C77B6" w:rsidP="004C77B6">
            <w:r w:rsidRPr="0088656D">
              <w:t>Основание для</w:t>
            </w:r>
          </w:p>
          <w:p w:rsidR="004C77B6" w:rsidRPr="0088656D" w:rsidRDefault="004C77B6" w:rsidP="004C77B6">
            <w:r w:rsidRPr="0088656D">
              <w:t>реализации</w:t>
            </w:r>
          </w:p>
          <w:p w:rsidR="004C77B6" w:rsidRPr="0088656D" w:rsidRDefault="004C77B6" w:rsidP="004C77B6">
            <w:r w:rsidRPr="0088656D">
              <w:t xml:space="preserve"> подпрограммы</w:t>
            </w:r>
          </w:p>
        </w:tc>
        <w:tc>
          <w:tcPr>
            <w:tcW w:w="4676" w:type="dxa"/>
          </w:tcPr>
          <w:p w:rsidR="004C77B6" w:rsidRPr="0088656D" w:rsidRDefault="004C77B6" w:rsidP="004C77B6">
            <w:r w:rsidRPr="0088656D">
              <w:t>Государственная программа</w:t>
            </w:r>
          </w:p>
          <w:p w:rsidR="004C77B6" w:rsidRPr="0088656D" w:rsidRDefault="004C77B6" w:rsidP="004C77B6">
            <w:r w:rsidRPr="0088656D">
              <w:t>«</w:t>
            </w:r>
            <w:r w:rsidRPr="0088656D">
              <w:rPr>
                <w:bCs/>
                <w:color w:val="000000"/>
              </w:rPr>
              <w:t>Развитие культуры и туризма в Ивановской области</w:t>
            </w:r>
            <w:r w:rsidRPr="0088656D">
              <w:t>»</w:t>
            </w:r>
          </w:p>
          <w:p w:rsidR="004C77B6" w:rsidRPr="0088656D" w:rsidRDefault="004C77B6" w:rsidP="004C77B6">
            <w:pPr>
              <w:pStyle w:val="ConsPlusTitle"/>
              <w:widowControl/>
              <w:rPr>
                <w:b w:val="0"/>
                <w:sz w:val="28"/>
                <w:szCs w:val="28"/>
              </w:rPr>
            </w:pPr>
            <w:r w:rsidRPr="0088656D">
              <w:rPr>
                <w:b w:val="0"/>
              </w:rPr>
              <w:t>Муниципальная программа «Развитие культуры Елнатского сельского поселения»</w:t>
            </w:r>
          </w:p>
          <w:p w:rsidR="004C77B6" w:rsidRPr="0088656D" w:rsidRDefault="004C77B6" w:rsidP="004C77B6"/>
        </w:tc>
      </w:tr>
      <w:tr w:rsidR="004C77B6" w:rsidRPr="00105D8B" w:rsidTr="004C77B6">
        <w:tc>
          <w:tcPr>
            <w:tcW w:w="4669" w:type="dxa"/>
          </w:tcPr>
          <w:p w:rsidR="004C77B6" w:rsidRPr="0088656D" w:rsidRDefault="004C77B6" w:rsidP="004C77B6">
            <w:r w:rsidRPr="0088656D">
              <w:t>Разработчик</w:t>
            </w:r>
          </w:p>
        </w:tc>
        <w:tc>
          <w:tcPr>
            <w:tcW w:w="4676" w:type="dxa"/>
          </w:tcPr>
          <w:p w:rsidR="004C77B6" w:rsidRPr="0088656D" w:rsidRDefault="004C77B6" w:rsidP="004C77B6">
            <w:r w:rsidRPr="0088656D">
              <w:t xml:space="preserve"> Администрации Елнатского сельского поселения Юрьевецкого муниципального района Ивановской области</w:t>
            </w:r>
          </w:p>
          <w:p w:rsidR="004C77B6" w:rsidRPr="0088656D" w:rsidRDefault="004C77B6" w:rsidP="004C77B6">
            <w:pPr>
              <w:jc w:val="center"/>
            </w:pPr>
          </w:p>
        </w:tc>
      </w:tr>
      <w:tr w:rsidR="004C77B6" w:rsidRPr="00105D8B" w:rsidTr="004C77B6">
        <w:tc>
          <w:tcPr>
            <w:tcW w:w="4669" w:type="dxa"/>
          </w:tcPr>
          <w:p w:rsidR="004C77B6" w:rsidRPr="0088656D" w:rsidRDefault="004C77B6" w:rsidP="004C77B6">
            <w:r w:rsidRPr="0088656D">
              <w:t>Цели и задачи  подпрограммы</w:t>
            </w:r>
          </w:p>
        </w:tc>
        <w:tc>
          <w:tcPr>
            <w:tcW w:w="4676" w:type="dxa"/>
          </w:tcPr>
          <w:p w:rsidR="004C77B6" w:rsidRPr="0088656D" w:rsidRDefault="004C77B6" w:rsidP="004C77B6">
            <w:r w:rsidRPr="0088656D">
              <w:t xml:space="preserve">1.Модернизация материально-технической базы МУК «СКО Елнатского сельского поселения Юрьевецкого муниципального </w:t>
            </w:r>
            <w:r w:rsidRPr="0088656D">
              <w:lastRenderedPageBreak/>
              <w:t>района Ивановской области» в интересах наиболее полного удовлетворения потребностей в творческом развитии, самовыражении, культурно - досуговой деятельности и общении.</w:t>
            </w:r>
          </w:p>
          <w:p w:rsidR="004C77B6" w:rsidRPr="0088656D" w:rsidRDefault="004C77B6" w:rsidP="004C77B6">
            <w:r w:rsidRPr="0088656D">
              <w:t>2. Разработка мероприятий по увеличению доли платных услуг.</w:t>
            </w:r>
          </w:p>
          <w:p w:rsidR="004C77B6" w:rsidRPr="0088656D" w:rsidRDefault="004C77B6" w:rsidP="004C77B6">
            <w:r w:rsidRPr="0088656D">
              <w:t>3. Обновление содержания деятельности учреждения и разработка новых культурно - досуговых услуг, ориентированных на интересы целевых аудиторий, внедрение в деятельность учреждения современных технологий.</w:t>
            </w:r>
          </w:p>
          <w:p w:rsidR="004C77B6" w:rsidRPr="0088656D" w:rsidRDefault="004C77B6" w:rsidP="004C77B6">
            <w:r w:rsidRPr="0088656D">
              <w:t xml:space="preserve">4. Организация досуга несовершеннолетних </w:t>
            </w:r>
          </w:p>
          <w:p w:rsidR="004C77B6" w:rsidRPr="0088656D" w:rsidRDefault="004C77B6" w:rsidP="004C77B6">
            <w:r w:rsidRPr="0088656D">
              <w:t>5. Увеличение количества участников культурно - досуговых мероприятий.</w:t>
            </w:r>
          </w:p>
          <w:p w:rsidR="004C77B6" w:rsidRPr="0088656D" w:rsidRDefault="004C77B6" w:rsidP="004C77B6">
            <w:r w:rsidRPr="0088656D">
              <w:t>7. Увеличение количества участников клубных формирований</w:t>
            </w:r>
          </w:p>
          <w:p w:rsidR="004C77B6" w:rsidRPr="0088656D" w:rsidRDefault="004C77B6" w:rsidP="004C77B6">
            <w:pPr>
              <w:pStyle w:val="ConsPlusNormal"/>
              <w:jc w:val="both"/>
              <w:rPr>
                <w:rFonts w:ascii="Times New Roman" w:hAnsi="Times New Roman"/>
                <w:sz w:val="24"/>
                <w:szCs w:val="24"/>
              </w:rPr>
            </w:pPr>
          </w:p>
        </w:tc>
      </w:tr>
      <w:tr w:rsidR="004C77B6" w:rsidRPr="00105D8B" w:rsidTr="004C77B6">
        <w:tc>
          <w:tcPr>
            <w:tcW w:w="4669" w:type="dxa"/>
          </w:tcPr>
          <w:p w:rsidR="004C77B6" w:rsidRPr="0088656D" w:rsidRDefault="004C77B6" w:rsidP="004C77B6">
            <w:r w:rsidRPr="0088656D">
              <w:lastRenderedPageBreak/>
              <w:t>Сроки и этапы реализации подпрограммы</w:t>
            </w:r>
          </w:p>
        </w:tc>
        <w:tc>
          <w:tcPr>
            <w:tcW w:w="4676" w:type="dxa"/>
          </w:tcPr>
          <w:p w:rsidR="004C77B6" w:rsidRPr="0088656D" w:rsidRDefault="000C40CC" w:rsidP="004C77B6">
            <w:pPr>
              <w:jc w:val="center"/>
            </w:pPr>
            <w:r>
              <w:t>2022</w:t>
            </w:r>
            <w:r w:rsidR="004C77B6" w:rsidRPr="0088656D">
              <w:t xml:space="preserve"> год</w:t>
            </w:r>
          </w:p>
          <w:p w:rsidR="004C77B6" w:rsidRPr="0088656D" w:rsidRDefault="004C77B6" w:rsidP="004C77B6">
            <w:pPr>
              <w:jc w:val="center"/>
            </w:pPr>
            <w:r w:rsidRPr="0088656D">
              <w:t xml:space="preserve">  </w:t>
            </w:r>
          </w:p>
        </w:tc>
      </w:tr>
      <w:tr w:rsidR="004C77B6" w:rsidRPr="00105D8B" w:rsidTr="004C77B6">
        <w:tc>
          <w:tcPr>
            <w:tcW w:w="4669" w:type="dxa"/>
          </w:tcPr>
          <w:p w:rsidR="004C77B6" w:rsidRPr="0088656D" w:rsidRDefault="004C77B6" w:rsidP="004C77B6">
            <w:r w:rsidRPr="0088656D">
              <w:t>Объемы и источники финансирования подпрограммы</w:t>
            </w:r>
          </w:p>
        </w:tc>
        <w:tc>
          <w:tcPr>
            <w:tcW w:w="4676" w:type="dxa"/>
          </w:tcPr>
          <w:p w:rsidR="004C77B6" w:rsidRPr="0088656D" w:rsidRDefault="004C77B6" w:rsidP="004C77B6">
            <w:r w:rsidRPr="0088656D">
              <w:t xml:space="preserve">Общий объем финансирования  </w:t>
            </w:r>
          </w:p>
          <w:p w:rsidR="004C77B6" w:rsidRPr="0088656D" w:rsidRDefault="004C77B6" w:rsidP="004C77B6"/>
          <w:p w:rsidR="004C77B6" w:rsidRPr="0088656D" w:rsidRDefault="004C77B6" w:rsidP="004C77B6">
            <w:r w:rsidRPr="0088656D">
              <w:t xml:space="preserve"> </w:t>
            </w:r>
            <w:r w:rsidR="0007088D" w:rsidRPr="0007088D">
              <w:t>0</w:t>
            </w:r>
            <w:r w:rsidRPr="0007088D">
              <w:t>,00</w:t>
            </w:r>
            <w:r w:rsidRPr="0088656D">
              <w:t xml:space="preserve">  рублей</w:t>
            </w:r>
          </w:p>
          <w:p w:rsidR="004C77B6" w:rsidRPr="0088656D" w:rsidRDefault="004C77B6" w:rsidP="004C77B6">
            <w:r w:rsidRPr="0088656D">
              <w:t xml:space="preserve"> областной бюджет  –</w:t>
            </w:r>
            <w:r>
              <w:t>0,0</w:t>
            </w:r>
            <w:r w:rsidRPr="0088656D">
              <w:t>0  рублей;</w:t>
            </w:r>
          </w:p>
          <w:p w:rsidR="004C77B6" w:rsidRPr="0088656D" w:rsidRDefault="004C77B6" w:rsidP="004C77B6">
            <w:pPr>
              <w:jc w:val="both"/>
            </w:pPr>
            <w:r w:rsidRPr="0088656D">
              <w:t xml:space="preserve"> Бюджет сельского поселения –</w:t>
            </w:r>
            <w:r w:rsidRPr="0007088D">
              <w:t>0,0</w:t>
            </w:r>
            <w:r w:rsidRPr="0088656D">
              <w:t xml:space="preserve"> рублей;</w:t>
            </w:r>
          </w:p>
          <w:p w:rsidR="004C77B6" w:rsidRPr="0088656D" w:rsidRDefault="004C77B6" w:rsidP="004C77B6"/>
        </w:tc>
      </w:tr>
      <w:tr w:rsidR="004C77B6" w:rsidRPr="00105D8B" w:rsidTr="004C77B6">
        <w:tc>
          <w:tcPr>
            <w:tcW w:w="4669" w:type="dxa"/>
          </w:tcPr>
          <w:p w:rsidR="004C77B6" w:rsidRPr="0088656D" w:rsidRDefault="004C77B6" w:rsidP="004C77B6">
            <w:r w:rsidRPr="0088656D">
              <w:t>Ожидаемые результаты реализации   подпрограммы</w:t>
            </w:r>
          </w:p>
        </w:tc>
        <w:tc>
          <w:tcPr>
            <w:tcW w:w="4676" w:type="dxa"/>
          </w:tcPr>
          <w:p w:rsidR="004C77B6" w:rsidRPr="0088656D" w:rsidRDefault="000C40CC" w:rsidP="004C77B6">
            <w:pPr>
              <w:jc w:val="both"/>
            </w:pPr>
            <w:r>
              <w:t>-</w:t>
            </w:r>
            <w:r w:rsidR="004C77B6" w:rsidRPr="0088656D">
              <w:t>Создание благоприятных условий для творческой деятельности учреждений культуры</w:t>
            </w:r>
          </w:p>
          <w:p w:rsidR="004C77B6" w:rsidRPr="0088656D" w:rsidRDefault="000C40CC" w:rsidP="004C77B6">
            <w:pPr>
              <w:jc w:val="both"/>
            </w:pPr>
            <w:r>
              <w:t>-</w:t>
            </w:r>
            <w:r w:rsidR="004C77B6" w:rsidRPr="0088656D">
              <w:t xml:space="preserve"> Увеличение численности участников культурно-досуговых мероприятий </w:t>
            </w:r>
          </w:p>
          <w:p w:rsidR="004C77B6" w:rsidRPr="0088656D" w:rsidRDefault="000C40CC" w:rsidP="004C77B6">
            <w:pPr>
              <w:jc w:val="both"/>
            </w:pPr>
            <w:r>
              <w:t>-</w:t>
            </w:r>
            <w:r w:rsidR="004C77B6" w:rsidRPr="0088656D">
              <w:t>Увеличение численности участников клубных формирований</w:t>
            </w:r>
          </w:p>
          <w:p w:rsidR="004C77B6" w:rsidRPr="0088656D" w:rsidRDefault="000C40CC" w:rsidP="004C77B6">
            <w:r>
              <w:t>-</w:t>
            </w:r>
            <w:r w:rsidR="004C77B6" w:rsidRPr="0088656D">
              <w:t>Увеличению доли платных услуг.</w:t>
            </w:r>
          </w:p>
          <w:p w:rsidR="004C77B6" w:rsidRPr="0088656D" w:rsidRDefault="000C40CC" w:rsidP="004C77B6">
            <w:r>
              <w:t>-</w:t>
            </w:r>
            <w:r w:rsidR="004C77B6" w:rsidRPr="0088656D">
              <w:t>Увеличение количества новых культурно - досуговых услуг с использованием современных технологий, ориентированных на интересы целевых аудиторий.</w:t>
            </w:r>
          </w:p>
        </w:tc>
      </w:tr>
    </w:tbl>
    <w:p w:rsidR="004C77B6" w:rsidRPr="00105D8B" w:rsidRDefault="004C77B6" w:rsidP="004C77B6">
      <w:pPr>
        <w:pStyle w:val="a8"/>
        <w:spacing w:line="276" w:lineRule="auto"/>
        <w:ind w:left="1080"/>
        <w:jc w:val="center"/>
        <w:rPr>
          <w:b/>
          <w:bCs/>
          <w:sz w:val="24"/>
          <w:highlight w:val="yellow"/>
        </w:rPr>
      </w:pPr>
    </w:p>
    <w:p w:rsidR="004C77B6" w:rsidRPr="00BE66FC" w:rsidRDefault="004C77B6" w:rsidP="004C77B6">
      <w:pPr>
        <w:pStyle w:val="ad"/>
        <w:numPr>
          <w:ilvl w:val="0"/>
          <w:numId w:val="5"/>
        </w:numPr>
        <w:shd w:val="clear" w:color="auto" w:fill="FFFFFF"/>
        <w:spacing w:before="240" w:after="240"/>
        <w:jc w:val="center"/>
        <w:rPr>
          <w:b/>
          <w:bCs/>
          <w:color w:val="333333"/>
        </w:rPr>
      </w:pPr>
      <w:r w:rsidRPr="00BE66FC">
        <w:rPr>
          <w:b/>
          <w:bCs/>
          <w:color w:val="333333"/>
        </w:rPr>
        <w:t xml:space="preserve">Содержание проблемы и обоснование необходимости её решения  </w:t>
      </w:r>
    </w:p>
    <w:p w:rsidR="004C77B6" w:rsidRPr="00BE66FC" w:rsidRDefault="004C77B6" w:rsidP="004C77B6">
      <w:pPr>
        <w:shd w:val="clear" w:color="auto" w:fill="FFFFFF"/>
        <w:spacing w:before="240" w:after="240" w:line="276" w:lineRule="auto"/>
        <w:ind w:left="360"/>
        <w:jc w:val="center"/>
        <w:rPr>
          <w:color w:val="333333"/>
        </w:rPr>
      </w:pPr>
    </w:p>
    <w:p w:rsidR="004C77B6" w:rsidRPr="00BE66FC" w:rsidRDefault="004C77B6" w:rsidP="004C77B6">
      <w:pPr>
        <w:spacing w:line="276" w:lineRule="auto"/>
        <w:ind w:firstLine="709"/>
        <w:jc w:val="both"/>
      </w:pPr>
      <w:r w:rsidRPr="00BE66FC">
        <w:t>Одним из важных факторов качества жизни, которые формируют предпочтения для проживания в той или иной местности, является обеспеченность и развитие объектов социальной сферы и результативность их деятельности. В Елнатском сельском посе</w:t>
      </w:r>
      <w:r w:rsidR="00CA38C5">
        <w:t>лении по состоянию на 01.01.2021</w:t>
      </w:r>
      <w:r w:rsidRPr="00BE66FC">
        <w:t xml:space="preserve"> проживает </w:t>
      </w:r>
      <w:r w:rsidRPr="00BE66FC">
        <w:rPr>
          <w:rStyle w:val="normaltextrun"/>
        </w:rPr>
        <w:t>1</w:t>
      </w:r>
      <w:r w:rsidR="00CA38C5">
        <w:rPr>
          <w:rStyle w:val="normaltextrun"/>
        </w:rPr>
        <w:t>7</w:t>
      </w:r>
      <w:r w:rsidR="007E5700">
        <w:rPr>
          <w:rStyle w:val="normaltextrun"/>
        </w:rPr>
        <w:t>88</w:t>
      </w:r>
      <w:r w:rsidRPr="00BE66FC">
        <w:rPr>
          <w:rStyle w:val="normaltextrun"/>
        </w:rPr>
        <w:t xml:space="preserve"> </w:t>
      </w:r>
      <w:r w:rsidRPr="00BE66FC">
        <w:t>человек.</w:t>
      </w:r>
    </w:p>
    <w:p w:rsidR="004C77B6" w:rsidRPr="00BE66FC" w:rsidRDefault="004C77B6" w:rsidP="004C77B6">
      <w:pPr>
        <w:spacing w:line="276" w:lineRule="auto"/>
        <w:ind w:firstLine="709"/>
        <w:jc w:val="both"/>
      </w:pPr>
      <w:r w:rsidRPr="00BE66FC">
        <w:lastRenderedPageBreak/>
        <w:t>В структуре Елнатского сельского поселения сфера культуры является одной из важнейших. Несмотря на усилия последних лет, направленные на повышение материально-технической базы учреждений культуры, приобретение оборудования, проведение значительного числа культурных мероприятий, центральной проблемой в сфере культуры продолжает оставаться наличие высокого спроса на ряд услуг, оказываемых населению.</w:t>
      </w:r>
    </w:p>
    <w:p w:rsidR="004C77B6" w:rsidRPr="00BE66FC" w:rsidRDefault="004C77B6" w:rsidP="00A63A3E">
      <w:pPr>
        <w:jc w:val="both"/>
      </w:pPr>
      <w:r w:rsidRPr="00BE66FC">
        <w:t>Сельские поселения с численностью до 1,0 тыс. человек, в отличие от городских и наиболее крупных сельских поселений, не обладают достаточными условиями для оказания полноценных социально-культурных услуг в связи с недостаточностью средств.</w:t>
      </w:r>
    </w:p>
    <w:p w:rsidR="004C77B6" w:rsidRPr="00BE66FC" w:rsidRDefault="004C77B6" w:rsidP="00A63A3E">
      <w:pPr>
        <w:ind w:firstLine="708"/>
        <w:jc w:val="both"/>
      </w:pPr>
      <w:r w:rsidRPr="00BE66FC">
        <w:t>На сегодняшний день в Елнатском сельском поселении сложился ряд противоречивых тенденций, обусловливающих развитие учреждений культуры культурно -досугового типа:</w:t>
      </w:r>
    </w:p>
    <w:p w:rsidR="004C77B6" w:rsidRPr="00BE66FC" w:rsidRDefault="004C77B6" w:rsidP="00A63A3E">
      <w:pPr>
        <w:jc w:val="both"/>
      </w:pPr>
      <w:r w:rsidRPr="00BE66FC">
        <w:t>- учреждения культурно - досугового типа имеют слабую материально-техническую базу, не соответствующую современным стандартам и нормам культурно - досугового обслуживания населения</w:t>
      </w:r>
      <w:r w:rsidR="0007088D">
        <w:t>;</w:t>
      </w:r>
    </w:p>
    <w:p w:rsidR="004C77B6" w:rsidRPr="00BE66FC" w:rsidRDefault="004C77B6" w:rsidP="00A63A3E">
      <w:pPr>
        <w:jc w:val="both"/>
      </w:pPr>
      <w:r w:rsidRPr="00BE66FC">
        <w:t>- слабое оснащение современным оборудованием, что не позволяет внедрять в культурно –досуговую деятельность современные социально-культурные, информационные и другие технологии.</w:t>
      </w:r>
    </w:p>
    <w:p w:rsidR="004C77B6" w:rsidRPr="00BE66FC" w:rsidRDefault="0007088D" w:rsidP="00A63A3E">
      <w:pPr>
        <w:jc w:val="both"/>
      </w:pPr>
      <w:r>
        <w:t xml:space="preserve">   </w:t>
      </w:r>
      <w:r w:rsidR="004C77B6" w:rsidRPr="00BE66FC">
        <w:t>Отсутствие современной музыкальной аппаратуры со специальным звуком и спецэффектами, рассчитанной на музыкальное сопровождение массовых мероприятий, делает недоступным целый пласт мировой художественной культуры для жителей Елнатского сельского поселения.</w:t>
      </w:r>
    </w:p>
    <w:p w:rsidR="004C77B6" w:rsidRPr="00BE66FC" w:rsidRDefault="004C77B6" w:rsidP="00A63A3E">
      <w:pPr>
        <w:shd w:val="clear" w:color="auto" w:fill="FFFFFF"/>
        <w:spacing w:before="240" w:after="240"/>
        <w:ind w:firstLine="708"/>
        <w:jc w:val="both"/>
      </w:pPr>
      <w:r w:rsidRPr="00BE66FC">
        <w:t>Среди мероприятий подпрограммы предусмотрено приобретение светового и звукового оборудования, что обеспечит более высокий уровень проведения культурно - досуговых мероприятий, повысит качество предоставляемых населению услуг.</w:t>
      </w:r>
    </w:p>
    <w:p w:rsidR="004C77B6" w:rsidRPr="00BE66FC" w:rsidRDefault="004C77B6" w:rsidP="00A63A3E">
      <w:pPr>
        <w:ind w:firstLine="708"/>
        <w:jc w:val="both"/>
      </w:pPr>
      <w:r w:rsidRPr="00BE66FC">
        <w:t xml:space="preserve">Реализация Подпрограммы путем осуществления комплекса конкретных мероприятий по приоритетным направлениям, создаст в </w:t>
      </w:r>
      <w:r w:rsidR="00CA38C5">
        <w:t>Елнатском сельском доме культуры</w:t>
      </w:r>
      <w:r w:rsidRPr="00BE66FC">
        <w:t xml:space="preserve"> дополнительные возможности для создания современного культурно - досугового центра с привлекательным обликом для посетителей всех возрастных и социальных групп, повышения интеллектуального статуса  сельского поселения, развития различных жанров и направлений искусства, активизации культурного обмена и повышения уровня доступности культурных ценностей для  муниципального образования, а также обеспечит эффективное использование бюджетных ресурсов и оптимальную связь их объемов с достижением планируемых результатов.</w:t>
      </w:r>
    </w:p>
    <w:p w:rsidR="004C77B6" w:rsidRPr="00BE66FC" w:rsidRDefault="004C77B6" w:rsidP="00CA38C5">
      <w:pPr>
        <w:ind w:firstLine="708"/>
        <w:jc w:val="both"/>
      </w:pPr>
      <w:r w:rsidRPr="00BE66FC">
        <w:t>Реализация предусмотренных   подпрограммой мероприятий будет способствовать созданию условий для развития сельского поселения и обеспечит достижение положительных результатов, определяющих ее социально-экономическую эффективность.</w:t>
      </w:r>
    </w:p>
    <w:p w:rsidR="004C77B6" w:rsidRPr="00BE66FC" w:rsidRDefault="004C77B6" w:rsidP="00CA38C5">
      <w:pPr>
        <w:jc w:val="both"/>
        <w:rPr>
          <w:color w:val="000000"/>
        </w:rPr>
      </w:pPr>
      <w:r w:rsidRPr="00BE66FC">
        <w:rPr>
          <w:color w:val="000000"/>
        </w:rPr>
        <w:t>Проводимая в Елнатском сельском поселении модернизация многих сфер деятельности ставит задачи по совершенствованию стратегической политики в сфере культуры, направленной на повышение качества обслуживания населения и расширение ассортимента предоставляемых социально-культурных услуг.</w:t>
      </w:r>
    </w:p>
    <w:p w:rsidR="004C77B6" w:rsidRPr="00BE66FC" w:rsidRDefault="004C77B6" w:rsidP="00CA38C5">
      <w:pPr>
        <w:ind w:firstLine="150"/>
        <w:jc w:val="both"/>
        <w:rPr>
          <w:color w:val="000000"/>
        </w:rPr>
      </w:pPr>
      <w:r w:rsidRPr="00BE66FC">
        <w:rPr>
          <w:color w:val="000000"/>
        </w:rPr>
        <w:t xml:space="preserve">В разряд первоочередных выдвинуты задачи по </w:t>
      </w:r>
      <w:r w:rsidR="00CA38C5">
        <w:rPr>
          <w:color w:val="000000"/>
        </w:rPr>
        <w:t xml:space="preserve"> </w:t>
      </w:r>
      <w:r w:rsidRPr="00BE66FC">
        <w:rPr>
          <w:color w:val="000000"/>
        </w:rPr>
        <w:t xml:space="preserve"> выполнени</w:t>
      </w:r>
      <w:r w:rsidR="00CA38C5">
        <w:rPr>
          <w:color w:val="000000"/>
        </w:rPr>
        <w:t>ю</w:t>
      </w:r>
      <w:r w:rsidRPr="00BE66FC">
        <w:rPr>
          <w:color w:val="000000"/>
        </w:rPr>
        <w:t xml:space="preserve">  текущего ремонта здания </w:t>
      </w:r>
      <w:r w:rsidR="00CA38C5">
        <w:rPr>
          <w:color w:val="000000"/>
        </w:rPr>
        <w:t>Елнатского сельского дома культуры</w:t>
      </w:r>
      <w:r w:rsidRPr="00BE66FC">
        <w:rPr>
          <w:color w:val="000000"/>
        </w:rPr>
        <w:t xml:space="preserve">   МУК «СКО Елнатского сельского поселения».</w:t>
      </w:r>
    </w:p>
    <w:p w:rsidR="004C77B6" w:rsidRPr="00BE66FC" w:rsidRDefault="004C77B6" w:rsidP="004C77B6">
      <w:pPr>
        <w:shd w:val="clear" w:color="auto" w:fill="FFFFFF"/>
        <w:spacing w:before="120" w:after="120"/>
        <w:ind w:firstLine="150"/>
        <w:jc w:val="both"/>
        <w:rPr>
          <w:color w:val="000000"/>
        </w:rPr>
      </w:pPr>
      <w:r w:rsidRPr="00BE66FC">
        <w:rPr>
          <w:color w:val="000000"/>
        </w:rPr>
        <w:t xml:space="preserve">В настоящий момент доля современной материально-технической базы в сельских учреждениях культуры составляет 18-20% </w:t>
      </w:r>
    </w:p>
    <w:p w:rsidR="004C77B6" w:rsidRPr="00BE66FC" w:rsidRDefault="004C77B6" w:rsidP="004C77B6">
      <w:pPr>
        <w:shd w:val="clear" w:color="auto" w:fill="FFFFFF"/>
        <w:spacing w:before="120" w:after="120"/>
        <w:ind w:firstLine="150"/>
        <w:jc w:val="both"/>
        <w:rPr>
          <w:color w:val="000000"/>
        </w:rPr>
      </w:pPr>
      <w:r w:rsidRPr="00BE66FC">
        <w:rPr>
          <w:color w:val="000000"/>
        </w:rPr>
        <w:t>Решение вышеуказанных проблем возможно только программным методом.</w:t>
      </w:r>
    </w:p>
    <w:p w:rsidR="004C77B6" w:rsidRPr="00BE66FC" w:rsidRDefault="004C77B6" w:rsidP="004C77B6">
      <w:pPr>
        <w:shd w:val="clear" w:color="auto" w:fill="FFFFFF"/>
        <w:spacing w:before="120" w:after="120"/>
        <w:ind w:firstLine="150"/>
        <w:jc w:val="center"/>
        <w:rPr>
          <w:b/>
        </w:rPr>
      </w:pPr>
      <w:r w:rsidRPr="00BE66FC">
        <w:rPr>
          <w:b/>
        </w:rPr>
        <w:t>2.Цели и задачи  подпрограммы</w:t>
      </w:r>
    </w:p>
    <w:p w:rsidR="004C77B6" w:rsidRPr="00BE66FC" w:rsidRDefault="004C77B6" w:rsidP="004C77B6">
      <w:pPr>
        <w:shd w:val="clear" w:color="auto" w:fill="FFFFFF"/>
        <w:spacing w:before="120" w:after="120"/>
        <w:ind w:firstLine="150"/>
        <w:jc w:val="both"/>
        <w:rPr>
          <w:color w:val="000000"/>
        </w:rPr>
      </w:pPr>
      <w:r w:rsidRPr="00BE66FC">
        <w:t xml:space="preserve">Основной целью Подпрограммы является сохранение, развитие и укрепление культурного потенциала Елнатского сельского поселения в интересах наиболее полного удовлетворения </w:t>
      </w:r>
      <w:r w:rsidRPr="00BE66FC">
        <w:lastRenderedPageBreak/>
        <w:t xml:space="preserve">потребностей населения в творческом развитии, самовыражении, культурно - досуговой деятельности и общении призвана </w:t>
      </w:r>
      <w:r w:rsidRPr="00BE66FC">
        <w:rPr>
          <w:color w:val="000000"/>
        </w:rPr>
        <w:t>способствовать улучшению качества и эффективности работы муниципальных учреждений культуры</w:t>
      </w:r>
      <w:r w:rsidRPr="00BE66FC">
        <w:rPr>
          <w:color w:val="000000"/>
          <w:sz w:val="28"/>
          <w:szCs w:val="28"/>
        </w:rPr>
        <w:t>.</w:t>
      </w:r>
      <w:r w:rsidRPr="00BE66FC">
        <w:rPr>
          <w:color w:val="000000"/>
        </w:rPr>
        <w:t xml:space="preserve"> Для достижения основных целей необходимо дополнительное финансирование учреждения. Для контроля конечных результатов реализации подпрограммы будут использоваться следующий показатель:</w:t>
      </w:r>
    </w:p>
    <w:p w:rsidR="004C77B6" w:rsidRPr="00BE66FC" w:rsidRDefault="004C77B6" w:rsidP="004C77B6">
      <w:pPr>
        <w:shd w:val="clear" w:color="auto" w:fill="FFFFFF"/>
        <w:spacing w:before="120" w:after="120"/>
        <w:ind w:firstLine="150"/>
        <w:jc w:val="both"/>
        <w:rPr>
          <w:color w:val="000000"/>
        </w:rPr>
      </w:pPr>
      <w:r w:rsidRPr="00BE66FC">
        <w:rPr>
          <w:color w:val="000000"/>
        </w:rPr>
        <w:t>- степень использования средств, выделенных на реализацию подпрограммы.</w:t>
      </w:r>
    </w:p>
    <w:p w:rsidR="004C77B6" w:rsidRPr="00BE66FC" w:rsidRDefault="004C77B6" w:rsidP="004C77B6">
      <w:pPr>
        <w:shd w:val="clear" w:color="auto" w:fill="FFFFFF"/>
        <w:spacing w:before="240" w:after="240"/>
        <w:jc w:val="both"/>
      </w:pPr>
      <w:r w:rsidRPr="00BE66FC">
        <w:t>Достижение указанной цели обеспечивается решением следующих задач:</w:t>
      </w:r>
    </w:p>
    <w:p w:rsidR="004C77B6" w:rsidRPr="00BE66FC" w:rsidRDefault="004C77B6" w:rsidP="00CA38C5">
      <w:pPr>
        <w:jc w:val="both"/>
      </w:pPr>
      <w:r w:rsidRPr="00BE66FC">
        <w:t xml:space="preserve">Укрепление и модернизация материально-технической базы </w:t>
      </w:r>
      <w:r w:rsidR="000C40CC">
        <w:t>в части</w:t>
      </w:r>
      <w:r w:rsidRPr="00BE66FC">
        <w:t xml:space="preserve"> проведения  текущего ремонта здания </w:t>
      </w:r>
      <w:r w:rsidR="000C40CC">
        <w:t>Елнатского сельского дома культуры</w:t>
      </w:r>
      <w:r w:rsidRPr="00BE66FC">
        <w:t xml:space="preserve"> МУК «СКО Елнатского сельского поселения»  </w:t>
      </w:r>
    </w:p>
    <w:p w:rsidR="004C77B6" w:rsidRPr="00BE66FC" w:rsidRDefault="004C77B6" w:rsidP="00CA38C5">
      <w:pPr>
        <w:jc w:val="both"/>
      </w:pPr>
      <w:r w:rsidRPr="00BE66FC">
        <w:t>2. Увеличение количества культурно-массовых мероприятий</w:t>
      </w:r>
    </w:p>
    <w:p w:rsidR="004C77B6" w:rsidRPr="00BE66FC" w:rsidRDefault="004C77B6" w:rsidP="00CA38C5">
      <w:pPr>
        <w:jc w:val="both"/>
      </w:pPr>
      <w:r w:rsidRPr="00BE66FC">
        <w:t>3.Увеличение числа посещений культурно-массовых мероприятий</w:t>
      </w:r>
    </w:p>
    <w:p w:rsidR="004C77B6" w:rsidRPr="00BE66FC" w:rsidRDefault="004C77B6" w:rsidP="00CA38C5">
      <w:pPr>
        <w:jc w:val="both"/>
      </w:pPr>
      <w:r w:rsidRPr="00BE66FC">
        <w:t xml:space="preserve">4. Увеличение доли платных услуг </w:t>
      </w:r>
    </w:p>
    <w:p w:rsidR="00CA38C5" w:rsidRDefault="004C77B6" w:rsidP="00CA38C5">
      <w:pPr>
        <w:jc w:val="both"/>
      </w:pPr>
      <w:r w:rsidRPr="00BE66FC">
        <w:t>5. Обновление содержания деятельности учреждения и разработка новых культурно - досуговых услуг, ориентированных на интересы целевых аудиторий, внедрение в деятельность учреждения современных технологий.</w:t>
      </w:r>
    </w:p>
    <w:p w:rsidR="004C77B6" w:rsidRPr="00BE66FC" w:rsidRDefault="004C77B6" w:rsidP="00CA38C5">
      <w:pPr>
        <w:jc w:val="both"/>
      </w:pPr>
      <w:r w:rsidRPr="00BE66FC">
        <w:t>6. Организация досуга несовершеннолетних и пропаганда здорового образа жизни.</w:t>
      </w:r>
    </w:p>
    <w:tbl>
      <w:tblPr>
        <w:tblW w:w="9900" w:type="dxa"/>
        <w:tblCellSpacing w:w="0" w:type="dxa"/>
        <w:shd w:val="clear" w:color="auto" w:fill="FFFFFF"/>
        <w:tblCellMar>
          <w:left w:w="0" w:type="dxa"/>
          <w:right w:w="0" w:type="dxa"/>
        </w:tblCellMar>
        <w:tblLook w:val="04A0"/>
      </w:tblPr>
      <w:tblGrid>
        <w:gridCol w:w="420"/>
        <w:gridCol w:w="2313"/>
        <w:gridCol w:w="2517"/>
        <w:gridCol w:w="1275"/>
        <w:gridCol w:w="1275"/>
        <w:gridCol w:w="2100"/>
      </w:tblGrid>
      <w:tr w:rsidR="004C77B6" w:rsidRPr="00105D8B" w:rsidTr="004C77B6">
        <w:trPr>
          <w:gridAfter w:val="5"/>
          <w:wAfter w:w="9480" w:type="dxa"/>
          <w:tblCellSpacing w:w="0" w:type="dxa"/>
        </w:trPr>
        <w:tc>
          <w:tcPr>
            <w:tcW w:w="420" w:type="dxa"/>
            <w:shd w:val="clear" w:color="auto" w:fill="FFFFFF"/>
            <w:hideMark/>
          </w:tcPr>
          <w:p w:rsidR="004C77B6" w:rsidRPr="00105D8B" w:rsidRDefault="004C77B6" w:rsidP="004C77B6">
            <w:pPr>
              <w:spacing w:before="240" w:after="240"/>
              <w:rPr>
                <w:color w:val="333333"/>
                <w:highlight w:val="yellow"/>
              </w:rPr>
            </w:pPr>
          </w:p>
        </w:tc>
      </w:tr>
      <w:tr w:rsidR="004C77B6" w:rsidRPr="00105D8B" w:rsidTr="004C77B6">
        <w:trPr>
          <w:tblCellSpacing w:w="0" w:type="dxa"/>
        </w:trPr>
        <w:tc>
          <w:tcPr>
            <w:tcW w:w="420" w:type="dxa"/>
            <w:shd w:val="clear" w:color="auto" w:fill="FFFFFF"/>
            <w:hideMark/>
          </w:tcPr>
          <w:p w:rsidR="004C77B6" w:rsidRPr="00105D8B" w:rsidRDefault="004C77B6" w:rsidP="004C77B6">
            <w:pPr>
              <w:spacing w:before="240" w:after="240"/>
              <w:jc w:val="center"/>
              <w:rPr>
                <w:highlight w:val="yellow"/>
              </w:rPr>
            </w:pPr>
          </w:p>
        </w:tc>
        <w:tc>
          <w:tcPr>
            <w:tcW w:w="2313" w:type="dxa"/>
            <w:shd w:val="clear" w:color="auto" w:fill="FFFFFF"/>
            <w:hideMark/>
          </w:tcPr>
          <w:p w:rsidR="004C77B6" w:rsidRPr="00BE66FC" w:rsidRDefault="004C77B6" w:rsidP="004C77B6">
            <w:pPr>
              <w:spacing w:before="240" w:after="240"/>
            </w:pPr>
            <w:r w:rsidRPr="00BE66FC">
              <w:rPr>
                <w:b/>
                <w:bCs/>
              </w:rPr>
              <w:t>1.Целевые показатели</w:t>
            </w:r>
          </w:p>
        </w:tc>
        <w:tc>
          <w:tcPr>
            <w:tcW w:w="7167" w:type="dxa"/>
            <w:gridSpan w:val="4"/>
            <w:shd w:val="clear" w:color="auto" w:fill="FFFFFF"/>
            <w:hideMark/>
          </w:tcPr>
          <w:p w:rsidR="004C77B6" w:rsidRPr="00BE66FC" w:rsidRDefault="004C77B6" w:rsidP="004C77B6">
            <w:pPr>
              <w:spacing w:before="240" w:after="240"/>
            </w:pPr>
            <w:r w:rsidRPr="00BE66FC">
              <w:t>1. Увеличение количества культурно - досуговых мероприятий</w:t>
            </w:r>
          </w:p>
          <w:p w:rsidR="004C77B6" w:rsidRPr="00BE66FC" w:rsidRDefault="004C77B6" w:rsidP="004C77B6">
            <w:pPr>
              <w:spacing w:before="240" w:after="240"/>
            </w:pPr>
            <w:r w:rsidRPr="00BE66FC">
              <w:t>2. Увеличение количества участников культурно - досуговых мероприятий.</w:t>
            </w:r>
          </w:p>
          <w:p w:rsidR="004C77B6" w:rsidRPr="00BE66FC" w:rsidRDefault="004C77B6" w:rsidP="004C77B6">
            <w:pPr>
              <w:spacing w:before="240" w:after="240"/>
            </w:pPr>
            <w:r w:rsidRPr="00BE66FC">
              <w:t>3. Увеличение количества клубных формирований и участников в них.</w:t>
            </w:r>
          </w:p>
          <w:p w:rsidR="004C77B6" w:rsidRPr="00BE66FC" w:rsidRDefault="004C77B6" w:rsidP="004C77B6">
            <w:pPr>
              <w:spacing w:before="240" w:after="240"/>
            </w:pPr>
            <w:r w:rsidRPr="00BE66FC">
              <w:t>4. Увеличение количества единиц светового и звукового оборудования, компьютерной техники, музыкальных инструментов</w:t>
            </w:r>
          </w:p>
          <w:p w:rsidR="004C77B6" w:rsidRPr="00BE66FC" w:rsidRDefault="004C77B6" w:rsidP="004C77B6">
            <w:pPr>
              <w:spacing w:before="240" w:after="240"/>
            </w:pPr>
            <w:r w:rsidRPr="00BE66FC">
              <w:t>5.Укрепление и модернизация материально-технической базы домов культуры и сельских клубов</w:t>
            </w:r>
          </w:p>
        </w:tc>
      </w:tr>
      <w:tr w:rsidR="004C77B6" w:rsidRPr="00105D8B" w:rsidTr="004C77B6">
        <w:trPr>
          <w:tblCellSpacing w:w="0" w:type="dxa"/>
        </w:trPr>
        <w:tc>
          <w:tcPr>
            <w:tcW w:w="420" w:type="dxa"/>
            <w:shd w:val="clear" w:color="auto" w:fill="FFFFFF"/>
            <w:hideMark/>
          </w:tcPr>
          <w:p w:rsidR="004C77B6" w:rsidRPr="00105D8B" w:rsidRDefault="004C77B6" w:rsidP="004C77B6">
            <w:pPr>
              <w:spacing w:before="240" w:after="240"/>
              <w:jc w:val="center"/>
              <w:rPr>
                <w:color w:val="333333"/>
                <w:highlight w:val="yellow"/>
              </w:rPr>
            </w:pPr>
          </w:p>
        </w:tc>
        <w:tc>
          <w:tcPr>
            <w:tcW w:w="2313" w:type="dxa"/>
            <w:shd w:val="clear" w:color="auto" w:fill="FFFFFF"/>
            <w:hideMark/>
          </w:tcPr>
          <w:p w:rsidR="004C77B6" w:rsidRPr="00BE66FC" w:rsidRDefault="004C77B6" w:rsidP="004C77B6">
            <w:pPr>
              <w:spacing w:before="240" w:after="240"/>
            </w:pPr>
            <w:r w:rsidRPr="00BE66FC">
              <w:rPr>
                <w:b/>
                <w:bCs/>
              </w:rPr>
              <w:t xml:space="preserve">  2.Сроки реализации подпрограммы</w:t>
            </w:r>
          </w:p>
        </w:tc>
        <w:tc>
          <w:tcPr>
            <w:tcW w:w="7167" w:type="dxa"/>
            <w:gridSpan w:val="4"/>
            <w:shd w:val="clear" w:color="auto" w:fill="FFFFFF"/>
            <w:hideMark/>
          </w:tcPr>
          <w:p w:rsidR="004C77B6" w:rsidRPr="00BE66FC" w:rsidRDefault="00DC4432" w:rsidP="004C77B6">
            <w:pPr>
              <w:spacing w:before="240" w:after="240"/>
            </w:pPr>
            <w:r>
              <w:t>2022</w:t>
            </w:r>
            <w:r w:rsidR="004C77B6" w:rsidRPr="00BE66FC">
              <w:t xml:space="preserve">г. </w:t>
            </w:r>
          </w:p>
          <w:p w:rsidR="004C77B6" w:rsidRPr="00BE66FC" w:rsidRDefault="004C77B6" w:rsidP="004C77B6">
            <w:pPr>
              <w:spacing w:before="240" w:after="240"/>
            </w:pPr>
            <w:r w:rsidRPr="00BE66FC">
              <w:t xml:space="preserve"> </w:t>
            </w:r>
          </w:p>
        </w:tc>
      </w:tr>
      <w:tr w:rsidR="004C77B6" w:rsidRPr="00105D8B" w:rsidTr="004C77B6">
        <w:trPr>
          <w:tblCellSpacing w:w="0" w:type="dxa"/>
        </w:trPr>
        <w:tc>
          <w:tcPr>
            <w:tcW w:w="420" w:type="dxa"/>
            <w:shd w:val="clear" w:color="auto" w:fill="FFFFFF"/>
            <w:hideMark/>
          </w:tcPr>
          <w:p w:rsidR="004C77B6" w:rsidRPr="00BE66FC" w:rsidRDefault="004C77B6" w:rsidP="004C77B6">
            <w:pPr>
              <w:spacing w:before="240" w:after="240"/>
              <w:jc w:val="center"/>
              <w:rPr>
                <w:color w:val="333333"/>
              </w:rPr>
            </w:pPr>
          </w:p>
        </w:tc>
        <w:tc>
          <w:tcPr>
            <w:tcW w:w="2313" w:type="dxa"/>
            <w:shd w:val="clear" w:color="auto" w:fill="FFFFFF"/>
            <w:hideMark/>
          </w:tcPr>
          <w:p w:rsidR="004C77B6" w:rsidRPr="00BE66FC" w:rsidRDefault="004C77B6" w:rsidP="004C77B6">
            <w:pPr>
              <w:spacing w:before="240" w:after="240"/>
            </w:pPr>
            <w:r w:rsidRPr="00BE66FC">
              <w:rPr>
                <w:b/>
                <w:bCs/>
              </w:rPr>
              <w:t>3.Характеристика подпрограммных мероприятий</w:t>
            </w:r>
          </w:p>
        </w:tc>
        <w:tc>
          <w:tcPr>
            <w:tcW w:w="7167" w:type="dxa"/>
            <w:gridSpan w:val="4"/>
            <w:shd w:val="clear" w:color="auto" w:fill="FFFFFF"/>
            <w:hideMark/>
          </w:tcPr>
          <w:p w:rsidR="004C77B6" w:rsidRPr="00BE66FC" w:rsidRDefault="004C77B6" w:rsidP="004C77B6">
            <w:pPr>
              <w:spacing w:before="240" w:after="240"/>
            </w:pPr>
            <w:r w:rsidRPr="00BE66FC">
              <w:t>Деятельность, направленная на укрепление материально-технической базы учреждения, в том числе:</w:t>
            </w:r>
          </w:p>
          <w:p w:rsidR="004C77B6" w:rsidRPr="00BE66FC" w:rsidRDefault="004C77B6" w:rsidP="004C77B6">
            <w:pPr>
              <w:spacing w:before="240" w:after="240"/>
            </w:pPr>
            <w:r w:rsidRPr="00BE66FC">
              <w:t>- обновление содержания деятельности учреждений культуры и разработка новых культурно - досуговых услуг, ориентированных на интересы целевых аудиторий;</w:t>
            </w:r>
          </w:p>
          <w:p w:rsidR="004C77B6" w:rsidRPr="00BE66FC" w:rsidRDefault="004C77B6" w:rsidP="004C77B6">
            <w:pPr>
              <w:spacing w:before="240" w:after="240"/>
            </w:pPr>
            <w:r w:rsidRPr="00BE66FC">
              <w:t>- внедрение в деятельность учреждений культуры современных технологий.</w:t>
            </w:r>
          </w:p>
          <w:p w:rsidR="004C77B6" w:rsidRPr="00BE66FC" w:rsidRDefault="004C77B6" w:rsidP="00A63A3E">
            <w:pPr>
              <w:spacing w:before="240" w:after="240"/>
            </w:pPr>
            <w:r w:rsidRPr="00BE66FC">
              <w:t xml:space="preserve">- проведение текущего ремонта здания </w:t>
            </w:r>
            <w:r w:rsidR="00A63A3E">
              <w:t>Елнатского сельского дома культуры</w:t>
            </w:r>
          </w:p>
        </w:tc>
      </w:tr>
      <w:tr w:rsidR="004C77B6" w:rsidRPr="00105D8B" w:rsidTr="004C77B6">
        <w:trPr>
          <w:tblCellSpacing w:w="0" w:type="dxa"/>
        </w:trPr>
        <w:tc>
          <w:tcPr>
            <w:tcW w:w="420" w:type="dxa"/>
            <w:vMerge w:val="restart"/>
            <w:shd w:val="clear" w:color="auto" w:fill="FFFFFF"/>
            <w:hideMark/>
          </w:tcPr>
          <w:p w:rsidR="004C77B6" w:rsidRPr="00BE66FC" w:rsidRDefault="004C77B6" w:rsidP="004C77B6">
            <w:pPr>
              <w:spacing w:before="240" w:after="240"/>
              <w:jc w:val="center"/>
            </w:pPr>
          </w:p>
        </w:tc>
        <w:tc>
          <w:tcPr>
            <w:tcW w:w="2313" w:type="dxa"/>
            <w:vMerge w:val="restart"/>
            <w:shd w:val="clear" w:color="auto" w:fill="FFFFFF"/>
            <w:hideMark/>
          </w:tcPr>
          <w:p w:rsidR="004C77B6" w:rsidRPr="00BE66FC" w:rsidRDefault="004C77B6" w:rsidP="004C77B6">
            <w:pPr>
              <w:spacing w:before="240" w:after="240"/>
            </w:pPr>
            <w:r w:rsidRPr="00BE66FC">
              <w:rPr>
                <w:b/>
                <w:bCs/>
              </w:rPr>
              <w:t>4.Объемы и источники финансирования</w:t>
            </w:r>
          </w:p>
        </w:tc>
        <w:tc>
          <w:tcPr>
            <w:tcW w:w="7167" w:type="dxa"/>
            <w:gridSpan w:val="4"/>
            <w:shd w:val="clear" w:color="auto" w:fill="FFFFFF"/>
            <w:hideMark/>
          </w:tcPr>
          <w:p w:rsidR="004C77B6" w:rsidRPr="00BE66FC" w:rsidRDefault="004C77B6" w:rsidP="004C77B6">
            <w:pPr>
              <w:spacing w:before="240" w:after="240"/>
            </w:pPr>
            <w:r w:rsidRPr="00BE66FC">
              <w:t xml:space="preserve">Общий объем финансирования программы составляет: </w:t>
            </w:r>
          </w:p>
          <w:p w:rsidR="004C77B6" w:rsidRPr="00BE66FC" w:rsidRDefault="004C77B6" w:rsidP="004C77B6">
            <w:pPr>
              <w:spacing w:before="240" w:after="240"/>
            </w:pPr>
            <w:r w:rsidRPr="00BE66FC">
              <w:t xml:space="preserve">  </w:t>
            </w:r>
            <w:r w:rsidRPr="0007088D">
              <w:t>0,00</w:t>
            </w:r>
            <w:r w:rsidRPr="00BE66FC">
              <w:t xml:space="preserve"> руб., в том числе:</w:t>
            </w:r>
          </w:p>
          <w:p w:rsidR="004C77B6" w:rsidRPr="00BE66FC" w:rsidRDefault="004C77B6" w:rsidP="0007088D">
            <w:pPr>
              <w:spacing w:before="240" w:after="240"/>
            </w:pPr>
            <w:r w:rsidRPr="00BE66FC">
              <w:t xml:space="preserve">Средства местного бюджета </w:t>
            </w:r>
            <w:r w:rsidRPr="0007088D">
              <w:t>0,00</w:t>
            </w:r>
            <w:r w:rsidRPr="00BE66FC">
              <w:t xml:space="preserve"> рублей</w:t>
            </w:r>
          </w:p>
        </w:tc>
      </w:tr>
      <w:tr w:rsidR="004C77B6" w:rsidRPr="00105D8B" w:rsidTr="004C77B6">
        <w:trPr>
          <w:gridAfter w:val="1"/>
          <w:wAfter w:w="2100" w:type="dxa"/>
          <w:tblCellSpacing w:w="0" w:type="dxa"/>
        </w:trPr>
        <w:tc>
          <w:tcPr>
            <w:tcW w:w="0" w:type="auto"/>
            <w:vMerge/>
            <w:shd w:val="clear" w:color="auto" w:fill="FFFFFF"/>
            <w:vAlign w:val="center"/>
            <w:hideMark/>
          </w:tcPr>
          <w:p w:rsidR="004C77B6" w:rsidRPr="00105D8B" w:rsidRDefault="004C77B6" w:rsidP="004C77B6">
            <w:pPr>
              <w:rPr>
                <w:highlight w:val="yellow"/>
              </w:rPr>
            </w:pPr>
          </w:p>
        </w:tc>
        <w:tc>
          <w:tcPr>
            <w:tcW w:w="2313" w:type="dxa"/>
            <w:vMerge/>
            <w:shd w:val="clear" w:color="auto" w:fill="FFFFFF"/>
            <w:vAlign w:val="center"/>
            <w:hideMark/>
          </w:tcPr>
          <w:p w:rsidR="004C77B6" w:rsidRPr="00105D8B" w:rsidRDefault="004C77B6" w:rsidP="004C77B6">
            <w:pPr>
              <w:rPr>
                <w:highlight w:val="yellow"/>
              </w:rPr>
            </w:pPr>
          </w:p>
        </w:tc>
        <w:tc>
          <w:tcPr>
            <w:tcW w:w="2517" w:type="dxa"/>
            <w:shd w:val="clear" w:color="auto" w:fill="FFFFFF"/>
            <w:vAlign w:val="center"/>
            <w:hideMark/>
          </w:tcPr>
          <w:p w:rsidR="004C77B6" w:rsidRPr="00105D8B" w:rsidRDefault="004C77B6" w:rsidP="004C77B6">
            <w:pPr>
              <w:spacing w:before="240" w:after="240"/>
              <w:jc w:val="center"/>
              <w:rPr>
                <w:highlight w:val="yellow"/>
              </w:rPr>
            </w:pPr>
          </w:p>
        </w:tc>
        <w:tc>
          <w:tcPr>
            <w:tcW w:w="1275" w:type="dxa"/>
            <w:shd w:val="clear" w:color="auto" w:fill="FFFFFF"/>
            <w:vAlign w:val="center"/>
            <w:hideMark/>
          </w:tcPr>
          <w:p w:rsidR="004C77B6" w:rsidRPr="00105D8B" w:rsidRDefault="004C77B6" w:rsidP="004C77B6">
            <w:pPr>
              <w:spacing w:before="240" w:after="240"/>
              <w:jc w:val="center"/>
              <w:rPr>
                <w:highlight w:val="yellow"/>
              </w:rPr>
            </w:pPr>
          </w:p>
        </w:tc>
        <w:tc>
          <w:tcPr>
            <w:tcW w:w="1275" w:type="dxa"/>
            <w:shd w:val="clear" w:color="auto" w:fill="FFFFFF"/>
            <w:vAlign w:val="center"/>
            <w:hideMark/>
          </w:tcPr>
          <w:p w:rsidR="004C77B6" w:rsidRPr="00105D8B" w:rsidRDefault="004C77B6" w:rsidP="004C77B6">
            <w:pPr>
              <w:spacing w:before="240" w:after="240"/>
              <w:jc w:val="center"/>
              <w:rPr>
                <w:highlight w:val="yellow"/>
              </w:rPr>
            </w:pPr>
          </w:p>
        </w:tc>
      </w:tr>
      <w:tr w:rsidR="004C77B6" w:rsidRPr="00105D8B" w:rsidTr="004C77B6">
        <w:trPr>
          <w:gridAfter w:val="1"/>
          <w:wAfter w:w="2100" w:type="dxa"/>
          <w:tblCellSpacing w:w="0" w:type="dxa"/>
        </w:trPr>
        <w:tc>
          <w:tcPr>
            <w:tcW w:w="0" w:type="auto"/>
            <w:vMerge/>
            <w:shd w:val="clear" w:color="auto" w:fill="FFFFFF"/>
            <w:vAlign w:val="center"/>
            <w:hideMark/>
          </w:tcPr>
          <w:p w:rsidR="004C77B6" w:rsidRPr="00105D8B" w:rsidRDefault="004C77B6" w:rsidP="004C77B6">
            <w:pPr>
              <w:rPr>
                <w:highlight w:val="yellow"/>
              </w:rPr>
            </w:pPr>
          </w:p>
        </w:tc>
        <w:tc>
          <w:tcPr>
            <w:tcW w:w="2313" w:type="dxa"/>
            <w:vMerge/>
            <w:shd w:val="clear" w:color="auto" w:fill="FFFFFF"/>
            <w:vAlign w:val="center"/>
            <w:hideMark/>
          </w:tcPr>
          <w:p w:rsidR="004C77B6" w:rsidRPr="00105D8B" w:rsidRDefault="004C77B6" w:rsidP="004C77B6">
            <w:pPr>
              <w:rPr>
                <w:highlight w:val="yellow"/>
              </w:rPr>
            </w:pPr>
          </w:p>
        </w:tc>
        <w:tc>
          <w:tcPr>
            <w:tcW w:w="2517" w:type="dxa"/>
            <w:shd w:val="clear" w:color="auto" w:fill="FFFFFF"/>
            <w:vAlign w:val="center"/>
            <w:hideMark/>
          </w:tcPr>
          <w:p w:rsidR="004C77B6" w:rsidRPr="00105D8B" w:rsidRDefault="004C77B6" w:rsidP="004C77B6">
            <w:pPr>
              <w:spacing w:before="240" w:after="240"/>
              <w:jc w:val="center"/>
              <w:rPr>
                <w:highlight w:val="yellow"/>
              </w:rPr>
            </w:pPr>
          </w:p>
        </w:tc>
        <w:tc>
          <w:tcPr>
            <w:tcW w:w="1275" w:type="dxa"/>
            <w:shd w:val="clear" w:color="auto" w:fill="FFFFFF"/>
            <w:vAlign w:val="center"/>
            <w:hideMark/>
          </w:tcPr>
          <w:p w:rsidR="004C77B6" w:rsidRPr="00105D8B" w:rsidRDefault="004C77B6" w:rsidP="004C77B6">
            <w:pPr>
              <w:spacing w:before="240" w:after="240"/>
              <w:jc w:val="center"/>
              <w:rPr>
                <w:highlight w:val="yellow"/>
              </w:rPr>
            </w:pPr>
          </w:p>
        </w:tc>
        <w:tc>
          <w:tcPr>
            <w:tcW w:w="1275" w:type="dxa"/>
            <w:shd w:val="clear" w:color="auto" w:fill="FFFFFF"/>
            <w:vAlign w:val="center"/>
            <w:hideMark/>
          </w:tcPr>
          <w:p w:rsidR="004C77B6" w:rsidRPr="00105D8B" w:rsidRDefault="004C77B6" w:rsidP="004C77B6">
            <w:pPr>
              <w:spacing w:before="240" w:after="240"/>
              <w:jc w:val="center"/>
              <w:rPr>
                <w:highlight w:val="yellow"/>
              </w:rPr>
            </w:pPr>
          </w:p>
        </w:tc>
      </w:tr>
      <w:tr w:rsidR="004C77B6" w:rsidRPr="00105D8B" w:rsidTr="004C77B6">
        <w:trPr>
          <w:gridAfter w:val="1"/>
          <w:wAfter w:w="2100" w:type="dxa"/>
          <w:tblCellSpacing w:w="0" w:type="dxa"/>
        </w:trPr>
        <w:tc>
          <w:tcPr>
            <w:tcW w:w="0" w:type="auto"/>
            <w:vMerge/>
            <w:shd w:val="clear" w:color="auto" w:fill="FFFFFF"/>
            <w:vAlign w:val="center"/>
            <w:hideMark/>
          </w:tcPr>
          <w:p w:rsidR="004C77B6" w:rsidRPr="00105D8B" w:rsidRDefault="004C77B6" w:rsidP="004C77B6">
            <w:pPr>
              <w:rPr>
                <w:highlight w:val="yellow"/>
              </w:rPr>
            </w:pPr>
          </w:p>
        </w:tc>
        <w:tc>
          <w:tcPr>
            <w:tcW w:w="2313" w:type="dxa"/>
            <w:vMerge/>
            <w:shd w:val="clear" w:color="auto" w:fill="FFFFFF"/>
            <w:vAlign w:val="center"/>
            <w:hideMark/>
          </w:tcPr>
          <w:p w:rsidR="004C77B6" w:rsidRPr="00105D8B" w:rsidRDefault="004C77B6" w:rsidP="004C77B6">
            <w:pPr>
              <w:rPr>
                <w:highlight w:val="yellow"/>
              </w:rPr>
            </w:pPr>
          </w:p>
        </w:tc>
        <w:tc>
          <w:tcPr>
            <w:tcW w:w="2517" w:type="dxa"/>
            <w:shd w:val="clear" w:color="auto" w:fill="FFFFFF"/>
            <w:vAlign w:val="center"/>
            <w:hideMark/>
          </w:tcPr>
          <w:p w:rsidR="004C77B6" w:rsidRPr="00105D8B" w:rsidRDefault="004C77B6" w:rsidP="004C77B6">
            <w:pPr>
              <w:spacing w:before="240" w:after="240"/>
              <w:jc w:val="center"/>
              <w:rPr>
                <w:highlight w:val="yellow"/>
              </w:rPr>
            </w:pPr>
          </w:p>
        </w:tc>
        <w:tc>
          <w:tcPr>
            <w:tcW w:w="1275" w:type="dxa"/>
            <w:shd w:val="clear" w:color="auto" w:fill="FFFFFF"/>
            <w:vAlign w:val="center"/>
            <w:hideMark/>
          </w:tcPr>
          <w:p w:rsidR="004C77B6" w:rsidRPr="00105D8B" w:rsidRDefault="004C77B6" w:rsidP="004C77B6">
            <w:pPr>
              <w:spacing w:before="240" w:after="240"/>
              <w:jc w:val="center"/>
              <w:rPr>
                <w:highlight w:val="yellow"/>
              </w:rPr>
            </w:pPr>
          </w:p>
        </w:tc>
        <w:tc>
          <w:tcPr>
            <w:tcW w:w="1275" w:type="dxa"/>
            <w:shd w:val="clear" w:color="auto" w:fill="FFFFFF"/>
            <w:vAlign w:val="center"/>
            <w:hideMark/>
          </w:tcPr>
          <w:p w:rsidR="004C77B6" w:rsidRPr="00105D8B" w:rsidRDefault="004C77B6" w:rsidP="004C77B6">
            <w:pPr>
              <w:spacing w:before="240" w:after="240"/>
              <w:jc w:val="center"/>
              <w:rPr>
                <w:highlight w:val="yellow"/>
              </w:rPr>
            </w:pPr>
          </w:p>
        </w:tc>
      </w:tr>
      <w:tr w:rsidR="004C77B6" w:rsidRPr="00105D8B" w:rsidTr="004C77B6">
        <w:trPr>
          <w:gridAfter w:val="1"/>
          <w:wAfter w:w="2100" w:type="dxa"/>
          <w:tblCellSpacing w:w="0" w:type="dxa"/>
        </w:trPr>
        <w:tc>
          <w:tcPr>
            <w:tcW w:w="0" w:type="auto"/>
            <w:vMerge/>
            <w:shd w:val="clear" w:color="auto" w:fill="FFFFFF"/>
            <w:vAlign w:val="center"/>
            <w:hideMark/>
          </w:tcPr>
          <w:p w:rsidR="004C77B6" w:rsidRPr="00105D8B" w:rsidRDefault="004C77B6" w:rsidP="004C77B6">
            <w:pPr>
              <w:rPr>
                <w:highlight w:val="yellow"/>
              </w:rPr>
            </w:pPr>
          </w:p>
        </w:tc>
        <w:tc>
          <w:tcPr>
            <w:tcW w:w="2313" w:type="dxa"/>
            <w:vMerge/>
            <w:shd w:val="clear" w:color="auto" w:fill="FFFFFF"/>
            <w:vAlign w:val="center"/>
            <w:hideMark/>
          </w:tcPr>
          <w:p w:rsidR="004C77B6" w:rsidRPr="00105D8B" w:rsidRDefault="004C77B6" w:rsidP="004C77B6">
            <w:pPr>
              <w:rPr>
                <w:highlight w:val="yellow"/>
              </w:rPr>
            </w:pPr>
          </w:p>
        </w:tc>
        <w:tc>
          <w:tcPr>
            <w:tcW w:w="2517" w:type="dxa"/>
            <w:shd w:val="clear" w:color="auto" w:fill="FFFFFF"/>
            <w:vAlign w:val="center"/>
            <w:hideMark/>
          </w:tcPr>
          <w:p w:rsidR="004C77B6" w:rsidRPr="00105D8B" w:rsidRDefault="004C77B6" w:rsidP="004C77B6">
            <w:pPr>
              <w:spacing w:before="240" w:after="240"/>
              <w:jc w:val="center"/>
              <w:rPr>
                <w:highlight w:val="yellow"/>
              </w:rPr>
            </w:pPr>
          </w:p>
        </w:tc>
        <w:tc>
          <w:tcPr>
            <w:tcW w:w="1275" w:type="dxa"/>
            <w:shd w:val="clear" w:color="auto" w:fill="FFFFFF"/>
            <w:vAlign w:val="center"/>
            <w:hideMark/>
          </w:tcPr>
          <w:p w:rsidR="004C77B6" w:rsidRPr="00105D8B" w:rsidRDefault="004C77B6" w:rsidP="004C77B6">
            <w:pPr>
              <w:spacing w:before="240" w:after="240"/>
              <w:jc w:val="center"/>
              <w:rPr>
                <w:highlight w:val="yellow"/>
              </w:rPr>
            </w:pPr>
          </w:p>
        </w:tc>
        <w:tc>
          <w:tcPr>
            <w:tcW w:w="1275" w:type="dxa"/>
            <w:shd w:val="clear" w:color="auto" w:fill="FFFFFF"/>
            <w:vAlign w:val="center"/>
            <w:hideMark/>
          </w:tcPr>
          <w:p w:rsidR="004C77B6" w:rsidRPr="00105D8B" w:rsidRDefault="004C77B6" w:rsidP="004C77B6">
            <w:pPr>
              <w:spacing w:before="240" w:after="240"/>
              <w:jc w:val="center"/>
              <w:rPr>
                <w:highlight w:val="yellow"/>
              </w:rPr>
            </w:pPr>
          </w:p>
        </w:tc>
      </w:tr>
      <w:tr w:rsidR="004C77B6" w:rsidRPr="00105D8B" w:rsidTr="00A63A3E">
        <w:trPr>
          <w:trHeight w:val="5884"/>
          <w:tblCellSpacing w:w="0" w:type="dxa"/>
        </w:trPr>
        <w:tc>
          <w:tcPr>
            <w:tcW w:w="420" w:type="dxa"/>
            <w:shd w:val="clear" w:color="auto" w:fill="FFFFFF"/>
            <w:hideMark/>
          </w:tcPr>
          <w:p w:rsidR="004C77B6" w:rsidRPr="00105D8B" w:rsidRDefault="004C77B6" w:rsidP="004C77B6">
            <w:pPr>
              <w:spacing w:before="240" w:after="240"/>
              <w:jc w:val="center"/>
              <w:rPr>
                <w:highlight w:val="yellow"/>
              </w:rPr>
            </w:pPr>
          </w:p>
        </w:tc>
        <w:tc>
          <w:tcPr>
            <w:tcW w:w="2313" w:type="dxa"/>
            <w:shd w:val="clear" w:color="auto" w:fill="FFFFFF"/>
            <w:hideMark/>
          </w:tcPr>
          <w:p w:rsidR="004C77B6" w:rsidRPr="0069462C" w:rsidRDefault="004C77B6" w:rsidP="004C77B6">
            <w:pPr>
              <w:spacing w:before="240" w:after="240"/>
            </w:pPr>
            <w:r w:rsidRPr="0069462C">
              <w:rPr>
                <w:b/>
                <w:bCs/>
              </w:rPr>
              <w:t>6.Ожидаемые конечные результаты реализации подпрограммы и показатели социально -экономической эффективности</w:t>
            </w:r>
          </w:p>
        </w:tc>
        <w:tc>
          <w:tcPr>
            <w:tcW w:w="7167" w:type="dxa"/>
            <w:gridSpan w:val="4"/>
            <w:shd w:val="clear" w:color="auto" w:fill="FFFFFF"/>
            <w:hideMark/>
          </w:tcPr>
          <w:p w:rsidR="004C77B6" w:rsidRPr="0069462C" w:rsidRDefault="004C77B6" w:rsidP="004C77B6">
            <w:pPr>
              <w:pStyle w:val="ac"/>
              <w:rPr>
                <w:i/>
              </w:rPr>
            </w:pPr>
            <w:r w:rsidRPr="0069462C">
              <w:rPr>
                <w:i/>
              </w:rPr>
              <w:t xml:space="preserve">1. </w:t>
            </w:r>
            <w:r w:rsidRPr="0007088D">
              <w:t xml:space="preserve">Укрепление и модернизация материально-технической базы  </w:t>
            </w:r>
            <w:r w:rsidR="000C40CC" w:rsidRPr="0007088D">
              <w:t xml:space="preserve">в части выполнения текущего ремонта здания Елнатского сельского дома культуры </w:t>
            </w:r>
            <w:r w:rsidRPr="0007088D">
              <w:t xml:space="preserve">  МУК «СКО Елнатского сельского поселения».</w:t>
            </w:r>
          </w:p>
          <w:p w:rsidR="000C40CC" w:rsidRDefault="004C77B6" w:rsidP="000C40CC">
            <w:r w:rsidRPr="0069462C">
              <w:rPr>
                <w:i/>
              </w:rPr>
              <w:t xml:space="preserve">  </w:t>
            </w:r>
            <w:r w:rsidR="000C40CC" w:rsidRPr="0069462C">
              <w:t>- Обновление содержания деятельности учреждения и разработка новых культурно - досуговых услуг, ориентированных на интересы целевых аудиторий, внедрение в деятельность учреждения современных технологий.</w:t>
            </w:r>
          </w:p>
          <w:p w:rsidR="000C40CC" w:rsidRPr="0069462C" w:rsidRDefault="000C40CC" w:rsidP="000C40CC">
            <w:r w:rsidRPr="0069462C">
              <w:t xml:space="preserve"> - Разработка мероприятий по увеличению доли платных услуг.</w:t>
            </w:r>
          </w:p>
          <w:p w:rsidR="000C40CC" w:rsidRDefault="000C40CC" w:rsidP="000C40CC">
            <w:r w:rsidRPr="0069462C">
              <w:t xml:space="preserve"> </w:t>
            </w:r>
            <w:r w:rsidR="004C77B6" w:rsidRPr="0069462C">
              <w:t>- Увеличение спектра платных услуг, предоставляемых населению и повышение их качества.</w:t>
            </w:r>
          </w:p>
          <w:p w:rsidR="004C77B6" w:rsidRPr="0069462C" w:rsidRDefault="004C77B6" w:rsidP="000C40CC">
            <w:r w:rsidRPr="0069462C">
              <w:t xml:space="preserve"> -Увеличение количества посещений населением культурно – досуговых мероприятий.</w:t>
            </w:r>
          </w:p>
          <w:p w:rsidR="004C77B6" w:rsidRPr="0069462C" w:rsidRDefault="004C77B6" w:rsidP="004C77B6">
            <w:pPr>
              <w:spacing w:before="240" w:after="240"/>
            </w:pPr>
            <w:r w:rsidRPr="0069462C">
              <w:t xml:space="preserve"> -Привлечение новых участников клубных формирований.</w:t>
            </w:r>
          </w:p>
          <w:p w:rsidR="004C77B6" w:rsidRPr="0069462C" w:rsidRDefault="004C77B6" w:rsidP="000C40CC">
            <w:r w:rsidRPr="0069462C">
              <w:t>- Создание благоприятных условий для дальнейшего развития учреждения. Сохранение, развитие и укрепление культурного потенциала и инфраструктуры Елнатского сельского поселения в интересах наиболее полного удовлетворения потребностей населения в творческом развитии, самовыражении, культурно - досуговой деятельности и общении.</w:t>
            </w:r>
          </w:p>
        </w:tc>
      </w:tr>
    </w:tbl>
    <w:p w:rsidR="004C77B6" w:rsidRPr="007E5700" w:rsidRDefault="004C77B6" w:rsidP="004C77B6">
      <w:pPr>
        <w:shd w:val="clear" w:color="auto" w:fill="FFFFFF"/>
        <w:spacing w:before="240" w:after="240"/>
        <w:jc w:val="center"/>
      </w:pPr>
      <w:r w:rsidRPr="007E5700">
        <w:rPr>
          <w:b/>
          <w:bCs/>
        </w:rPr>
        <w:t>3. П</w:t>
      </w:r>
      <w:r w:rsidR="007E5700" w:rsidRPr="007E5700">
        <w:rPr>
          <w:b/>
          <w:bCs/>
        </w:rPr>
        <w:t>еречень мероприятий</w:t>
      </w:r>
    </w:p>
    <w:tbl>
      <w:tblPr>
        <w:tblW w:w="951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570"/>
        <w:gridCol w:w="2847"/>
        <w:gridCol w:w="1418"/>
        <w:gridCol w:w="1984"/>
        <w:gridCol w:w="2694"/>
      </w:tblGrid>
      <w:tr w:rsidR="004C77B6" w:rsidRPr="0069462C" w:rsidTr="007E5700">
        <w:trPr>
          <w:tblCellSpacing w:w="0" w:type="dxa"/>
        </w:trPr>
        <w:tc>
          <w:tcPr>
            <w:tcW w:w="5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77B6" w:rsidRPr="0069462C" w:rsidRDefault="004C77B6" w:rsidP="004C77B6"/>
        </w:tc>
        <w:tc>
          <w:tcPr>
            <w:tcW w:w="284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77B6" w:rsidRPr="0069462C" w:rsidRDefault="004C77B6" w:rsidP="004C77B6">
            <w:pPr>
              <w:spacing w:before="240" w:after="240"/>
              <w:jc w:val="center"/>
            </w:pPr>
            <w:r w:rsidRPr="0069462C">
              <w:rPr>
                <w:b/>
                <w:bCs/>
              </w:rPr>
              <w:t>Мероприятия</w:t>
            </w:r>
          </w:p>
        </w:tc>
        <w:tc>
          <w:tcPr>
            <w:tcW w:w="141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77B6" w:rsidRPr="0069462C" w:rsidRDefault="004C77B6" w:rsidP="004C77B6">
            <w:pPr>
              <w:spacing w:before="240" w:after="240"/>
              <w:jc w:val="center"/>
            </w:pPr>
            <w:r w:rsidRPr="0069462C">
              <w:rPr>
                <w:b/>
                <w:bCs/>
              </w:rPr>
              <w:t>Всего</w:t>
            </w:r>
          </w:p>
          <w:p w:rsidR="004C77B6" w:rsidRPr="0069462C" w:rsidRDefault="004C77B6" w:rsidP="004C77B6">
            <w:pPr>
              <w:spacing w:before="240" w:after="240"/>
              <w:jc w:val="center"/>
            </w:pPr>
            <w:r w:rsidRPr="0069462C">
              <w:rPr>
                <w:b/>
                <w:bCs/>
              </w:rPr>
              <w:t>(руб.)</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77B6" w:rsidRPr="0069462C" w:rsidRDefault="004C77B6" w:rsidP="004C77B6">
            <w:pPr>
              <w:spacing w:before="240" w:after="240"/>
              <w:jc w:val="center"/>
            </w:pPr>
            <w:r w:rsidRPr="0069462C">
              <w:rPr>
                <w:b/>
                <w:bCs/>
              </w:rPr>
              <w:t>Объем финансирования,</w:t>
            </w:r>
          </w:p>
          <w:p w:rsidR="004C77B6" w:rsidRPr="0069462C" w:rsidRDefault="004C77B6" w:rsidP="004C77B6">
            <w:pPr>
              <w:spacing w:before="240" w:after="240"/>
              <w:jc w:val="center"/>
            </w:pPr>
            <w:r w:rsidRPr="0069462C">
              <w:rPr>
                <w:b/>
                <w:bCs/>
              </w:rPr>
              <w:t>тыс. руб.</w:t>
            </w:r>
          </w:p>
        </w:tc>
        <w:tc>
          <w:tcPr>
            <w:tcW w:w="269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77B6" w:rsidRPr="0069462C" w:rsidRDefault="004C77B6" w:rsidP="004C77B6">
            <w:pPr>
              <w:spacing w:before="240" w:after="240"/>
              <w:jc w:val="center"/>
            </w:pPr>
            <w:r w:rsidRPr="0069462C">
              <w:rPr>
                <w:b/>
                <w:bCs/>
              </w:rPr>
              <w:t>Ответственный исполнитель</w:t>
            </w:r>
          </w:p>
        </w:tc>
      </w:tr>
      <w:tr w:rsidR="004C77B6" w:rsidRPr="0069462C" w:rsidTr="007E5700">
        <w:trPr>
          <w:tblCellSpacing w:w="0" w:type="dxa"/>
        </w:trPr>
        <w:tc>
          <w:tcPr>
            <w:tcW w:w="57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77B6" w:rsidRPr="0069462C" w:rsidRDefault="004C77B6" w:rsidP="004C77B6"/>
        </w:tc>
        <w:tc>
          <w:tcPr>
            <w:tcW w:w="284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77B6" w:rsidRPr="0069462C" w:rsidRDefault="004C77B6" w:rsidP="004C77B6"/>
        </w:tc>
        <w:tc>
          <w:tcPr>
            <w:tcW w:w="141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77B6" w:rsidRPr="0069462C" w:rsidRDefault="004C77B6" w:rsidP="004C77B6"/>
        </w:tc>
        <w:tc>
          <w:tcPr>
            <w:tcW w:w="1984" w:type="dxa"/>
            <w:tcBorders>
              <w:top w:val="outset" w:sz="6" w:space="0" w:color="auto"/>
              <w:left w:val="outset" w:sz="6" w:space="0" w:color="auto"/>
              <w:bottom w:val="outset" w:sz="6" w:space="0" w:color="auto"/>
              <w:right w:val="outset" w:sz="6" w:space="0" w:color="auto"/>
            </w:tcBorders>
            <w:shd w:val="clear" w:color="auto" w:fill="FFFFFF"/>
            <w:hideMark/>
          </w:tcPr>
          <w:p w:rsidR="004C77B6" w:rsidRPr="0069462C" w:rsidRDefault="004C77B6" w:rsidP="004C77B6">
            <w:pPr>
              <w:spacing w:before="240" w:after="240"/>
              <w:jc w:val="center"/>
            </w:pPr>
            <w:r w:rsidRPr="0069462C">
              <w:rPr>
                <w:b/>
                <w:bCs/>
              </w:rPr>
              <w:t>В том числе по годам:</w:t>
            </w:r>
          </w:p>
        </w:tc>
        <w:tc>
          <w:tcPr>
            <w:tcW w:w="269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77B6" w:rsidRPr="0069462C" w:rsidRDefault="004C77B6" w:rsidP="004C77B6"/>
        </w:tc>
      </w:tr>
      <w:tr w:rsidR="004C77B6" w:rsidRPr="0069462C" w:rsidTr="007E5700">
        <w:trPr>
          <w:tblCellSpacing w:w="0" w:type="dxa"/>
        </w:trPr>
        <w:tc>
          <w:tcPr>
            <w:tcW w:w="57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77B6" w:rsidRPr="0069462C" w:rsidRDefault="004C77B6" w:rsidP="004C77B6"/>
        </w:tc>
        <w:tc>
          <w:tcPr>
            <w:tcW w:w="284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77B6" w:rsidRPr="0069462C" w:rsidRDefault="004C77B6" w:rsidP="004C77B6"/>
        </w:tc>
        <w:tc>
          <w:tcPr>
            <w:tcW w:w="141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77B6" w:rsidRPr="0069462C" w:rsidRDefault="004C77B6" w:rsidP="004C77B6"/>
        </w:tc>
        <w:tc>
          <w:tcPr>
            <w:tcW w:w="1984" w:type="dxa"/>
            <w:tcBorders>
              <w:top w:val="outset" w:sz="6" w:space="0" w:color="auto"/>
              <w:left w:val="outset" w:sz="6" w:space="0" w:color="auto"/>
              <w:bottom w:val="outset" w:sz="6" w:space="0" w:color="auto"/>
              <w:right w:val="outset" w:sz="6" w:space="0" w:color="auto"/>
            </w:tcBorders>
            <w:shd w:val="clear" w:color="auto" w:fill="FFFFFF"/>
            <w:hideMark/>
          </w:tcPr>
          <w:p w:rsidR="004C77B6" w:rsidRPr="0069462C" w:rsidRDefault="00DC4432" w:rsidP="004C77B6">
            <w:pPr>
              <w:spacing w:before="240" w:after="240"/>
              <w:jc w:val="center"/>
            </w:pPr>
            <w:r>
              <w:rPr>
                <w:b/>
                <w:bCs/>
              </w:rPr>
              <w:t>2022</w:t>
            </w:r>
          </w:p>
        </w:tc>
        <w:tc>
          <w:tcPr>
            <w:tcW w:w="269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77B6" w:rsidRPr="0069462C" w:rsidRDefault="004C77B6" w:rsidP="004C77B6"/>
        </w:tc>
      </w:tr>
      <w:tr w:rsidR="004C77B6" w:rsidRPr="0069462C" w:rsidTr="007E5700">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4C77B6" w:rsidRPr="0069462C" w:rsidRDefault="004C77B6" w:rsidP="004C77B6">
            <w:pPr>
              <w:spacing w:before="240" w:after="240"/>
            </w:pPr>
          </w:p>
          <w:p w:rsidR="004C77B6" w:rsidRPr="0069462C" w:rsidRDefault="00A63A3E" w:rsidP="004C77B6">
            <w:pPr>
              <w:spacing w:before="240" w:after="240"/>
            </w:pPr>
            <w:r>
              <w:t>1.</w:t>
            </w:r>
          </w:p>
        </w:tc>
        <w:tc>
          <w:tcPr>
            <w:tcW w:w="2847" w:type="dxa"/>
            <w:tcBorders>
              <w:top w:val="outset" w:sz="6" w:space="0" w:color="auto"/>
              <w:left w:val="outset" w:sz="6" w:space="0" w:color="auto"/>
              <w:bottom w:val="outset" w:sz="6" w:space="0" w:color="auto"/>
              <w:right w:val="outset" w:sz="6" w:space="0" w:color="auto"/>
            </w:tcBorders>
            <w:shd w:val="clear" w:color="auto" w:fill="FFFFFF"/>
            <w:hideMark/>
          </w:tcPr>
          <w:p w:rsidR="004C77B6" w:rsidRPr="0069462C" w:rsidRDefault="004C77B6" w:rsidP="00DC4432">
            <w:pPr>
              <w:spacing w:before="240" w:after="240"/>
            </w:pPr>
            <w:r w:rsidRPr="0069462C">
              <w:rPr>
                <w:color w:val="000000"/>
              </w:rPr>
              <w:t xml:space="preserve">Софинансирование текущего ремонта </w:t>
            </w:r>
            <w:r>
              <w:rPr>
                <w:color w:val="000000"/>
              </w:rPr>
              <w:t xml:space="preserve">здания </w:t>
            </w:r>
            <w:r w:rsidR="00DC4432">
              <w:rPr>
                <w:color w:val="000000"/>
              </w:rPr>
              <w:t>Елнатского сельского дома культуры</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4C77B6" w:rsidRPr="0007088D" w:rsidRDefault="004C77B6" w:rsidP="004C77B6">
            <w:pPr>
              <w:spacing w:before="240" w:after="240"/>
              <w:jc w:val="center"/>
            </w:pPr>
            <w:r w:rsidRPr="0007088D">
              <w:t>0,00</w:t>
            </w:r>
          </w:p>
        </w:tc>
        <w:tc>
          <w:tcPr>
            <w:tcW w:w="1984" w:type="dxa"/>
            <w:tcBorders>
              <w:top w:val="outset" w:sz="6" w:space="0" w:color="auto"/>
              <w:left w:val="outset" w:sz="6" w:space="0" w:color="auto"/>
              <w:bottom w:val="outset" w:sz="6" w:space="0" w:color="auto"/>
              <w:right w:val="outset" w:sz="6" w:space="0" w:color="auto"/>
            </w:tcBorders>
            <w:shd w:val="clear" w:color="auto" w:fill="FFFFFF"/>
            <w:hideMark/>
          </w:tcPr>
          <w:p w:rsidR="004C77B6" w:rsidRPr="0007088D" w:rsidRDefault="004C77B6" w:rsidP="004C77B6">
            <w:pPr>
              <w:spacing w:before="240" w:after="240"/>
              <w:jc w:val="center"/>
            </w:pPr>
            <w:r w:rsidRPr="0007088D">
              <w:t>0,00</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77B6" w:rsidRPr="0069462C" w:rsidRDefault="004C77B6" w:rsidP="004C77B6">
            <w:pPr>
              <w:spacing w:before="240" w:after="240"/>
            </w:pPr>
            <w:r w:rsidRPr="0069462C">
              <w:t>Администрация Елнатского сельского поселения Юрьевецкого муниципального района Ивановской области</w:t>
            </w:r>
          </w:p>
        </w:tc>
      </w:tr>
      <w:tr w:rsidR="004C77B6" w:rsidRPr="0069462C" w:rsidTr="007E5700">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4C77B6" w:rsidRPr="0069462C" w:rsidRDefault="004C77B6" w:rsidP="004C77B6">
            <w:pPr>
              <w:spacing w:before="240" w:after="240"/>
              <w:jc w:val="center"/>
            </w:pPr>
            <w:r w:rsidRPr="0069462C">
              <w:t> </w:t>
            </w:r>
          </w:p>
        </w:tc>
        <w:tc>
          <w:tcPr>
            <w:tcW w:w="2847" w:type="dxa"/>
            <w:tcBorders>
              <w:top w:val="outset" w:sz="6" w:space="0" w:color="auto"/>
              <w:left w:val="outset" w:sz="6" w:space="0" w:color="auto"/>
              <w:bottom w:val="outset" w:sz="6" w:space="0" w:color="auto"/>
              <w:right w:val="outset" w:sz="6" w:space="0" w:color="auto"/>
            </w:tcBorders>
            <w:shd w:val="clear" w:color="auto" w:fill="FFFFFF"/>
            <w:hideMark/>
          </w:tcPr>
          <w:p w:rsidR="004C77B6" w:rsidRPr="0069462C" w:rsidRDefault="004C77B6" w:rsidP="004C77B6">
            <w:pPr>
              <w:spacing w:before="240" w:after="240"/>
            </w:pPr>
            <w:r w:rsidRPr="0069462C">
              <w:rPr>
                <w:b/>
                <w:bCs/>
              </w:rPr>
              <w:t xml:space="preserve">ИТОГО по </w:t>
            </w:r>
            <w:r w:rsidRPr="0069462C">
              <w:rPr>
                <w:b/>
                <w:bCs/>
              </w:rPr>
              <w:lastRenderedPageBreak/>
              <w:t>Подпрограмме:</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4C77B6" w:rsidRPr="0007088D" w:rsidRDefault="004C77B6" w:rsidP="004C77B6">
            <w:pPr>
              <w:spacing w:before="240" w:after="240"/>
              <w:jc w:val="center"/>
            </w:pPr>
          </w:p>
        </w:tc>
        <w:tc>
          <w:tcPr>
            <w:tcW w:w="1984" w:type="dxa"/>
            <w:tcBorders>
              <w:top w:val="outset" w:sz="6" w:space="0" w:color="auto"/>
              <w:left w:val="outset" w:sz="6" w:space="0" w:color="auto"/>
              <w:bottom w:val="outset" w:sz="6" w:space="0" w:color="auto"/>
              <w:right w:val="outset" w:sz="6" w:space="0" w:color="auto"/>
            </w:tcBorders>
            <w:shd w:val="clear" w:color="auto" w:fill="FFFFFF"/>
            <w:hideMark/>
          </w:tcPr>
          <w:p w:rsidR="004C77B6" w:rsidRPr="0007088D" w:rsidRDefault="004C77B6" w:rsidP="004C77B6">
            <w:pPr>
              <w:spacing w:before="240" w:after="240"/>
              <w:jc w:val="center"/>
            </w:pPr>
            <w:r w:rsidRPr="0007088D">
              <w:rPr>
                <w:b/>
                <w:bCs/>
              </w:rPr>
              <w:t xml:space="preserve">0,00 </w:t>
            </w:r>
          </w:p>
        </w:tc>
        <w:tc>
          <w:tcPr>
            <w:tcW w:w="2694" w:type="dxa"/>
            <w:tcBorders>
              <w:top w:val="outset" w:sz="6" w:space="0" w:color="auto"/>
              <w:left w:val="outset" w:sz="6" w:space="0" w:color="auto"/>
              <w:bottom w:val="outset" w:sz="6" w:space="0" w:color="auto"/>
              <w:right w:val="outset" w:sz="6" w:space="0" w:color="auto"/>
            </w:tcBorders>
            <w:shd w:val="clear" w:color="auto" w:fill="FFFFFF"/>
            <w:hideMark/>
          </w:tcPr>
          <w:p w:rsidR="004C77B6" w:rsidRPr="0069462C" w:rsidRDefault="004C77B6" w:rsidP="004C77B6">
            <w:pPr>
              <w:spacing w:before="240" w:after="240"/>
              <w:jc w:val="center"/>
            </w:pPr>
            <w:r w:rsidRPr="0069462C">
              <w:t> </w:t>
            </w:r>
          </w:p>
        </w:tc>
      </w:tr>
      <w:tr w:rsidR="004C77B6" w:rsidRPr="0069462C" w:rsidTr="007E5700">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4C77B6" w:rsidRPr="0069462C" w:rsidRDefault="004C77B6" w:rsidP="004C77B6">
            <w:pPr>
              <w:spacing w:before="240" w:after="240"/>
              <w:jc w:val="center"/>
            </w:pPr>
            <w:r w:rsidRPr="0069462C">
              <w:lastRenderedPageBreak/>
              <w:t> </w:t>
            </w:r>
          </w:p>
        </w:tc>
        <w:tc>
          <w:tcPr>
            <w:tcW w:w="2847" w:type="dxa"/>
            <w:tcBorders>
              <w:top w:val="outset" w:sz="6" w:space="0" w:color="auto"/>
              <w:left w:val="outset" w:sz="6" w:space="0" w:color="auto"/>
              <w:bottom w:val="outset" w:sz="6" w:space="0" w:color="auto"/>
              <w:right w:val="outset" w:sz="6" w:space="0" w:color="auto"/>
            </w:tcBorders>
            <w:shd w:val="clear" w:color="auto" w:fill="FFFFFF"/>
            <w:hideMark/>
          </w:tcPr>
          <w:p w:rsidR="004C77B6" w:rsidRPr="0069462C" w:rsidRDefault="004C77B6" w:rsidP="004C77B6">
            <w:pPr>
              <w:spacing w:before="240" w:after="240"/>
            </w:pPr>
            <w:r w:rsidRPr="0069462C">
              <w:rPr>
                <w:b/>
                <w:bCs/>
              </w:rPr>
              <w:t>Областной бюджет</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4C77B6" w:rsidRPr="0069462C" w:rsidRDefault="004C77B6" w:rsidP="004C77B6">
            <w:pPr>
              <w:spacing w:before="240" w:after="240"/>
              <w:jc w:val="center"/>
            </w:pPr>
            <w:r w:rsidRPr="0069462C">
              <w:rPr>
                <w:b/>
                <w:bCs/>
              </w:rPr>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hideMark/>
          </w:tcPr>
          <w:p w:rsidR="004C77B6" w:rsidRPr="00DC4432" w:rsidRDefault="004C77B6" w:rsidP="004C77B6">
            <w:pPr>
              <w:spacing w:before="240" w:after="240"/>
              <w:jc w:val="center"/>
              <w:rPr>
                <w:highlight w:val="yellow"/>
              </w:rPr>
            </w:pPr>
            <w:r w:rsidRPr="00DC4432">
              <w:rPr>
                <w:b/>
                <w:bCs/>
                <w:highlight w:val="yellow"/>
              </w:rPr>
              <w:t xml:space="preserve"> </w:t>
            </w:r>
          </w:p>
        </w:tc>
        <w:tc>
          <w:tcPr>
            <w:tcW w:w="2694" w:type="dxa"/>
            <w:tcBorders>
              <w:top w:val="outset" w:sz="6" w:space="0" w:color="auto"/>
              <w:left w:val="outset" w:sz="6" w:space="0" w:color="auto"/>
              <w:bottom w:val="outset" w:sz="6" w:space="0" w:color="auto"/>
              <w:right w:val="outset" w:sz="6" w:space="0" w:color="auto"/>
            </w:tcBorders>
            <w:shd w:val="clear" w:color="auto" w:fill="FFFFFF"/>
            <w:hideMark/>
          </w:tcPr>
          <w:p w:rsidR="004C77B6" w:rsidRPr="0069462C" w:rsidRDefault="004C77B6" w:rsidP="004C77B6">
            <w:pPr>
              <w:spacing w:before="240" w:after="240"/>
              <w:jc w:val="center"/>
            </w:pPr>
            <w:r w:rsidRPr="0069462C">
              <w:t> </w:t>
            </w:r>
          </w:p>
        </w:tc>
      </w:tr>
      <w:tr w:rsidR="004C77B6" w:rsidRPr="00105D8B" w:rsidTr="007E5700">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4C77B6" w:rsidRPr="0069462C" w:rsidRDefault="004C77B6" w:rsidP="004C77B6">
            <w:pPr>
              <w:spacing w:before="240" w:after="240"/>
              <w:jc w:val="center"/>
            </w:pPr>
            <w:r w:rsidRPr="0069462C">
              <w:t> </w:t>
            </w:r>
          </w:p>
        </w:tc>
        <w:tc>
          <w:tcPr>
            <w:tcW w:w="2847" w:type="dxa"/>
            <w:tcBorders>
              <w:top w:val="outset" w:sz="6" w:space="0" w:color="auto"/>
              <w:left w:val="outset" w:sz="6" w:space="0" w:color="auto"/>
              <w:bottom w:val="outset" w:sz="6" w:space="0" w:color="auto"/>
              <w:right w:val="outset" w:sz="6" w:space="0" w:color="auto"/>
            </w:tcBorders>
            <w:shd w:val="clear" w:color="auto" w:fill="FFFFFF"/>
            <w:hideMark/>
          </w:tcPr>
          <w:p w:rsidR="004C77B6" w:rsidRPr="0069462C" w:rsidRDefault="004C77B6" w:rsidP="004C77B6">
            <w:pPr>
              <w:spacing w:before="240" w:after="240"/>
            </w:pPr>
            <w:r w:rsidRPr="0069462C">
              <w:rPr>
                <w:b/>
                <w:bCs/>
              </w:rPr>
              <w:t>Бюджет Елнатского сельского поселения</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4C77B6" w:rsidRPr="0069462C" w:rsidRDefault="004C77B6" w:rsidP="004C77B6">
            <w:pPr>
              <w:spacing w:before="240" w:after="240"/>
              <w:jc w:val="center"/>
            </w:pPr>
            <w:r w:rsidRPr="0069462C">
              <w:rPr>
                <w:b/>
                <w:bCs/>
              </w:rPr>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hideMark/>
          </w:tcPr>
          <w:p w:rsidR="004C77B6" w:rsidRPr="00DC4432" w:rsidRDefault="0007088D" w:rsidP="004C77B6">
            <w:pPr>
              <w:spacing w:before="240" w:after="240"/>
              <w:jc w:val="center"/>
              <w:rPr>
                <w:highlight w:val="yellow"/>
              </w:rPr>
            </w:pPr>
            <w:r w:rsidRPr="0007088D">
              <w:rPr>
                <w:b/>
                <w:bCs/>
              </w:rPr>
              <w:t>0</w:t>
            </w:r>
            <w:r w:rsidR="004C77B6" w:rsidRPr="0007088D">
              <w:rPr>
                <w:b/>
                <w:bCs/>
              </w:rPr>
              <w:t>,00</w:t>
            </w:r>
          </w:p>
        </w:tc>
        <w:tc>
          <w:tcPr>
            <w:tcW w:w="2694" w:type="dxa"/>
            <w:tcBorders>
              <w:top w:val="outset" w:sz="6" w:space="0" w:color="auto"/>
              <w:left w:val="outset" w:sz="6" w:space="0" w:color="auto"/>
              <w:bottom w:val="outset" w:sz="6" w:space="0" w:color="auto"/>
              <w:right w:val="outset" w:sz="6" w:space="0" w:color="auto"/>
            </w:tcBorders>
            <w:shd w:val="clear" w:color="auto" w:fill="FFFFFF"/>
            <w:hideMark/>
          </w:tcPr>
          <w:p w:rsidR="004C77B6" w:rsidRPr="00B64B77" w:rsidRDefault="004C77B6" w:rsidP="004C77B6">
            <w:pPr>
              <w:spacing w:before="240" w:after="240"/>
              <w:jc w:val="center"/>
            </w:pPr>
            <w:r w:rsidRPr="00B64B77">
              <w:t> </w:t>
            </w:r>
          </w:p>
        </w:tc>
      </w:tr>
    </w:tbl>
    <w:p w:rsidR="004C77B6" w:rsidRPr="007E5700" w:rsidRDefault="004C77B6" w:rsidP="004C77B6">
      <w:pPr>
        <w:shd w:val="clear" w:color="auto" w:fill="FFFFFF"/>
        <w:spacing w:before="240" w:after="240"/>
        <w:jc w:val="center"/>
      </w:pPr>
      <w:r w:rsidRPr="007E5700">
        <w:rPr>
          <w:b/>
          <w:bCs/>
        </w:rPr>
        <w:t xml:space="preserve">5. </w:t>
      </w:r>
      <w:r w:rsidR="007E5700" w:rsidRPr="007E5700">
        <w:rPr>
          <w:b/>
          <w:bCs/>
        </w:rPr>
        <w:t xml:space="preserve"> Механизм реализации  </w:t>
      </w:r>
    </w:p>
    <w:p w:rsidR="004C77B6" w:rsidRPr="0069462C" w:rsidRDefault="004C77B6" w:rsidP="00A63A3E">
      <w:pPr>
        <w:shd w:val="clear" w:color="auto" w:fill="FFFFFF"/>
        <w:spacing w:before="240" w:after="240"/>
        <w:ind w:left="60" w:firstLine="648"/>
        <w:jc w:val="both"/>
      </w:pPr>
      <w:r w:rsidRPr="0069462C">
        <w:t>Реализация подпрограммы осуществляется посредством своевременного исполнения мероприятий программы.</w:t>
      </w:r>
      <w:r w:rsidR="00A63A3E">
        <w:t xml:space="preserve"> </w:t>
      </w:r>
      <w:r w:rsidRPr="0069462C">
        <w:t>Ответственным исполнителем подпрограммы является Администрация Елнатского сельского поселения Юрьевецкого муниципального района Ивановской области. Контроль исполнения мероприятий подпрограммы, целевое использование средств  бюджета Елнатского сельского поселения осуществляет соответствующий субъект бюджетного планирования в соответствии с Законодательством.</w:t>
      </w:r>
      <w:r w:rsidR="00A63A3E">
        <w:t xml:space="preserve"> </w:t>
      </w:r>
      <w:r w:rsidRPr="0069462C">
        <w:t>Финансирование мероприятий подпрограммы осуществляется в соответствии с объемами средств, предусмотренными в местном и областном бюджетах на соответствующий финансовый год.</w:t>
      </w:r>
    </w:p>
    <w:p w:rsidR="004C77B6" w:rsidRPr="0069462C" w:rsidRDefault="004C77B6" w:rsidP="004C77B6">
      <w:pPr>
        <w:shd w:val="clear" w:color="auto" w:fill="FFFFFF"/>
        <w:spacing w:before="240" w:after="240"/>
        <w:jc w:val="both"/>
      </w:pPr>
      <w:r w:rsidRPr="0069462C">
        <w:t>Финансовый контроль осуществляется в соответствии с бюджетным законодательством уполномоченными органами.</w:t>
      </w:r>
    </w:p>
    <w:p w:rsidR="004C77B6" w:rsidRPr="007E5700" w:rsidRDefault="007E5700" w:rsidP="004C77B6">
      <w:pPr>
        <w:shd w:val="clear" w:color="auto" w:fill="FFFFFF"/>
        <w:spacing w:before="240" w:after="240"/>
        <w:jc w:val="center"/>
        <w:rPr>
          <w:sz w:val="22"/>
          <w:szCs w:val="22"/>
        </w:rPr>
      </w:pPr>
      <w:r>
        <w:rPr>
          <w:b/>
          <w:bCs/>
        </w:rPr>
        <w:t>6.Оценка социально-экономической эффективности подпрограммы</w:t>
      </w:r>
    </w:p>
    <w:tbl>
      <w:tblPr>
        <w:tblW w:w="9498" w:type="dxa"/>
        <w:tblCellSpacing w:w="0" w:type="dxa"/>
        <w:shd w:val="clear" w:color="auto" w:fill="FFFFFF"/>
        <w:tblLayout w:type="fixed"/>
        <w:tblCellMar>
          <w:left w:w="0" w:type="dxa"/>
          <w:right w:w="0" w:type="dxa"/>
        </w:tblCellMar>
        <w:tblLook w:val="04A0"/>
      </w:tblPr>
      <w:tblGrid>
        <w:gridCol w:w="424"/>
        <w:gridCol w:w="3012"/>
        <w:gridCol w:w="1384"/>
        <w:gridCol w:w="1234"/>
        <w:gridCol w:w="2019"/>
        <w:gridCol w:w="1377"/>
        <w:gridCol w:w="48"/>
      </w:tblGrid>
      <w:tr w:rsidR="004C77B6" w:rsidRPr="0069462C" w:rsidTr="00DC4432">
        <w:trPr>
          <w:gridAfter w:val="1"/>
          <w:wAfter w:w="48" w:type="dxa"/>
          <w:tblCellSpacing w:w="0" w:type="dxa"/>
        </w:trPr>
        <w:tc>
          <w:tcPr>
            <w:tcW w:w="424" w:type="dxa"/>
            <w:vMerge w:val="restart"/>
            <w:shd w:val="clear" w:color="auto" w:fill="FFFFFF"/>
            <w:vAlign w:val="center"/>
            <w:hideMark/>
          </w:tcPr>
          <w:p w:rsidR="004C77B6" w:rsidRPr="0069462C" w:rsidRDefault="004C77B6" w:rsidP="004C77B6">
            <w:pPr>
              <w:spacing w:before="240" w:after="240"/>
              <w:jc w:val="center"/>
            </w:pPr>
            <w:r w:rsidRPr="0069462C">
              <w:t>N</w:t>
            </w:r>
            <w:r w:rsidRPr="0069462C">
              <w:br/>
              <w:t>п/п</w:t>
            </w:r>
          </w:p>
        </w:tc>
        <w:tc>
          <w:tcPr>
            <w:tcW w:w="3012" w:type="dxa"/>
            <w:vMerge w:val="restart"/>
            <w:shd w:val="clear" w:color="auto" w:fill="FFFFFF"/>
            <w:vAlign w:val="center"/>
            <w:hideMark/>
          </w:tcPr>
          <w:p w:rsidR="004C77B6" w:rsidRPr="0069462C" w:rsidRDefault="004C77B6" w:rsidP="004C77B6">
            <w:pPr>
              <w:spacing w:before="240" w:after="240"/>
              <w:jc w:val="center"/>
            </w:pPr>
            <w:r w:rsidRPr="0069462C">
              <w:t>Наименование</w:t>
            </w:r>
            <w:r w:rsidRPr="0069462C">
              <w:br/>
              <w:t>целевого</w:t>
            </w:r>
            <w:r w:rsidRPr="0069462C">
              <w:br/>
              <w:t>показателя</w:t>
            </w:r>
          </w:p>
        </w:tc>
        <w:tc>
          <w:tcPr>
            <w:tcW w:w="1384" w:type="dxa"/>
            <w:vMerge w:val="restart"/>
            <w:shd w:val="clear" w:color="auto" w:fill="FFFFFF"/>
            <w:vAlign w:val="center"/>
            <w:hideMark/>
          </w:tcPr>
          <w:p w:rsidR="004C77B6" w:rsidRPr="0069462C" w:rsidRDefault="004C77B6" w:rsidP="004C77B6">
            <w:pPr>
              <w:spacing w:before="240" w:after="240"/>
              <w:jc w:val="center"/>
            </w:pPr>
            <w:r w:rsidRPr="0069462C">
              <w:t>Единица</w:t>
            </w:r>
            <w:r w:rsidRPr="0069462C">
              <w:br/>
              <w:t>измерения</w:t>
            </w:r>
          </w:p>
        </w:tc>
        <w:tc>
          <w:tcPr>
            <w:tcW w:w="4630" w:type="dxa"/>
            <w:gridSpan w:val="3"/>
            <w:shd w:val="clear" w:color="auto" w:fill="FFFFFF"/>
            <w:vAlign w:val="center"/>
            <w:hideMark/>
          </w:tcPr>
          <w:p w:rsidR="004C77B6" w:rsidRPr="0069462C" w:rsidRDefault="004C77B6" w:rsidP="004C77B6">
            <w:pPr>
              <w:spacing w:before="240" w:after="240"/>
              <w:jc w:val="center"/>
            </w:pPr>
            <w:r w:rsidRPr="0069462C">
              <w:t>Значение целевого показателя</w:t>
            </w:r>
          </w:p>
        </w:tc>
      </w:tr>
      <w:tr w:rsidR="004C77B6" w:rsidRPr="0069462C" w:rsidTr="00DC4432">
        <w:trPr>
          <w:gridAfter w:val="1"/>
          <w:wAfter w:w="48" w:type="dxa"/>
          <w:tblCellSpacing w:w="0" w:type="dxa"/>
        </w:trPr>
        <w:tc>
          <w:tcPr>
            <w:tcW w:w="424" w:type="dxa"/>
            <w:vMerge/>
            <w:shd w:val="clear" w:color="auto" w:fill="FFFFFF"/>
            <w:vAlign w:val="center"/>
            <w:hideMark/>
          </w:tcPr>
          <w:p w:rsidR="004C77B6" w:rsidRPr="0069462C" w:rsidRDefault="004C77B6" w:rsidP="004C77B6"/>
        </w:tc>
        <w:tc>
          <w:tcPr>
            <w:tcW w:w="3012" w:type="dxa"/>
            <w:vMerge/>
            <w:shd w:val="clear" w:color="auto" w:fill="FFFFFF"/>
            <w:vAlign w:val="center"/>
            <w:hideMark/>
          </w:tcPr>
          <w:p w:rsidR="004C77B6" w:rsidRPr="0069462C" w:rsidRDefault="004C77B6" w:rsidP="004C77B6"/>
        </w:tc>
        <w:tc>
          <w:tcPr>
            <w:tcW w:w="1384" w:type="dxa"/>
            <w:vMerge/>
            <w:shd w:val="clear" w:color="auto" w:fill="FFFFFF"/>
            <w:vAlign w:val="center"/>
            <w:hideMark/>
          </w:tcPr>
          <w:p w:rsidR="004C77B6" w:rsidRPr="0069462C" w:rsidRDefault="004C77B6" w:rsidP="004C77B6"/>
        </w:tc>
        <w:tc>
          <w:tcPr>
            <w:tcW w:w="1234" w:type="dxa"/>
            <w:vMerge w:val="restart"/>
            <w:shd w:val="clear" w:color="auto" w:fill="FFFFFF"/>
            <w:vAlign w:val="center"/>
            <w:hideMark/>
          </w:tcPr>
          <w:p w:rsidR="004C77B6" w:rsidRPr="0069462C" w:rsidRDefault="004C77B6" w:rsidP="004C77B6">
            <w:pPr>
              <w:spacing w:before="240" w:after="240"/>
              <w:jc w:val="center"/>
            </w:pPr>
            <w:r w:rsidRPr="0069462C">
              <w:t>До</w:t>
            </w:r>
            <w:r w:rsidRPr="0069462C">
              <w:br/>
              <w:t>реализации</w:t>
            </w:r>
            <w:r w:rsidRPr="0069462C">
              <w:br/>
              <w:t>программы</w:t>
            </w:r>
          </w:p>
        </w:tc>
        <w:tc>
          <w:tcPr>
            <w:tcW w:w="2019" w:type="dxa"/>
            <w:vMerge w:val="restart"/>
            <w:shd w:val="clear" w:color="auto" w:fill="FFFFFF"/>
            <w:vAlign w:val="center"/>
            <w:hideMark/>
          </w:tcPr>
          <w:p w:rsidR="004C77B6" w:rsidRPr="0069462C" w:rsidRDefault="004C77B6" w:rsidP="004C77B6">
            <w:pPr>
              <w:spacing w:before="240" w:after="240"/>
              <w:jc w:val="center"/>
            </w:pPr>
            <w:r w:rsidRPr="0069462C">
              <w:t>В</w:t>
            </w:r>
            <w:r w:rsidRPr="0069462C">
              <w:br/>
              <w:t>результате</w:t>
            </w:r>
            <w:r w:rsidRPr="0069462C">
              <w:br/>
              <w:t>реализации</w:t>
            </w:r>
            <w:r w:rsidRPr="0069462C">
              <w:br/>
              <w:t>программы</w:t>
            </w:r>
          </w:p>
        </w:tc>
        <w:tc>
          <w:tcPr>
            <w:tcW w:w="1377" w:type="dxa"/>
            <w:shd w:val="clear" w:color="auto" w:fill="FFFFFF"/>
            <w:vAlign w:val="center"/>
            <w:hideMark/>
          </w:tcPr>
          <w:p w:rsidR="004C77B6" w:rsidRPr="0069462C" w:rsidRDefault="004C77B6" w:rsidP="004C77B6">
            <w:pPr>
              <w:spacing w:before="240" w:after="240"/>
              <w:jc w:val="center"/>
            </w:pPr>
            <w:r w:rsidRPr="0069462C">
              <w:t>В том числе по годам:</w:t>
            </w:r>
          </w:p>
        </w:tc>
      </w:tr>
      <w:tr w:rsidR="004C77B6" w:rsidRPr="0069462C" w:rsidTr="00DC4432">
        <w:trPr>
          <w:tblCellSpacing w:w="0" w:type="dxa"/>
        </w:trPr>
        <w:tc>
          <w:tcPr>
            <w:tcW w:w="424" w:type="dxa"/>
            <w:vMerge/>
            <w:shd w:val="clear" w:color="auto" w:fill="FFFFFF"/>
            <w:vAlign w:val="center"/>
            <w:hideMark/>
          </w:tcPr>
          <w:p w:rsidR="004C77B6" w:rsidRPr="0069462C" w:rsidRDefault="004C77B6" w:rsidP="004C77B6"/>
        </w:tc>
        <w:tc>
          <w:tcPr>
            <w:tcW w:w="3012" w:type="dxa"/>
            <w:vMerge/>
            <w:shd w:val="clear" w:color="auto" w:fill="FFFFFF"/>
            <w:vAlign w:val="center"/>
            <w:hideMark/>
          </w:tcPr>
          <w:p w:rsidR="004C77B6" w:rsidRPr="0069462C" w:rsidRDefault="004C77B6" w:rsidP="004C77B6"/>
        </w:tc>
        <w:tc>
          <w:tcPr>
            <w:tcW w:w="1384" w:type="dxa"/>
            <w:vMerge/>
            <w:shd w:val="clear" w:color="auto" w:fill="FFFFFF"/>
            <w:vAlign w:val="center"/>
            <w:hideMark/>
          </w:tcPr>
          <w:p w:rsidR="004C77B6" w:rsidRPr="0069462C" w:rsidRDefault="004C77B6" w:rsidP="004C77B6"/>
        </w:tc>
        <w:tc>
          <w:tcPr>
            <w:tcW w:w="1234" w:type="dxa"/>
            <w:vMerge/>
            <w:shd w:val="clear" w:color="auto" w:fill="FFFFFF"/>
            <w:vAlign w:val="center"/>
            <w:hideMark/>
          </w:tcPr>
          <w:p w:rsidR="004C77B6" w:rsidRPr="0069462C" w:rsidRDefault="004C77B6" w:rsidP="004C77B6"/>
        </w:tc>
        <w:tc>
          <w:tcPr>
            <w:tcW w:w="2019" w:type="dxa"/>
            <w:vMerge/>
            <w:shd w:val="clear" w:color="auto" w:fill="FFFFFF"/>
            <w:vAlign w:val="center"/>
            <w:hideMark/>
          </w:tcPr>
          <w:p w:rsidR="004C77B6" w:rsidRPr="0069462C" w:rsidRDefault="004C77B6" w:rsidP="004C77B6"/>
        </w:tc>
        <w:tc>
          <w:tcPr>
            <w:tcW w:w="1425" w:type="dxa"/>
            <w:gridSpan w:val="2"/>
            <w:shd w:val="clear" w:color="auto" w:fill="FFFFFF"/>
            <w:vAlign w:val="center"/>
            <w:hideMark/>
          </w:tcPr>
          <w:p w:rsidR="004C77B6" w:rsidRPr="0069462C" w:rsidRDefault="00DC4432" w:rsidP="004C77B6">
            <w:pPr>
              <w:spacing w:before="240" w:after="240"/>
              <w:jc w:val="center"/>
            </w:pPr>
            <w:r>
              <w:t>2022</w:t>
            </w:r>
          </w:p>
        </w:tc>
      </w:tr>
      <w:tr w:rsidR="004C77B6" w:rsidRPr="0069462C" w:rsidTr="00DC4432">
        <w:trPr>
          <w:tblCellSpacing w:w="0" w:type="dxa"/>
        </w:trPr>
        <w:tc>
          <w:tcPr>
            <w:tcW w:w="424" w:type="dxa"/>
            <w:shd w:val="clear" w:color="auto" w:fill="FFFFFF"/>
            <w:vAlign w:val="center"/>
            <w:hideMark/>
          </w:tcPr>
          <w:p w:rsidR="004C77B6" w:rsidRPr="0069462C" w:rsidRDefault="004C77B6" w:rsidP="004C77B6">
            <w:pPr>
              <w:spacing w:before="240" w:after="240"/>
              <w:jc w:val="center"/>
            </w:pPr>
            <w:r w:rsidRPr="0069462C">
              <w:t>1.</w:t>
            </w:r>
          </w:p>
        </w:tc>
        <w:tc>
          <w:tcPr>
            <w:tcW w:w="3012" w:type="dxa"/>
            <w:shd w:val="clear" w:color="auto" w:fill="FFFFFF"/>
            <w:hideMark/>
          </w:tcPr>
          <w:p w:rsidR="004C77B6" w:rsidRPr="0069462C" w:rsidRDefault="004C77B6" w:rsidP="004C77B6">
            <w:pPr>
              <w:spacing w:before="240" w:after="240"/>
            </w:pPr>
            <w:r w:rsidRPr="0069462C">
              <w:t>Охват населения, участвующего в культурно - досуговых мероприятиях</w:t>
            </w:r>
          </w:p>
        </w:tc>
        <w:tc>
          <w:tcPr>
            <w:tcW w:w="1384" w:type="dxa"/>
            <w:shd w:val="clear" w:color="auto" w:fill="FFFFFF"/>
            <w:vAlign w:val="center"/>
            <w:hideMark/>
          </w:tcPr>
          <w:p w:rsidR="004C77B6" w:rsidRPr="0069462C" w:rsidRDefault="004C77B6" w:rsidP="004C77B6">
            <w:pPr>
              <w:spacing w:before="240" w:after="240"/>
              <w:jc w:val="center"/>
            </w:pPr>
            <w:r w:rsidRPr="0069462C">
              <w:t> </w:t>
            </w:r>
          </w:p>
          <w:p w:rsidR="004C77B6" w:rsidRPr="0069462C" w:rsidRDefault="004C77B6" w:rsidP="004C77B6">
            <w:pPr>
              <w:spacing w:before="240" w:after="240"/>
              <w:jc w:val="center"/>
            </w:pPr>
            <w:r w:rsidRPr="0069462C">
              <w:t>%</w:t>
            </w:r>
          </w:p>
          <w:p w:rsidR="004C77B6" w:rsidRPr="0069462C" w:rsidRDefault="004C77B6" w:rsidP="004C77B6">
            <w:pPr>
              <w:spacing w:before="240" w:after="240"/>
              <w:jc w:val="center"/>
            </w:pPr>
            <w:r w:rsidRPr="0069462C">
              <w:t> </w:t>
            </w:r>
          </w:p>
        </w:tc>
        <w:tc>
          <w:tcPr>
            <w:tcW w:w="1234" w:type="dxa"/>
            <w:shd w:val="clear" w:color="auto" w:fill="FFFFFF"/>
            <w:vAlign w:val="center"/>
            <w:hideMark/>
          </w:tcPr>
          <w:p w:rsidR="004C77B6" w:rsidRPr="0069462C" w:rsidRDefault="004C77B6" w:rsidP="004C77B6">
            <w:pPr>
              <w:spacing w:before="240" w:after="240"/>
              <w:jc w:val="center"/>
            </w:pPr>
            <w:r w:rsidRPr="0069462C">
              <w:t>60</w:t>
            </w:r>
          </w:p>
        </w:tc>
        <w:tc>
          <w:tcPr>
            <w:tcW w:w="2019" w:type="dxa"/>
            <w:shd w:val="clear" w:color="auto" w:fill="FFFFFF"/>
            <w:vAlign w:val="center"/>
            <w:hideMark/>
          </w:tcPr>
          <w:p w:rsidR="004C77B6" w:rsidRPr="0069462C" w:rsidRDefault="004C77B6" w:rsidP="004C77B6">
            <w:pPr>
              <w:spacing w:before="240" w:after="240"/>
              <w:jc w:val="center"/>
            </w:pPr>
            <w:r w:rsidRPr="0069462C">
              <w:t>80</w:t>
            </w:r>
          </w:p>
        </w:tc>
        <w:tc>
          <w:tcPr>
            <w:tcW w:w="1425" w:type="dxa"/>
            <w:gridSpan w:val="2"/>
            <w:shd w:val="clear" w:color="auto" w:fill="FFFFFF"/>
            <w:vAlign w:val="center"/>
            <w:hideMark/>
          </w:tcPr>
          <w:p w:rsidR="004C77B6" w:rsidRPr="0069462C" w:rsidRDefault="004C77B6" w:rsidP="004C77B6">
            <w:pPr>
              <w:spacing w:before="240" w:after="240"/>
              <w:jc w:val="center"/>
            </w:pPr>
            <w:r w:rsidRPr="0069462C">
              <w:t>20</w:t>
            </w:r>
          </w:p>
        </w:tc>
      </w:tr>
      <w:tr w:rsidR="004C77B6" w:rsidRPr="0069462C" w:rsidTr="00DC4432">
        <w:trPr>
          <w:gridAfter w:val="4"/>
          <w:wAfter w:w="4678" w:type="dxa"/>
          <w:tblCellSpacing w:w="0" w:type="dxa"/>
        </w:trPr>
        <w:tc>
          <w:tcPr>
            <w:tcW w:w="424" w:type="dxa"/>
            <w:shd w:val="clear" w:color="auto" w:fill="FFFFFF"/>
            <w:vAlign w:val="center"/>
            <w:hideMark/>
          </w:tcPr>
          <w:p w:rsidR="004C77B6" w:rsidRPr="0069462C" w:rsidRDefault="004C77B6" w:rsidP="004C77B6">
            <w:pPr>
              <w:spacing w:before="240" w:after="240"/>
              <w:jc w:val="center"/>
            </w:pPr>
            <w:r w:rsidRPr="0069462C">
              <w:t>3.</w:t>
            </w:r>
          </w:p>
        </w:tc>
        <w:tc>
          <w:tcPr>
            <w:tcW w:w="3012" w:type="dxa"/>
            <w:shd w:val="clear" w:color="auto" w:fill="FFFFFF"/>
            <w:hideMark/>
          </w:tcPr>
          <w:p w:rsidR="004C77B6" w:rsidRPr="0069462C" w:rsidRDefault="004C77B6" w:rsidP="004C77B6">
            <w:pPr>
              <w:spacing w:before="240" w:after="240"/>
            </w:pPr>
            <w:r w:rsidRPr="0069462C">
              <w:t>Количество посетителей</w:t>
            </w:r>
          </w:p>
        </w:tc>
        <w:tc>
          <w:tcPr>
            <w:tcW w:w="1384" w:type="dxa"/>
            <w:shd w:val="clear" w:color="auto" w:fill="FFFFFF"/>
            <w:vAlign w:val="center"/>
            <w:hideMark/>
          </w:tcPr>
          <w:p w:rsidR="004C77B6" w:rsidRPr="0069462C" w:rsidRDefault="004C77B6" w:rsidP="004C77B6">
            <w:pPr>
              <w:spacing w:before="240" w:after="240"/>
              <w:jc w:val="center"/>
            </w:pPr>
            <w:r w:rsidRPr="0069462C">
              <w:t>Чел.</w:t>
            </w:r>
          </w:p>
        </w:tc>
      </w:tr>
      <w:tr w:rsidR="004C77B6" w:rsidRPr="0069462C" w:rsidTr="00DC4432">
        <w:trPr>
          <w:tblCellSpacing w:w="0" w:type="dxa"/>
        </w:trPr>
        <w:tc>
          <w:tcPr>
            <w:tcW w:w="424" w:type="dxa"/>
            <w:shd w:val="clear" w:color="auto" w:fill="FFFFFF"/>
            <w:vAlign w:val="center"/>
            <w:hideMark/>
          </w:tcPr>
          <w:p w:rsidR="004C77B6" w:rsidRPr="0069462C" w:rsidRDefault="004C77B6" w:rsidP="004C77B6">
            <w:pPr>
              <w:spacing w:before="240" w:after="240"/>
              <w:jc w:val="center"/>
            </w:pPr>
            <w:r w:rsidRPr="0069462C">
              <w:t>4.</w:t>
            </w:r>
          </w:p>
        </w:tc>
        <w:tc>
          <w:tcPr>
            <w:tcW w:w="3012" w:type="dxa"/>
            <w:shd w:val="clear" w:color="auto" w:fill="FFFFFF"/>
            <w:hideMark/>
          </w:tcPr>
          <w:p w:rsidR="004C77B6" w:rsidRPr="0069462C" w:rsidRDefault="004C77B6" w:rsidP="004C77B6">
            <w:pPr>
              <w:spacing w:before="240" w:after="240"/>
            </w:pPr>
            <w:r w:rsidRPr="0069462C">
              <w:t>Количество культурно –досуговых мероприятий</w:t>
            </w:r>
          </w:p>
        </w:tc>
        <w:tc>
          <w:tcPr>
            <w:tcW w:w="1384" w:type="dxa"/>
            <w:shd w:val="clear" w:color="auto" w:fill="FFFFFF"/>
            <w:vAlign w:val="center"/>
            <w:hideMark/>
          </w:tcPr>
          <w:p w:rsidR="004C77B6" w:rsidRPr="0069462C" w:rsidRDefault="004C77B6" w:rsidP="004C77B6">
            <w:pPr>
              <w:spacing w:before="240" w:after="240"/>
              <w:jc w:val="center"/>
            </w:pPr>
            <w:r w:rsidRPr="0069462C">
              <w:t>Ед.</w:t>
            </w:r>
          </w:p>
        </w:tc>
        <w:tc>
          <w:tcPr>
            <w:tcW w:w="1234" w:type="dxa"/>
            <w:shd w:val="clear" w:color="auto" w:fill="FFFFFF"/>
            <w:vAlign w:val="center"/>
          </w:tcPr>
          <w:p w:rsidR="004C77B6" w:rsidRPr="0069462C" w:rsidRDefault="004C77B6" w:rsidP="004C77B6">
            <w:pPr>
              <w:spacing w:before="240" w:after="240"/>
              <w:jc w:val="center"/>
            </w:pPr>
          </w:p>
        </w:tc>
        <w:tc>
          <w:tcPr>
            <w:tcW w:w="2019" w:type="dxa"/>
            <w:shd w:val="clear" w:color="auto" w:fill="FFFFFF"/>
            <w:vAlign w:val="center"/>
          </w:tcPr>
          <w:p w:rsidR="004C77B6" w:rsidRPr="0069462C" w:rsidRDefault="004C77B6" w:rsidP="004C77B6">
            <w:pPr>
              <w:spacing w:before="240" w:after="240"/>
              <w:jc w:val="center"/>
            </w:pPr>
          </w:p>
        </w:tc>
        <w:tc>
          <w:tcPr>
            <w:tcW w:w="1425" w:type="dxa"/>
            <w:gridSpan w:val="2"/>
            <w:shd w:val="clear" w:color="auto" w:fill="FFFFFF"/>
            <w:vAlign w:val="center"/>
          </w:tcPr>
          <w:p w:rsidR="004C77B6" w:rsidRPr="0069462C" w:rsidRDefault="004C77B6" w:rsidP="004C77B6">
            <w:pPr>
              <w:spacing w:before="240" w:after="240"/>
              <w:jc w:val="center"/>
            </w:pPr>
          </w:p>
        </w:tc>
      </w:tr>
    </w:tbl>
    <w:p w:rsidR="004C77B6" w:rsidRPr="0069462C" w:rsidRDefault="004C77B6" w:rsidP="00A63A3E">
      <w:pPr>
        <w:shd w:val="clear" w:color="auto" w:fill="FFFFFF"/>
        <w:spacing w:before="240" w:after="240"/>
        <w:ind w:firstLine="708"/>
        <w:jc w:val="both"/>
      </w:pPr>
      <w:r w:rsidRPr="0069462C">
        <w:t>Реализация мероприятий Подпрограммы позволит укрепить и модернизировать материально-техническую базу учреждений </w:t>
      </w:r>
      <w:r w:rsidR="00DC4432">
        <w:t>культуры</w:t>
      </w:r>
      <w:r w:rsidR="0045354D">
        <w:t xml:space="preserve"> </w:t>
      </w:r>
      <w:r w:rsidR="00DC4432" w:rsidRPr="00DC4432">
        <w:rPr>
          <w:i/>
          <w:sz w:val="22"/>
          <w:szCs w:val="22"/>
        </w:rPr>
        <w:t xml:space="preserve"> </w:t>
      </w:r>
      <w:r w:rsidR="00DC4432">
        <w:t xml:space="preserve"> </w:t>
      </w:r>
      <w:r w:rsidRPr="0069462C">
        <w:t>МУК «СКО Елнатского сельского поселения Юрьевецкого района Ивановской области»</w:t>
      </w:r>
      <w:r w:rsidR="00DC4432">
        <w:t>,</w:t>
      </w:r>
      <w:r w:rsidRPr="0069462C">
        <w:t xml:space="preserve"> </w:t>
      </w:r>
      <w:r w:rsidR="0045354D">
        <w:rPr>
          <w:b/>
          <w:i/>
        </w:rPr>
        <w:t xml:space="preserve"> </w:t>
      </w:r>
      <w:r w:rsidRPr="0007088D">
        <w:t xml:space="preserve">произвести текущий ремонт здания </w:t>
      </w:r>
      <w:r w:rsidR="0045354D" w:rsidRPr="0007088D">
        <w:lastRenderedPageBreak/>
        <w:t>Елнатского</w:t>
      </w:r>
      <w:r w:rsidRPr="0007088D">
        <w:t xml:space="preserve"> сельского </w:t>
      </w:r>
      <w:r w:rsidR="0045354D" w:rsidRPr="0007088D">
        <w:t>дома культуры</w:t>
      </w:r>
      <w:r w:rsidRPr="0045354D">
        <w:rPr>
          <w:i/>
        </w:rPr>
        <w:t>,</w:t>
      </w:r>
      <w:r w:rsidRPr="0045354D">
        <w:t xml:space="preserve"> </w:t>
      </w:r>
      <w:r w:rsidR="00A75A5D">
        <w:rPr>
          <w:i/>
          <w:sz w:val="22"/>
          <w:szCs w:val="22"/>
        </w:rPr>
        <w:t xml:space="preserve"> </w:t>
      </w:r>
      <w:r w:rsidR="00A63A3E">
        <w:rPr>
          <w:i/>
          <w:color w:val="000000"/>
          <w:sz w:val="22"/>
          <w:szCs w:val="22"/>
        </w:rPr>
        <w:t xml:space="preserve"> </w:t>
      </w:r>
      <w:r w:rsidRPr="0069462C">
        <w:t>увеличить спектр платных услуг, предоставляемых учреждением и улучшить их качество, что, в свою очередь, позволит увеличить удельный вес населения, участвующего в культурно – досуговых мероприятиях и в работе любительских объединений, привлечь новых участников клубных формирований, действующих в Елнатском сельском поселении.</w:t>
      </w:r>
    </w:p>
    <w:p w:rsidR="004C77B6" w:rsidRPr="00105D8B" w:rsidRDefault="004C77B6" w:rsidP="004C77B6">
      <w:pPr>
        <w:shd w:val="clear" w:color="auto" w:fill="FFFFFF"/>
        <w:spacing w:before="240" w:after="240"/>
      </w:pPr>
      <w:r w:rsidRPr="0069462C">
        <w:t>Кроме того, ожидаемый экономический эффект позволит в будущем сократить бюджетные расходы на содержание учреждения и откроет перспективы его дальнейшего развития.</w:t>
      </w:r>
    </w:p>
    <w:p w:rsidR="004C77B6" w:rsidRPr="00105D8B" w:rsidRDefault="004C77B6" w:rsidP="004C77B6">
      <w:pPr>
        <w:shd w:val="clear" w:color="auto" w:fill="FFFFFF"/>
        <w:spacing w:before="120" w:after="120"/>
        <w:ind w:firstLine="150"/>
        <w:jc w:val="center"/>
        <w:rPr>
          <w:b/>
          <w:bCs/>
          <w:color w:val="000000"/>
          <w:sz w:val="28"/>
          <w:szCs w:val="28"/>
          <w:highlight w:val="yellow"/>
        </w:rPr>
      </w:pPr>
      <w:r>
        <w:t xml:space="preserve"> </w:t>
      </w:r>
    </w:p>
    <w:p w:rsidR="004C77B6" w:rsidRPr="00105D8B" w:rsidRDefault="004C77B6" w:rsidP="004C77B6">
      <w:pPr>
        <w:shd w:val="clear" w:color="auto" w:fill="FFFFFF"/>
        <w:spacing w:before="120" w:after="120"/>
        <w:ind w:firstLine="150"/>
        <w:jc w:val="center"/>
        <w:rPr>
          <w:b/>
          <w:bCs/>
          <w:color w:val="000000"/>
          <w:sz w:val="28"/>
          <w:szCs w:val="28"/>
          <w:highlight w:val="yellow"/>
        </w:rPr>
      </w:pPr>
    </w:p>
    <w:p w:rsidR="004C77B6" w:rsidRPr="00105D8B" w:rsidRDefault="004C77B6" w:rsidP="004C77B6">
      <w:pPr>
        <w:shd w:val="clear" w:color="auto" w:fill="FFFFFF"/>
        <w:spacing w:before="120" w:after="120"/>
        <w:ind w:firstLine="150"/>
        <w:jc w:val="center"/>
        <w:rPr>
          <w:b/>
          <w:bCs/>
          <w:color w:val="000000"/>
          <w:sz w:val="28"/>
          <w:szCs w:val="28"/>
          <w:highlight w:val="yellow"/>
        </w:rPr>
      </w:pPr>
    </w:p>
    <w:p w:rsidR="004C77B6" w:rsidRPr="00105D8B" w:rsidRDefault="004C77B6" w:rsidP="004C77B6">
      <w:pPr>
        <w:shd w:val="clear" w:color="auto" w:fill="FFFFFF"/>
        <w:spacing w:before="120" w:after="120"/>
        <w:ind w:firstLine="150"/>
        <w:jc w:val="center"/>
        <w:rPr>
          <w:b/>
          <w:bCs/>
          <w:color w:val="000000"/>
          <w:sz w:val="28"/>
          <w:szCs w:val="28"/>
          <w:highlight w:val="yellow"/>
        </w:rPr>
      </w:pPr>
    </w:p>
    <w:p w:rsidR="004C77B6" w:rsidRPr="00105D8B" w:rsidRDefault="004C77B6" w:rsidP="004C77B6">
      <w:pPr>
        <w:shd w:val="clear" w:color="auto" w:fill="FFFFFF"/>
        <w:spacing w:before="120" w:after="120"/>
        <w:ind w:firstLine="150"/>
        <w:jc w:val="center"/>
        <w:rPr>
          <w:b/>
          <w:bCs/>
          <w:color w:val="000000"/>
          <w:sz w:val="28"/>
          <w:szCs w:val="28"/>
          <w:highlight w:val="yellow"/>
        </w:rPr>
      </w:pPr>
    </w:p>
    <w:p w:rsidR="004C77B6" w:rsidRPr="00105D8B" w:rsidRDefault="004C77B6" w:rsidP="004C77B6">
      <w:pPr>
        <w:shd w:val="clear" w:color="auto" w:fill="FFFFFF"/>
        <w:spacing w:before="120" w:after="120"/>
        <w:ind w:firstLine="150"/>
        <w:jc w:val="center"/>
        <w:rPr>
          <w:b/>
          <w:bCs/>
          <w:color w:val="000000"/>
          <w:sz w:val="28"/>
          <w:szCs w:val="28"/>
          <w:highlight w:val="yellow"/>
        </w:rPr>
      </w:pPr>
    </w:p>
    <w:p w:rsidR="004C77B6" w:rsidRPr="00105D8B" w:rsidRDefault="004C77B6" w:rsidP="004C77B6">
      <w:pPr>
        <w:shd w:val="clear" w:color="auto" w:fill="FFFFFF"/>
        <w:spacing w:before="120" w:after="120"/>
        <w:ind w:firstLine="150"/>
        <w:jc w:val="center"/>
        <w:rPr>
          <w:b/>
          <w:bCs/>
          <w:color w:val="000000"/>
          <w:sz w:val="28"/>
          <w:szCs w:val="28"/>
          <w:highlight w:val="yellow"/>
        </w:rPr>
      </w:pPr>
    </w:p>
    <w:p w:rsidR="004C77B6" w:rsidRPr="00105D8B" w:rsidRDefault="004C77B6" w:rsidP="004C77B6">
      <w:pPr>
        <w:shd w:val="clear" w:color="auto" w:fill="FFFFFF"/>
        <w:spacing w:before="120" w:after="120"/>
        <w:ind w:firstLine="150"/>
        <w:jc w:val="center"/>
        <w:rPr>
          <w:b/>
          <w:bCs/>
          <w:color w:val="000000"/>
          <w:sz w:val="28"/>
          <w:szCs w:val="28"/>
          <w:highlight w:val="yellow"/>
        </w:rPr>
      </w:pPr>
    </w:p>
    <w:p w:rsidR="004C77B6" w:rsidRPr="00105D8B" w:rsidRDefault="004C77B6" w:rsidP="004C77B6">
      <w:pPr>
        <w:shd w:val="clear" w:color="auto" w:fill="FFFFFF"/>
        <w:spacing w:before="120" w:after="120"/>
        <w:ind w:firstLine="150"/>
        <w:jc w:val="center"/>
        <w:rPr>
          <w:b/>
          <w:bCs/>
          <w:color w:val="000000"/>
          <w:sz w:val="28"/>
          <w:szCs w:val="28"/>
          <w:highlight w:val="yellow"/>
        </w:rPr>
      </w:pPr>
    </w:p>
    <w:p w:rsidR="004C77B6" w:rsidRPr="00105D8B" w:rsidRDefault="004C77B6" w:rsidP="004C77B6">
      <w:pPr>
        <w:shd w:val="clear" w:color="auto" w:fill="FFFFFF"/>
        <w:spacing w:before="120" w:after="120"/>
        <w:ind w:firstLine="150"/>
        <w:jc w:val="center"/>
        <w:rPr>
          <w:b/>
          <w:bCs/>
          <w:color w:val="000000"/>
          <w:sz w:val="28"/>
          <w:szCs w:val="28"/>
          <w:highlight w:val="yellow"/>
        </w:rPr>
      </w:pPr>
    </w:p>
    <w:p w:rsidR="004C77B6" w:rsidRPr="00105D8B" w:rsidRDefault="004C77B6" w:rsidP="004C77B6">
      <w:pPr>
        <w:shd w:val="clear" w:color="auto" w:fill="FFFFFF"/>
        <w:spacing w:before="120" w:after="120"/>
        <w:ind w:firstLine="150"/>
        <w:jc w:val="center"/>
        <w:rPr>
          <w:b/>
          <w:bCs/>
          <w:color w:val="000000"/>
          <w:sz w:val="28"/>
          <w:szCs w:val="28"/>
          <w:highlight w:val="yellow"/>
        </w:rPr>
      </w:pPr>
    </w:p>
    <w:p w:rsidR="004C77B6" w:rsidRPr="00105D8B" w:rsidRDefault="004C77B6" w:rsidP="004C77B6">
      <w:pPr>
        <w:shd w:val="clear" w:color="auto" w:fill="FFFFFF"/>
        <w:spacing w:before="120" w:after="120"/>
        <w:ind w:firstLine="150"/>
        <w:jc w:val="center"/>
        <w:rPr>
          <w:b/>
          <w:bCs/>
          <w:color w:val="000000"/>
          <w:sz w:val="28"/>
          <w:szCs w:val="28"/>
          <w:highlight w:val="yellow"/>
        </w:rPr>
      </w:pPr>
    </w:p>
    <w:p w:rsidR="004C77B6" w:rsidRPr="00105D8B" w:rsidRDefault="004C77B6" w:rsidP="004C77B6">
      <w:pPr>
        <w:shd w:val="clear" w:color="auto" w:fill="FFFFFF"/>
        <w:spacing w:before="120" w:after="120"/>
        <w:ind w:firstLine="150"/>
        <w:jc w:val="center"/>
        <w:rPr>
          <w:b/>
          <w:bCs/>
          <w:color w:val="000000"/>
          <w:sz w:val="28"/>
          <w:szCs w:val="28"/>
          <w:highlight w:val="yellow"/>
        </w:rPr>
      </w:pPr>
    </w:p>
    <w:p w:rsidR="004C77B6" w:rsidRPr="00105D8B" w:rsidRDefault="004C77B6" w:rsidP="004C77B6">
      <w:pPr>
        <w:shd w:val="clear" w:color="auto" w:fill="FFFFFF"/>
        <w:spacing w:before="120" w:after="120"/>
        <w:ind w:firstLine="150"/>
        <w:jc w:val="center"/>
        <w:rPr>
          <w:b/>
          <w:bCs/>
          <w:color w:val="000000"/>
          <w:sz w:val="28"/>
          <w:szCs w:val="28"/>
          <w:highlight w:val="yellow"/>
        </w:rPr>
      </w:pPr>
    </w:p>
    <w:p w:rsidR="004C77B6" w:rsidRPr="00105D8B" w:rsidRDefault="004C77B6" w:rsidP="004C77B6">
      <w:pPr>
        <w:shd w:val="clear" w:color="auto" w:fill="FFFFFF"/>
        <w:spacing w:before="120" w:after="120"/>
        <w:ind w:firstLine="150"/>
        <w:jc w:val="center"/>
        <w:rPr>
          <w:b/>
          <w:bCs/>
          <w:color w:val="000000"/>
          <w:sz w:val="28"/>
          <w:szCs w:val="28"/>
          <w:highlight w:val="yellow"/>
        </w:rPr>
      </w:pPr>
    </w:p>
    <w:p w:rsidR="004C77B6" w:rsidRPr="00105D8B" w:rsidRDefault="004C77B6" w:rsidP="004C77B6">
      <w:pPr>
        <w:shd w:val="clear" w:color="auto" w:fill="FFFFFF"/>
        <w:spacing w:before="120" w:after="120"/>
        <w:ind w:firstLine="150"/>
        <w:jc w:val="center"/>
        <w:rPr>
          <w:b/>
          <w:bCs/>
          <w:color w:val="000000"/>
          <w:sz w:val="28"/>
          <w:szCs w:val="28"/>
          <w:highlight w:val="yellow"/>
        </w:rPr>
      </w:pPr>
    </w:p>
    <w:p w:rsidR="004C77B6" w:rsidRPr="00105D8B" w:rsidRDefault="004C77B6" w:rsidP="004C77B6">
      <w:pPr>
        <w:shd w:val="clear" w:color="auto" w:fill="FFFFFF"/>
        <w:spacing w:before="120" w:after="120"/>
        <w:ind w:firstLine="150"/>
        <w:jc w:val="center"/>
        <w:rPr>
          <w:b/>
          <w:bCs/>
          <w:color w:val="000000"/>
          <w:sz w:val="28"/>
          <w:szCs w:val="28"/>
          <w:highlight w:val="yellow"/>
        </w:rPr>
      </w:pPr>
    </w:p>
    <w:p w:rsidR="004C77B6" w:rsidRPr="00105D8B" w:rsidRDefault="004C77B6" w:rsidP="004C77B6">
      <w:pPr>
        <w:shd w:val="clear" w:color="auto" w:fill="FFFFFF"/>
        <w:spacing w:before="240" w:after="240"/>
      </w:pPr>
      <w:r>
        <w:rPr>
          <w:b/>
          <w:bCs/>
          <w:color w:val="000000"/>
        </w:rPr>
        <w:t xml:space="preserve"> </w:t>
      </w:r>
    </w:p>
    <w:p w:rsidR="004C77B6" w:rsidRPr="00105D8B" w:rsidRDefault="004C77B6" w:rsidP="004C77B6">
      <w:pPr>
        <w:pStyle w:val="a8"/>
        <w:ind w:firstLine="851"/>
        <w:jc w:val="center"/>
        <w:rPr>
          <w:rFonts w:ascii="Times New Roman" w:hAnsi="Times New Roman"/>
          <w:b/>
          <w:sz w:val="24"/>
        </w:rPr>
      </w:pPr>
    </w:p>
    <w:p w:rsidR="004C77B6" w:rsidRPr="00105D8B" w:rsidRDefault="004C77B6" w:rsidP="004C77B6">
      <w:pPr>
        <w:pStyle w:val="a8"/>
        <w:ind w:firstLine="851"/>
        <w:jc w:val="center"/>
        <w:rPr>
          <w:rFonts w:ascii="Times New Roman" w:hAnsi="Times New Roman"/>
          <w:b/>
          <w:sz w:val="24"/>
        </w:rPr>
      </w:pPr>
    </w:p>
    <w:p w:rsidR="004C77B6" w:rsidRPr="00105D8B" w:rsidRDefault="004C77B6" w:rsidP="004C77B6">
      <w:pPr>
        <w:pStyle w:val="a8"/>
        <w:ind w:firstLine="851"/>
        <w:jc w:val="center"/>
        <w:rPr>
          <w:rFonts w:ascii="Times New Roman" w:hAnsi="Times New Roman"/>
          <w:b/>
          <w:sz w:val="24"/>
        </w:rPr>
      </w:pPr>
    </w:p>
    <w:p w:rsidR="004C77B6" w:rsidRDefault="004C77B6" w:rsidP="004C77B6">
      <w:pPr>
        <w:pStyle w:val="a8"/>
        <w:ind w:firstLine="851"/>
        <w:jc w:val="center"/>
        <w:rPr>
          <w:rFonts w:ascii="Times New Roman" w:hAnsi="Times New Roman"/>
          <w:b/>
          <w:sz w:val="24"/>
        </w:rPr>
      </w:pPr>
    </w:p>
    <w:p w:rsidR="004C77B6" w:rsidRDefault="004C77B6" w:rsidP="004C77B6">
      <w:pPr>
        <w:pStyle w:val="a8"/>
        <w:ind w:firstLine="851"/>
        <w:jc w:val="center"/>
        <w:rPr>
          <w:rFonts w:ascii="Times New Roman" w:hAnsi="Times New Roman"/>
          <w:b/>
          <w:sz w:val="24"/>
        </w:rPr>
      </w:pPr>
    </w:p>
    <w:p w:rsidR="004C77B6" w:rsidRDefault="004C77B6" w:rsidP="004C77B6">
      <w:pPr>
        <w:widowControl w:val="0"/>
        <w:ind w:firstLine="720"/>
        <w:jc w:val="right"/>
      </w:pPr>
    </w:p>
    <w:p w:rsidR="004C77B6" w:rsidRDefault="004C77B6" w:rsidP="004C77B6">
      <w:pPr>
        <w:widowControl w:val="0"/>
        <w:ind w:firstLine="720"/>
        <w:jc w:val="right"/>
      </w:pPr>
    </w:p>
    <w:p w:rsidR="004C77B6" w:rsidRDefault="004C77B6" w:rsidP="004C77B6">
      <w:pPr>
        <w:widowControl w:val="0"/>
        <w:ind w:firstLine="720"/>
        <w:jc w:val="right"/>
        <w:sectPr w:rsidR="004C77B6" w:rsidSect="004C77B6">
          <w:pgSz w:w="11906" w:h="16838"/>
          <w:pgMar w:top="1134" w:right="1133" w:bottom="1134" w:left="1276" w:header="709" w:footer="709" w:gutter="0"/>
          <w:cols w:space="708"/>
          <w:docGrid w:linePitch="360"/>
        </w:sectPr>
      </w:pPr>
    </w:p>
    <w:p w:rsidR="004C77B6" w:rsidRPr="005B08CD" w:rsidRDefault="004C77B6" w:rsidP="004C77B6">
      <w:pPr>
        <w:ind w:left="10632"/>
        <w:jc w:val="right"/>
      </w:pPr>
      <w:r w:rsidRPr="005B08CD">
        <w:lastRenderedPageBreak/>
        <w:t xml:space="preserve">    П                                                                              </w:t>
      </w:r>
    </w:p>
    <w:p w:rsidR="004C77B6" w:rsidRDefault="004C77B6" w:rsidP="004C77B6">
      <w:pPr>
        <w:jc w:val="right"/>
        <w:sectPr w:rsidR="004C77B6" w:rsidSect="004C77B6">
          <w:pgSz w:w="11906" w:h="16838"/>
          <w:pgMar w:top="1134" w:right="1134" w:bottom="1134" w:left="1276" w:header="709" w:footer="709" w:gutter="0"/>
          <w:cols w:space="708"/>
          <w:docGrid w:linePitch="360"/>
        </w:sectPr>
      </w:pPr>
    </w:p>
    <w:p w:rsidR="004C77B6" w:rsidRDefault="004C77B6" w:rsidP="004C77B6">
      <w:pPr>
        <w:jc w:val="right"/>
      </w:pPr>
      <w:r w:rsidRPr="005B08CD">
        <w:lastRenderedPageBreak/>
        <w:t xml:space="preserve">                                                                                             </w:t>
      </w:r>
      <w:r>
        <w:t>Приложение №1</w:t>
      </w:r>
    </w:p>
    <w:p w:rsidR="004C77B6" w:rsidRPr="005B08CD" w:rsidRDefault="004C77B6" w:rsidP="004C77B6">
      <w:pPr>
        <w:jc w:val="right"/>
      </w:pPr>
      <w:r w:rsidRPr="005B08CD">
        <w:t xml:space="preserve"> к муниципальной    программе </w:t>
      </w:r>
    </w:p>
    <w:p w:rsidR="004C77B6" w:rsidRPr="005B08CD" w:rsidRDefault="004C77B6" w:rsidP="004C77B6">
      <w:pPr>
        <w:jc w:val="right"/>
      </w:pPr>
      <w:r w:rsidRPr="005B08CD">
        <w:t xml:space="preserve">                                                                                                                   «Развитие культуры Елнатского </w:t>
      </w:r>
    </w:p>
    <w:p w:rsidR="004C77B6" w:rsidRPr="005B08CD" w:rsidRDefault="004C77B6" w:rsidP="004C77B6">
      <w:pPr>
        <w:ind w:left="2124" w:firstLine="708"/>
        <w:jc w:val="right"/>
      </w:pPr>
      <w:r w:rsidRPr="005B08CD">
        <w:t xml:space="preserve">                                сельского  поселения  »</w:t>
      </w:r>
    </w:p>
    <w:p w:rsidR="004C77B6" w:rsidRPr="005B08CD" w:rsidRDefault="004C77B6" w:rsidP="004C77B6">
      <w:pPr>
        <w:ind w:left="10632"/>
      </w:pPr>
    </w:p>
    <w:p w:rsidR="004C77B6" w:rsidRPr="005B08CD" w:rsidRDefault="004C77B6" w:rsidP="004C77B6">
      <w:pPr>
        <w:ind w:left="4248" w:firstLine="708"/>
      </w:pPr>
      <w:r w:rsidRPr="005B08CD">
        <w:t>Целевые индикаторы и показатели</w:t>
      </w:r>
    </w:p>
    <w:p w:rsidR="004C77B6" w:rsidRPr="005B08CD" w:rsidRDefault="004C77B6" w:rsidP="004C77B6">
      <w:pPr>
        <w:jc w:val="center"/>
      </w:pPr>
      <w:r w:rsidRPr="005B08CD">
        <w:t xml:space="preserve"> муниципальной    программы «Развитие культуры Елнатского сельского поселения »</w:t>
      </w:r>
    </w:p>
    <w:p w:rsidR="004C77B6" w:rsidRPr="005B08CD" w:rsidRDefault="004C77B6" w:rsidP="004C77B6">
      <w:pPr>
        <w:jc w:val="center"/>
      </w:pPr>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1"/>
        <w:gridCol w:w="10"/>
        <w:gridCol w:w="3563"/>
        <w:gridCol w:w="1374"/>
        <w:gridCol w:w="1305"/>
        <w:gridCol w:w="1842"/>
        <w:gridCol w:w="2213"/>
        <w:gridCol w:w="1842"/>
        <w:gridCol w:w="1567"/>
      </w:tblGrid>
      <w:tr w:rsidR="004C77B6" w:rsidRPr="005B08CD" w:rsidTr="004C77B6">
        <w:trPr>
          <w:cantSplit/>
          <w:trHeight w:val="710"/>
          <w:jc w:val="center"/>
        </w:trPr>
        <w:tc>
          <w:tcPr>
            <w:tcW w:w="941" w:type="dxa"/>
            <w:gridSpan w:val="2"/>
            <w:vMerge w:val="restart"/>
          </w:tcPr>
          <w:p w:rsidR="004C77B6" w:rsidRPr="005B08CD" w:rsidRDefault="004C77B6" w:rsidP="004C77B6">
            <w:pPr>
              <w:jc w:val="center"/>
            </w:pPr>
            <w:r w:rsidRPr="005B08CD">
              <w:t>№</w:t>
            </w:r>
          </w:p>
          <w:p w:rsidR="004C77B6" w:rsidRPr="005B08CD" w:rsidRDefault="004C77B6" w:rsidP="004C77B6">
            <w:pPr>
              <w:jc w:val="center"/>
            </w:pPr>
            <w:r w:rsidRPr="005B08CD">
              <w:t>п/п</w:t>
            </w:r>
          </w:p>
        </w:tc>
        <w:tc>
          <w:tcPr>
            <w:tcW w:w="3563" w:type="dxa"/>
            <w:vMerge w:val="restart"/>
            <w:tcMar>
              <w:left w:w="57" w:type="dxa"/>
              <w:right w:w="57" w:type="dxa"/>
            </w:tcMar>
          </w:tcPr>
          <w:p w:rsidR="004C77B6" w:rsidRPr="005B08CD" w:rsidRDefault="004C77B6" w:rsidP="004C77B6">
            <w:pPr>
              <w:jc w:val="center"/>
            </w:pPr>
            <w:r w:rsidRPr="005B08CD">
              <w:t>Наименование целевых индикаторов</w:t>
            </w:r>
          </w:p>
          <w:p w:rsidR="004C77B6" w:rsidRPr="005B08CD" w:rsidRDefault="004C77B6" w:rsidP="004C77B6">
            <w:pPr>
              <w:jc w:val="center"/>
            </w:pPr>
            <w:r w:rsidRPr="005B08CD">
              <w:t>и показателей Программы</w:t>
            </w:r>
          </w:p>
        </w:tc>
        <w:tc>
          <w:tcPr>
            <w:tcW w:w="1374" w:type="dxa"/>
            <w:vMerge w:val="restart"/>
            <w:tcMar>
              <w:left w:w="57" w:type="dxa"/>
              <w:right w:w="57" w:type="dxa"/>
            </w:tcMar>
          </w:tcPr>
          <w:p w:rsidR="004C77B6" w:rsidRPr="005B08CD" w:rsidRDefault="004C77B6" w:rsidP="004C77B6">
            <w:pPr>
              <w:jc w:val="center"/>
            </w:pPr>
            <w:r w:rsidRPr="005B08CD">
              <w:t>Единица измерения</w:t>
            </w:r>
          </w:p>
        </w:tc>
        <w:tc>
          <w:tcPr>
            <w:tcW w:w="1305" w:type="dxa"/>
            <w:vMerge w:val="restart"/>
            <w:tcMar>
              <w:top w:w="28" w:type="dxa"/>
              <w:left w:w="57" w:type="dxa"/>
              <w:bottom w:w="28" w:type="dxa"/>
              <w:right w:w="57" w:type="dxa"/>
            </w:tcMar>
          </w:tcPr>
          <w:p w:rsidR="004C77B6" w:rsidRPr="002B1143" w:rsidRDefault="004C77B6" w:rsidP="004C77B6">
            <w:pPr>
              <w:jc w:val="center"/>
            </w:pPr>
            <w:r w:rsidRPr="002B1143">
              <w:t>Фактическое исполнение показателя</w:t>
            </w:r>
          </w:p>
          <w:p w:rsidR="004C77B6" w:rsidRPr="002B1143" w:rsidRDefault="004C77B6" w:rsidP="0045354D">
            <w:pPr>
              <w:jc w:val="center"/>
            </w:pPr>
            <w:r w:rsidRPr="002B1143">
              <w:t>за 20</w:t>
            </w:r>
            <w:r w:rsidR="0045354D">
              <w:t>20</w:t>
            </w:r>
            <w:r w:rsidRPr="002B1143">
              <w:t xml:space="preserve"> год</w:t>
            </w:r>
          </w:p>
        </w:tc>
        <w:tc>
          <w:tcPr>
            <w:tcW w:w="1842" w:type="dxa"/>
            <w:vMerge w:val="restart"/>
            <w:tcMar>
              <w:left w:w="57" w:type="dxa"/>
              <w:right w:w="57" w:type="dxa"/>
            </w:tcMar>
          </w:tcPr>
          <w:p w:rsidR="004C77B6" w:rsidRPr="002B1143" w:rsidRDefault="004C77B6" w:rsidP="004C77B6">
            <w:pPr>
              <w:jc w:val="center"/>
            </w:pPr>
            <w:r w:rsidRPr="002B1143">
              <w:t>Расчетный показатель 202</w:t>
            </w:r>
            <w:r w:rsidR="0045354D">
              <w:t>1</w:t>
            </w:r>
            <w:r w:rsidRPr="002B1143">
              <w:t xml:space="preserve"> года</w:t>
            </w:r>
          </w:p>
          <w:p w:rsidR="004C77B6" w:rsidRPr="002B1143" w:rsidRDefault="004C77B6" w:rsidP="004C77B6">
            <w:pPr>
              <w:jc w:val="center"/>
            </w:pPr>
            <w:r w:rsidRPr="002B1143">
              <w:t>(с учетом экономического кризиса)</w:t>
            </w:r>
          </w:p>
        </w:tc>
        <w:tc>
          <w:tcPr>
            <w:tcW w:w="5622" w:type="dxa"/>
            <w:gridSpan w:val="3"/>
            <w:tcMar>
              <w:left w:w="57" w:type="dxa"/>
              <w:right w:w="57" w:type="dxa"/>
            </w:tcMar>
          </w:tcPr>
          <w:p w:rsidR="004C77B6" w:rsidRPr="009C7063" w:rsidRDefault="004C77B6" w:rsidP="004C77B6">
            <w:pPr>
              <w:jc w:val="center"/>
            </w:pPr>
            <w:r w:rsidRPr="009C7063">
              <w:t>В том числе</w:t>
            </w:r>
          </w:p>
          <w:p w:rsidR="004C77B6" w:rsidRPr="009C7063" w:rsidRDefault="004C77B6" w:rsidP="004C77B6">
            <w:pPr>
              <w:jc w:val="center"/>
            </w:pPr>
          </w:p>
        </w:tc>
      </w:tr>
      <w:tr w:rsidR="004C77B6" w:rsidRPr="005B08CD" w:rsidTr="004C77B6">
        <w:trPr>
          <w:cantSplit/>
          <w:jc w:val="center"/>
        </w:trPr>
        <w:tc>
          <w:tcPr>
            <w:tcW w:w="941" w:type="dxa"/>
            <w:gridSpan w:val="2"/>
            <w:vMerge/>
          </w:tcPr>
          <w:p w:rsidR="004C77B6" w:rsidRPr="005B08CD" w:rsidRDefault="004C77B6" w:rsidP="004C77B6">
            <w:pPr>
              <w:jc w:val="center"/>
            </w:pPr>
          </w:p>
        </w:tc>
        <w:tc>
          <w:tcPr>
            <w:tcW w:w="3563" w:type="dxa"/>
            <w:vMerge/>
            <w:tcMar>
              <w:left w:w="57" w:type="dxa"/>
              <w:right w:w="57" w:type="dxa"/>
            </w:tcMar>
          </w:tcPr>
          <w:p w:rsidR="004C77B6" w:rsidRPr="005B08CD" w:rsidRDefault="004C77B6" w:rsidP="004C77B6">
            <w:pPr>
              <w:jc w:val="center"/>
            </w:pPr>
          </w:p>
        </w:tc>
        <w:tc>
          <w:tcPr>
            <w:tcW w:w="1374" w:type="dxa"/>
            <w:vMerge/>
            <w:tcMar>
              <w:left w:w="57" w:type="dxa"/>
              <w:right w:w="57" w:type="dxa"/>
            </w:tcMar>
          </w:tcPr>
          <w:p w:rsidR="004C77B6" w:rsidRPr="005B08CD" w:rsidRDefault="004C77B6" w:rsidP="004C77B6">
            <w:pPr>
              <w:jc w:val="center"/>
            </w:pPr>
          </w:p>
        </w:tc>
        <w:tc>
          <w:tcPr>
            <w:tcW w:w="1305" w:type="dxa"/>
            <w:vMerge/>
            <w:tcMar>
              <w:top w:w="28" w:type="dxa"/>
              <w:left w:w="57" w:type="dxa"/>
              <w:bottom w:w="28" w:type="dxa"/>
              <w:right w:w="57" w:type="dxa"/>
            </w:tcMar>
          </w:tcPr>
          <w:p w:rsidR="004C77B6" w:rsidRPr="002B1143" w:rsidRDefault="004C77B6" w:rsidP="004C77B6">
            <w:pPr>
              <w:jc w:val="center"/>
            </w:pPr>
          </w:p>
        </w:tc>
        <w:tc>
          <w:tcPr>
            <w:tcW w:w="1842" w:type="dxa"/>
            <w:vMerge/>
            <w:tcMar>
              <w:left w:w="57" w:type="dxa"/>
              <w:right w:w="57" w:type="dxa"/>
            </w:tcMar>
          </w:tcPr>
          <w:p w:rsidR="004C77B6" w:rsidRPr="002B1143" w:rsidRDefault="004C77B6" w:rsidP="004C77B6">
            <w:pPr>
              <w:jc w:val="center"/>
            </w:pPr>
          </w:p>
        </w:tc>
        <w:tc>
          <w:tcPr>
            <w:tcW w:w="2213" w:type="dxa"/>
          </w:tcPr>
          <w:p w:rsidR="004C77B6" w:rsidRPr="009C7063" w:rsidRDefault="004C77B6" w:rsidP="004C77B6">
            <w:pPr>
              <w:jc w:val="center"/>
            </w:pPr>
            <w:r w:rsidRPr="009C7063">
              <w:t>202</w:t>
            </w:r>
            <w:r w:rsidR="0045354D">
              <w:t>2</w:t>
            </w:r>
          </w:p>
          <w:p w:rsidR="004C77B6" w:rsidRPr="009C7063" w:rsidRDefault="004C77B6" w:rsidP="004C77B6">
            <w:pPr>
              <w:jc w:val="center"/>
            </w:pPr>
            <w:r w:rsidRPr="009C7063">
              <w:t>год</w:t>
            </w:r>
          </w:p>
        </w:tc>
        <w:tc>
          <w:tcPr>
            <w:tcW w:w="1842" w:type="dxa"/>
          </w:tcPr>
          <w:p w:rsidR="004C77B6" w:rsidRPr="009C7063" w:rsidRDefault="004C77B6" w:rsidP="004C77B6">
            <w:pPr>
              <w:spacing w:after="200" w:line="276" w:lineRule="auto"/>
              <w:jc w:val="center"/>
            </w:pPr>
            <w:r w:rsidRPr="009C7063">
              <w:t>202</w:t>
            </w:r>
            <w:r w:rsidR="0045354D">
              <w:t>3</w:t>
            </w:r>
          </w:p>
          <w:p w:rsidR="004C77B6" w:rsidRPr="009C7063" w:rsidRDefault="004C77B6" w:rsidP="004C77B6">
            <w:pPr>
              <w:jc w:val="center"/>
            </w:pPr>
          </w:p>
        </w:tc>
        <w:tc>
          <w:tcPr>
            <w:tcW w:w="1567" w:type="dxa"/>
          </w:tcPr>
          <w:p w:rsidR="004C77B6" w:rsidRPr="009C7063" w:rsidRDefault="004C77B6" w:rsidP="0045354D">
            <w:pPr>
              <w:jc w:val="center"/>
            </w:pPr>
            <w:r w:rsidRPr="009C7063">
              <w:t>202</w:t>
            </w:r>
            <w:r w:rsidR="0045354D">
              <w:t>4</w:t>
            </w:r>
          </w:p>
        </w:tc>
      </w:tr>
      <w:tr w:rsidR="004C77B6" w:rsidRPr="005B08CD" w:rsidTr="004C77B6">
        <w:trPr>
          <w:cantSplit/>
          <w:tblHeader/>
          <w:jc w:val="center"/>
        </w:trPr>
        <w:tc>
          <w:tcPr>
            <w:tcW w:w="941" w:type="dxa"/>
            <w:gridSpan w:val="2"/>
          </w:tcPr>
          <w:p w:rsidR="004C77B6" w:rsidRPr="005B08CD" w:rsidRDefault="004C77B6" w:rsidP="004C77B6">
            <w:pPr>
              <w:jc w:val="center"/>
            </w:pPr>
            <w:r w:rsidRPr="005B08CD">
              <w:t>1</w:t>
            </w:r>
          </w:p>
        </w:tc>
        <w:tc>
          <w:tcPr>
            <w:tcW w:w="3563" w:type="dxa"/>
            <w:tcMar>
              <w:left w:w="57" w:type="dxa"/>
              <w:right w:w="57" w:type="dxa"/>
            </w:tcMar>
          </w:tcPr>
          <w:p w:rsidR="004C77B6" w:rsidRPr="005B08CD" w:rsidRDefault="004C77B6" w:rsidP="004C77B6">
            <w:pPr>
              <w:jc w:val="center"/>
            </w:pPr>
            <w:r w:rsidRPr="005B08CD">
              <w:t>2</w:t>
            </w:r>
          </w:p>
        </w:tc>
        <w:tc>
          <w:tcPr>
            <w:tcW w:w="1374" w:type="dxa"/>
            <w:tcMar>
              <w:left w:w="57" w:type="dxa"/>
              <w:right w:w="57" w:type="dxa"/>
            </w:tcMar>
          </w:tcPr>
          <w:p w:rsidR="004C77B6" w:rsidRPr="005B08CD" w:rsidRDefault="004C77B6" w:rsidP="004C77B6">
            <w:pPr>
              <w:jc w:val="center"/>
            </w:pPr>
            <w:r w:rsidRPr="005B08CD">
              <w:t>3</w:t>
            </w:r>
          </w:p>
        </w:tc>
        <w:tc>
          <w:tcPr>
            <w:tcW w:w="1305" w:type="dxa"/>
            <w:tcMar>
              <w:top w:w="0" w:type="dxa"/>
              <w:left w:w="57" w:type="dxa"/>
              <w:bottom w:w="0" w:type="dxa"/>
              <w:right w:w="57" w:type="dxa"/>
            </w:tcMar>
          </w:tcPr>
          <w:p w:rsidR="004C77B6" w:rsidRPr="002B1143" w:rsidRDefault="004C77B6" w:rsidP="004C77B6">
            <w:pPr>
              <w:jc w:val="center"/>
            </w:pPr>
            <w:r w:rsidRPr="002B1143">
              <w:t>4</w:t>
            </w:r>
          </w:p>
        </w:tc>
        <w:tc>
          <w:tcPr>
            <w:tcW w:w="1842" w:type="dxa"/>
            <w:tcMar>
              <w:left w:w="57" w:type="dxa"/>
              <w:right w:w="57" w:type="dxa"/>
            </w:tcMar>
          </w:tcPr>
          <w:p w:rsidR="004C77B6" w:rsidRPr="002B1143" w:rsidRDefault="004C77B6" w:rsidP="004C77B6">
            <w:pPr>
              <w:jc w:val="center"/>
            </w:pPr>
            <w:r w:rsidRPr="002B1143">
              <w:t>5</w:t>
            </w:r>
          </w:p>
        </w:tc>
        <w:tc>
          <w:tcPr>
            <w:tcW w:w="2213" w:type="dxa"/>
            <w:tcMar>
              <w:left w:w="57" w:type="dxa"/>
              <w:right w:w="57" w:type="dxa"/>
            </w:tcMar>
          </w:tcPr>
          <w:p w:rsidR="004C77B6" w:rsidRPr="009C7063" w:rsidRDefault="004C77B6" w:rsidP="004C77B6">
            <w:pPr>
              <w:jc w:val="center"/>
            </w:pPr>
            <w:r w:rsidRPr="009C7063">
              <w:t>6</w:t>
            </w:r>
          </w:p>
        </w:tc>
        <w:tc>
          <w:tcPr>
            <w:tcW w:w="1842" w:type="dxa"/>
          </w:tcPr>
          <w:p w:rsidR="004C77B6" w:rsidRPr="009C7063" w:rsidRDefault="004C77B6" w:rsidP="004C77B6">
            <w:pPr>
              <w:jc w:val="center"/>
            </w:pPr>
            <w:r w:rsidRPr="009C7063">
              <w:t>7</w:t>
            </w:r>
          </w:p>
        </w:tc>
        <w:tc>
          <w:tcPr>
            <w:tcW w:w="1567" w:type="dxa"/>
          </w:tcPr>
          <w:p w:rsidR="004C77B6" w:rsidRPr="009C7063" w:rsidRDefault="004C77B6" w:rsidP="004C77B6">
            <w:pPr>
              <w:jc w:val="center"/>
            </w:pPr>
            <w:r w:rsidRPr="009C7063">
              <w:t>8</w:t>
            </w:r>
          </w:p>
        </w:tc>
      </w:tr>
      <w:tr w:rsidR="004C77B6" w:rsidRPr="005B08CD" w:rsidTr="004C77B6">
        <w:trPr>
          <w:cantSplit/>
          <w:jc w:val="center"/>
        </w:trPr>
        <w:tc>
          <w:tcPr>
            <w:tcW w:w="14647" w:type="dxa"/>
            <w:gridSpan w:val="9"/>
            <w:tcMar>
              <w:top w:w="28" w:type="dxa"/>
              <w:left w:w="57" w:type="dxa"/>
              <w:bottom w:w="28" w:type="dxa"/>
              <w:right w:w="57" w:type="dxa"/>
            </w:tcMar>
          </w:tcPr>
          <w:p w:rsidR="004C77B6" w:rsidRPr="002B1143" w:rsidRDefault="004C77B6" w:rsidP="004C77B6">
            <w:pPr>
              <w:jc w:val="center"/>
            </w:pPr>
            <w:r w:rsidRPr="002B1143">
              <w:t>Цель 1. Обеспечение свободы творчества и прав граждан на участие  в культурной жизни.</w:t>
            </w:r>
          </w:p>
        </w:tc>
      </w:tr>
      <w:tr w:rsidR="004C77B6" w:rsidRPr="0045354D" w:rsidTr="004C77B6">
        <w:trPr>
          <w:cantSplit/>
          <w:trHeight w:val="326"/>
          <w:jc w:val="center"/>
        </w:trPr>
        <w:tc>
          <w:tcPr>
            <w:tcW w:w="931" w:type="dxa"/>
            <w:tcMar>
              <w:top w:w="28" w:type="dxa"/>
              <w:left w:w="57" w:type="dxa"/>
              <w:bottom w:w="28" w:type="dxa"/>
              <w:right w:w="57" w:type="dxa"/>
            </w:tcMar>
          </w:tcPr>
          <w:p w:rsidR="004C77B6" w:rsidRPr="0007088D" w:rsidRDefault="004C77B6" w:rsidP="004C77B6">
            <w:r w:rsidRPr="0007088D">
              <w:t xml:space="preserve">     1.</w:t>
            </w:r>
          </w:p>
        </w:tc>
        <w:tc>
          <w:tcPr>
            <w:tcW w:w="3573" w:type="dxa"/>
            <w:gridSpan w:val="2"/>
          </w:tcPr>
          <w:p w:rsidR="004C77B6" w:rsidRPr="0007088D" w:rsidRDefault="004C77B6" w:rsidP="004C77B6">
            <w:pPr>
              <w:jc w:val="both"/>
            </w:pPr>
            <w:r w:rsidRPr="0007088D">
              <w:t xml:space="preserve">Количество посетителей на культурно-досуговых мероприятиях </w:t>
            </w:r>
          </w:p>
        </w:tc>
        <w:tc>
          <w:tcPr>
            <w:tcW w:w="1374" w:type="dxa"/>
          </w:tcPr>
          <w:p w:rsidR="004C77B6" w:rsidRPr="0007088D" w:rsidRDefault="004C77B6" w:rsidP="004C77B6">
            <w:r w:rsidRPr="0007088D">
              <w:t>человек</w:t>
            </w:r>
          </w:p>
        </w:tc>
        <w:tc>
          <w:tcPr>
            <w:tcW w:w="1305" w:type="dxa"/>
          </w:tcPr>
          <w:p w:rsidR="004C77B6" w:rsidRPr="0007088D" w:rsidRDefault="004C77B6" w:rsidP="004C77B6">
            <w:pPr>
              <w:jc w:val="center"/>
            </w:pPr>
            <w:r w:rsidRPr="0007088D">
              <w:t>15050</w:t>
            </w:r>
          </w:p>
        </w:tc>
        <w:tc>
          <w:tcPr>
            <w:tcW w:w="1842" w:type="dxa"/>
          </w:tcPr>
          <w:p w:rsidR="004C77B6" w:rsidRPr="0007088D" w:rsidRDefault="004C77B6" w:rsidP="004C77B6">
            <w:pPr>
              <w:jc w:val="center"/>
            </w:pPr>
            <w:r w:rsidRPr="0007088D">
              <w:t>15055</w:t>
            </w:r>
          </w:p>
        </w:tc>
        <w:tc>
          <w:tcPr>
            <w:tcW w:w="2213" w:type="dxa"/>
          </w:tcPr>
          <w:p w:rsidR="004C77B6" w:rsidRPr="0007088D" w:rsidRDefault="004C77B6" w:rsidP="004C77B6">
            <w:pPr>
              <w:jc w:val="center"/>
            </w:pPr>
            <w:r w:rsidRPr="0007088D">
              <w:t>15061</w:t>
            </w:r>
          </w:p>
        </w:tc>
        <w:tc>
          <w:tcPr>
            <w:tcW w:w="1842" w:type="dxa"/>
          </w:tcPr>
          <w:p w:rsidR="004C77B6" w:rsidRPr="0007088D" w:rsidRDefault="004C77B6" w:rsidP="004C77B6">
            <w:pPr>
              <w:jc w:val="center"/>
            </w:pPr>
            <w:r w:rsidRPr="0007088D">
              <w:t>15065</w:t>
            </w:r>
          </w:p>
        </w:tc>
        <w:tc>
          <w:tcPr>
            <w:tcW w:w="1567" w:type="dxa"/>
          </w:tcPr>
          <w:p w:rsidR="004C77B6" w:rsidRPr="0007088D" w:rsidRDefault="004C77B6" w:rsidP="004C77B6">
            <w:pPr>
              <w:jc w:val="center"/>
            </w:pPr>
            <w:r w:rsidRPr="0007088D">
              <w:t>15070</w:t>
            </w:r>
          </w:p>
        </w:tc>
      </w:tr>
      <w:tr w:rsidR="004C77B6" w:rsidRPr="0045354D" w:rsidTr="004C77B6">
        <w:trPr>
          <w:cantSplit/>
          <w:jc w:val="center"/>
        </w:trPr>
        <w:tc>
          <w:tcPr>
            <w:tcW w:w="941" w:type="dxa"/>
            <w:gridSpan w:val="2"/>
          </w:tcPr>
          <w:p w:rsidR="004C77B6" w:rsidRPr="0007088D" w:rsidRDefault="004C77B6" w:rsidP="004C77B6">
            <w:r w:rsidRPr="0007088D">
              <w:t xml:space="preserve">     2.</w:t>
            </w:r>
          </w:p>
        </w:tc>
        <w:tc>
          <w:tcPr>
            <w:tcW w:w="3563" w:type="dxa"/>
            <w:tcMar>
              <w:left w:w="57" w:type="dxa"/>
              <w:right w:w="57" w:type="dxa"/>
            </w:tcMar>
          </w:tcPr>
          <w:p w:rsidR="004C77B6" w:rsidRPr="0007088D" w:rsidRDefault="004C77B6" w:rsidP="004C77B6">
            <w:pPr>
              <w:jc w:val="both"/>
            </w:pPr>
            <w:r w:rsidRPr="0007088D">
              <w:t>Количество клубных формирований</w:t>
            </w:r>
          </w:p>
        </w:tc>
        <w:tc>
          <w:tcPr>
            <w:tcW w:w="1374" w:type="dxa"/>
            <w:tcMar>
              <w:left w:w="57" w:type="dxa"/>
              <w:right w:w="57" w:type="dxa"/>
            </w:tcMar>
          </w:tcPr>
          <w:p w:rsidR="004C77B6" w:rsidRPr="0007088D" w:rsidRDefault="004C77B6" w:rsidP="004C77B6">
            <w:pPr>
              <w:jc w:val="center"/>
            </w:pPr>
            <w:r w:rsidRPr="0007088D">
              <w:t>единиц</w:t>
            </w:r>
          </w:p>
        </w:tc>
        <w:tc>
          <w:tcPr>
            <w:tcW w:w="1305" w:type="dxa"/>
            <w:tcMar>
              <w:top w:w="28" w:type="dxa"/>
              <w:left w:w="57" w:type="dxa"/>
              <w:bottom w:w="28" w:type="dxa"/>
              <w:right w:w="57" w:type="dxa"/>
            </w:tcMar>
          </w:tcPr>
          <w:p w:rsidR="004C77B6" w:rsidRPr="0007088D" w:rsidRDefault="004C77B6" w:rsidP="004C77B6">
            <w:pPr>
              <w:jc w:val="center"/>
            </w:pPr>
            <w:r w:rsidRPr="0007088D">
              <w:t>31</w:t>
            </w:r>
          </w:p>
        </w:tc>
        <w:tc>
          <w:tcPr>
            <w:tcW w:w="1842" w:type="dxa"/>
            <w:tcMar>
              <w:left w:w="57" w:type="dxa"/>
              <w:right w:w="57" w:type="dxa"/>
            </w:tcMar>
          </w:tcPr>
          <w:p w:rsidR="004C77B6" w:rsidRPr="0007088D" w:rsidRDefault="004C77B6" w:rsidP="004C77B6">
            <w:pPr>
              <w:jc w:val="center"/>
            </w:pPr>
            <w:r w:rsidRPr="0007088D">
              <w:t>32</w:t>
            </w:r>
          </w:p>
        </w:tc>
        <w:tc>
          <w:tcPr>
            <w:tcW w:w="2213" w:type="dxa"/>
            <w:tcMar>
              <w:left w:w="57" w:type="dxa"/>
              <w:right w:w="57" w:type="dxa"/>
            </w:tcMar>
          </w:tcPr>
          <w:p w:rsidR="004C77B6" w:rsidRPr="0007088D" w:rsidRDefault="004C77B6" w:rsidP="004C77B6">
            <w:pPr>
              <w:jc w:val="center"/>
            </w:pPr>
            <w:r w:rsidRPr="0007088D">
              <w:t>33</w:t>
            </w:r>
          </w:p>
        </w:tc>
        <w:tc>
          <w:tcPr>
            <w:tcW w:w="1842" w:type="dxa"/>
          </w:tcPr>
          <w:p w:rsidR="004C77B6" w:rsidRPr="0007088D" w:rsidRDefault="004C77B6" w:rsidP="004C77B6">
            <w:pPr>
              <w:jc w:val="center"/>
            </w:pPr>
            <w:r w:rsidRPr="0007088D">
              <w:t>33</w:t>
            </w:r>
          </w:p>
        </w:tc>
        <w:tc>
          <w:tcPr>
            <w:tcW w:w="1567" w:type="dxa"/>
          </w:tcPr>
          <w:p w:rsidR="004C77B6" w:rsidRPr="0007088D" w:rsidRDefault="004C77B6" w:rsidP="004C77B6">
            <w:pPr>
              <w:jc w:val="center"/>
            </w:pPr>
            <w:r w:rsidRPr="0007088D">
              <w:t>33</w:t>
            </w:r>
          </w:p>
        </w:tc>
      </w:tr>
      <w:tr w:rsidR="004C77B6" w:rsidRPr="0045354D" w:rsidTr="004C77B6">
        <w:trPr>
          <w:cantSplit/>
          <w:jc w:val="center"/>
        </w:trPr>
        <w:tc>
          <w:tcPr>
            <w:tcW w:w="941" w:type="dxa"/>
            <w:gridSpan w:val="2"/>
          </w:tcPr>
          <w:p w:rsidR="004C77B6" w:rsidRPr="0007088D" w:rsidRDefault="004C77B6" w:rsidP="004C77B6">
            <w:r w:rsidRPr="0007088D">
              <w:t xml:space="preserve">     3.</w:t>
            </w:r>
          </w:p>
        </w:tc>
        <w:tc>
          <w:tcPr>
            <w:tcW w:w="3563" w:type="dxa"/>
            <w:tcMar>
              <w:left w:w="57" w:type="dxa"/>
              <w:right w:w="57" w:type="dxa"/>
            </w:tcMar>
          </w:tcPr>
          <w:p w:rsidR="004C77B6" w:rsidRPr="0007088D" w:rsidRDefault="004C77B6" w:rsidP="004C77B6">
            <w:pPr>
              <w:jc w:val="both"/>
            </w:pPr>
            <w:r w:rsidRPr="0007088D">
              <w:t>Количество участников в клубных формированиях</w:t>
            </w:r>
          </w:p>
        </w:tc>
        <w:tc>
          <w:tcPr>
            <w:tcW w:w="1374" w:type="dxa"/>
            <w:tcMar>
              <w:left w:w="57" w:type="dxa"/>
              <w:right w:w="57" w:type="dxa"/>
            </w:tcMar>
          </w:tcPr>
          <w:p w:rsidR="004C77B6" w:rsidRPr="0007088D" w:rsidRDefault="004C77B6" w:rsidP="004C77B6">
            <w:pPr>
              <w:jc w:val="center"/>
            </w:pPr>
            <w:r w:rsidRPr="0007088D">
              <w:t>человек</w:t>
            </w:r>
          </w:p>
          <w:p w:rsidR="004C77B6" w:rsidRPr="0007088D" w:rsidRDefault="004C77B6" w:rsidP="004C77B6">
            <w:pPr>
              <w:jc w:val="center"/>
            </w:pPr>
          </w:p>
        </w:tc>
        <w:tc>
          <w:tcPr>
            <w:tcW w:w="1305" w:type="dxa"/>
            <w:tcMar>
              <w:top w:w="28" w:type="dxa"/>
              <w:left w:w="57" w:type="dxa"/>
              <w:bottom w:w="28" w:type="dxa"/>
              <w:right w:w="57" w:type="dxa"/>
            </w:tcMar>
          </w:tcPr>
          <w:p w:rsidR="004C77B6" w:rsidRPr="0007088D" w:rsidRDefault="004C77B6" w:rsidP="004C77B6">
            <w:pPr>
              <w:jc w:val="center"/>
            </w:pPr>
            <w:r w:rsidRPr="0007088D">
              <w:t>475</w:t>
            </w:r>
          </w:p>
        </w:tc>
        <w:tc>
          <w:tcPr>
            <w:tcW w:w="1842" w:type="dxa"/>
            <w:tcMar>
              <w:left w:w="57" w:type="dxa"/>
              <w:right w:w="57" w:type="dxa"/>
            </w:tcMar>
          </w:tcPr>
          <w:p w:rsidR="004C77B6" w:rsidRPr="0007088D" w:rsidRDefault="004C77B6" w:rsidP="004C77B6">
            <w:pPr>
              <w:jc w:val="center"/>
            </w:pPr>
            <w:r w:rsidRPr="0007088D">
              <w:t>476</w:t>
            </w:r>
          </w:p>
        </w:tc>
        <w:tc>
          <w:tcPr>
            <w:tcW w:w="2213" w:type="dxa"/>
            <w:tcMar>
              <w:left w:w="57" w:type="dxa"/>
              <w:right w:w="57" w:type="dxa"/>
            </w:tcMar>
          </w:tcPr>
          <w:p w:rsidR="004C77B6" w:rsidRPr="0007088D" w:rsidRDefault="004C77B6" w:rsidP="004C77B6">
            <w:pPr>
              <w:jc w:val="center"/>
            </w:pPr>
            <w:r w:rsidRPr="0007088D">
              <w:t>478</w:t>
            </w:r>
          </w:p>
        </w:tc>
        <w:tc>
          <w:tcPr>
            <w:tcW w:w="1842" w:type="dxa"/>
          </w:tcPr>
          <w:p w:rsidR="004C77B6" w:rsidRPr="0007088D" w:rsidRDefault="004C77B6" w:rsidP="004C77B6">
            <w:pPr>
              <w:jc w:val="center"/>
            </w:pPr>
            <w:r w:rsidRPr="0007088D">
              <w:t>479</w:t>
            </w:r>
          </w:p>
        </w:tc>
        <w:tc>
          <w:tcPr>
            <w:tcW w:w="1567" w:type="dxa"/>
          </w:tcPr>
          <w:p w:rsidR="004C77B6" w:rsidRPr="0007088D" w:rsidRDefault="004C77B6" w:rsidP="004C77B6">
            <w:pPr>
              <w:jc w:val="center"/>
            </w:pPr>
            <w:r w:rsidRPr="0007088D">
              <w:t>480</w:t>
            </w:r>
          </w:p>
        </w:tc>
      </w:tr>
      <w:tr w:rsidR="004C77B6" w:rsidRPr="0045354D" w:rsidTr="004C77B6">
        <w:trPr>
          <w:cantSplit/>
          <w:jc w:val="center"/>
        </w:trPr>
        <w:tc>
          <w:tcPr>
            <w:tcW w:w="941" w:type="dxa"/>
            <w:gridSpan w:val="2"/>
          </w:tcPr>
          <w:p w:rsidR="004C77B6" w:rsidRPr="0007088D" w:rsidRDefault="004C77B6" w:rsidP="004C77B6">
            <w:pPr>
              <w:jc w:val="center"/>
            </w:pPr>
            <w:r w:rsidRPr="0007088D">
              <w:t>4.</w:t>
            </w:r>
          </w:p>
        </w:tc>
        <w:tc>
          <w:tcPr>
            <w:tcW w:w="3563" w:type="dxa"/>
            <w:tcMar>
              <w:left w:w="57" w:type="dxa"/>
              <w:right w:w="57" w:type="dxa"/>
            </w:tcMar>
          </w:tcPr>
          <w:p w:rsidR="004C77B6" w:rsidRPr="0007088D" w:rsidRDefault="004C77B6" w:rsidP="004C77B6">
            <w:pPr>
              <w:jc w:val="both"/>
            </w:pPr>
            <w:r w:rsidRPr="0007088D">
              <w:t>Количество проведенных культурно-досуговых мероприятий</w:t>
            </w:r>
          </w:p>
        </w:tc>
        <w:tc>
          <w:tcPr>
            <w:tcW w:w="1374" w:type="dxa"/>
            <w:tcMar>
              <w:left w:w="57" w:type="dxa"/>
              <w:right w:w="57" w:type="dxa"/>
            </w:tcMar>
          </w:tcPr>
          <w:p w:rsidR="004C77B6" w:rsidRPr="0007088D" w:rsidRDefault="004C77B6" w:rsidP="004C77B6">
            <w:pPr>
              <w:jc w:val="center"/>
            </w:pPr>
            <w:r w:rsidRPr="0007088D">
              <w:t>единиц</w:t>
            </w:r>
          </w:p>
          <w:p w:rsidR="004C77B6" w:rsidRPr="0007088D" w:rsidRDefault="004C77B6" w:rsidP="004C77B6">
            <w:pPr>
              <w:jc w:val="center"/>
            </w:pPr>
          </w:p>
        </w:tc>
        <w:tc>
          <w:tcPr>
            <w:tcW w:w="1305" w:type="dxa"/>
            <w:tcMar>
              <w:top w:w="28" w:type="dxa"/>
              <w:left w:w="57" w:type="dxa"/>
              <w:bottom w:w="28" w:type="dxa"/>
              <w:right w:w="57" w:type="dxa"/>
            </w:tcMar>
          </w:tcPr>
          <w:p w:rsidR="004C77B6" w:rsidRPr="0007088D" w:rsidRDefault="004C77B6" w:rsidP="004C77B6">
            <w:pPr>
              <w:jc w:val="center"/>
            </w:pPr>
            <w:r w:rsidRPr="0007088D">
              <w:t>1042</w:t>
            </w:r>
          </w:p>
        </w:tc>
        <w:tc>
          <w:tcPr>
            <w:tcW w:w="1842" w:type="dxa"/>
            <w:tcMar>
              <w:left w:w="57" w:type="dxa"/>
              <w:right w:w="57" w:type="dxa"/>
            </w:tcMar>
          </w:tcPr>
          <w:p w:rsidR="004C77B6" w:rsidRPr="0007088D" w:rsidRDefault="004C77B6" w:rsidP="004C77B6">
            <w:pPr>
              <w:jc w:val="center"/>
            </w:pPr>
            <w:r w:rsidRPr="0007088D">
              <w:t>1043</w:t>
            </w:r>
          </w:p>
        </w:tc>
        <w:tc>
          <w:tcPr>
            <w:tcW w:w="2213" w:type="dxa"/>
            <w:tcMar>
              <w:left w:w="57" w:type="dxa"/>
              <w:right w:w="57" w:type="dxa"/>
            </w:tcMar>
          </w:tcPr>
          <w:p w:rsidR="004C77B6" w:rsidRPr="0007088D" w:rsidRDefault="004C77B6" w:rsidP="004C77B6">
            <w:pPr>
              <w:jc w:val="center"/>
            </w:pPr>
            <w:r w:rsidRPr="0007088D">
              <w:t>1046</w:t>
            </w:r>
          </w:p>
        </w:tc>
        <w:tc>
          <w:tcPr>
            <w:tcW w:w="1842" w:type="dxa"/>
          </w:tcPr>
          <w:p w:rsidR="004C77B6" w:rsidRPr="0007088D" w:rsidRDefault="004C77B6" w:rsidP="004C77B6">
            <w:pPr>
              <w:jc w:val="center"/>
            </w:pPr>
            <w:r w:rsidRPr="0007088D">
              <w:t>1047</w:t>
            </w:r>
          </w:p>
        </w:tc>
        <w:tc>
          <w:tcPr>
            <w:tcW w:w="1567" w:type="dxa"/>
          </w:tcPr>
          <w:p w:rsidR="004C77B6" w:rsidRPr="0007088D" w:rsidRDefault="004C77B6" w:rsidP="004C77B6">
            <w:pPr>
              <w:jc w:val="center"/>
            </w:pPr>
            <w:r w:rsidRPr="0007088D">
              <w:t>1050</w:t>
            </w:r>
          </w:p>
        </w:tc>
      </w:tr>
      <w:tr w:rsidR="004C77B6" w:rsidRPr="0045354D" w:rsidTr="004C77B6">
        <w:trPr>
          <w:cantSplit/>
          <w:trHeight w:val="218"/>
          <w:jc w:val="center"/>
        </w:trPr>
        <w:tc>
          <w:tcPr>
            <w:tcW w:w="14647" w:type="dxa"/>
            <w:gridSpan w:val="9"/>
            <w:tcMar>
              <w:top w:w="28" w:type="dxa"/>
              <w:left w:w="57" w:type="dxa"/>
              <w:bottom w:w="28" w:type="dxa"/>
              <w:right w:w="57" w:type="dxa"/>
            </w:tcMar>
          </w:tcPr>
          <w:p w:rsidR="004C77B6" w:rsidRPr="0007088D" w:rsidRDefault="004C77B6" w:rsidP="004C77B6">
            <w:pPr>
              <w:spacing w:after="200" w:line="276" w:lineRule="auto"/>
              <w:jc w:val="center"/>
            </w:pPr>
            <w:r w:rsidRPr="0007088D">
              <w:t>Цель 2. Обеспечение прав граждан на доступ к библиотечному фонду</w:t>
            </w:r>
          </w:p>
        </w:tc>
      </w:tr>
      <w:tr w:rsidR="004C77B6" w:rsidRPr="0045354D" w:rsidTr="004C77B6">
        <w:trPr>
          <w:cantSplit/>
          <w:trHeight w:val="929"/>
          <w:jc w:val="center"/>
        </w:trPr>
        <w:tc>
          <w:tcPr>
            <w:tcW w:w="941" w:type="dxa"/>
            <w:gridSpan w:val="2"/>
          </w:tcPr>
          <w:p w:rsidR="004C77B6" w:rsidRPr="0007088D" w:rsidRDefault="004C77B6" w:rsidP="004C77B6">
            <w:pPr>
              <w:jc w:val="center"/>
            </w:pPr>
            <w:r w:rsidRPr="0007088D">
              <w:t xml:space="preserve"> 5.</w:t>
            </w:r>
          </w:p>
        </w:tc>
        <w:tc>
          <w:tcPr>
            <w:tcW w:w="3563" w:type="dxa"/>
            <w:tcMar>
              <w:left w:w="57" w:type="dxa"/>
              <w:right w:w="57" w:type="dxa"/>
            </w:tcMar>
          </w:tcPr>
          <w:p w:rsidR="004C77B6" w:rsidRPr="0007088D" w:rsidRDefault="004C77B6" w:rsidP="004C77B6">
            <w:r w:rsidRPr="0007088D">
              <w:t>Количество пользователей библиотек</w:t>
            </w:r>
          </w:p>
        </w:tc>
        <w:tc>
          <w:tcPr>
            <w:tcW w:w="1374" w:type="dxa"/>
            <w:tcMar>
              <w:left w:w="57" w:type="dxa"/>
              <w:right w:w="57" w:type="dxa"/>
            </w:tcMar>
          </w:tcPr>
          <w:p w:rsidR="004C77B6" w:rsidRPr="0007088D" w:rsidRDefault="004C77B6" w:rsidP="004C77B6">
            <w:pPr>
              <w:tabs>
                <w:tab w:val="left" w:pos="7275"/>
                <w:tab w:val="right" w:pos="8776"/>
              </w:tabs>
              <w:ind w:left="342"/>
            </w:pPr>
            <w:r w:rsidRPr="0007088D">
              <w:t>человек</w:t>
            </w:r>
          </w:p>
        </w:tc>
        <w:tc>
          <w:tcPr>
            <w:tcW w:w="1305" w:type="dxa"/>
            <w:tcMar>
              <w:top w:w="28" w:type="dxa"/>
              <w:left w:w="57" w:type="dxa"/>
              <w:bottom w:w="28" w:type="dxa"/>
              <w:right w:w="57" w:type="dxa"/>
            </w:tcMar>
          </w:tcPr>
          <w:p w:rsidR="004C77B6" w:rsidRPr="0007088D" w:rsidRDefault="004C77B6" w:rsidP="004C77B6">
            <w:pPr>
              <w:tabs>
                <w:tab w:val="left" w:pos="7275"/>
                <w:tab w:val="right" w:pos="8776"/>
              </w:tabs>
              <w:jc w:val="center"/>
            </w:pPr>
            <w:r w:rsidRPr="0007088D">
              <w:t>1535</w:t>
            </w:r>
          </w:p>
        </w:tc>
        <w:tc>
          <w:tcPr>
            <w:tcW w:w="1842" w:type="dxa"/>
            <w:tcMar>
              <w:left w:w="57" w:type="dxa"/>
              <w:right w:w="57" w:type="dxa"/>
            </w:tcMar>
          </w:tcPr>
          <w:p w:rsidR="004C77B6" w:rsidRPr="0007088D" w:rsidRDefault="004C77B6" w:rsidP="004C77B6">
            <w:pPr>
              <w:tabs>
                <w:tab w:val="left" w:pos="7275"/>
                <w:tab w:val="right" w:pos="8776"/>
              </w:tabs>
              <w:jc w:val="center"/>
            </w:pPr>
            <w:r w:rsidRPr="0007088D">
              <w:t>1545</w:t>
            </w:r>
          </w:p>
        </w:tc>
        <w:tc>
          <w:tcPr>
            <w:tcW w:w="2213" w:type="dxa"/>
            <w:tcMar>
              <w:left w:w="57" w:type="dxa"/>
              <w:right w:w="57" w:type="dxa"/>
            </w:tcMar>
          </w:tcPr>
          <w:p w:rsidR="004C77B6" w:rsidRPr="0007088D" w:rsidRDefault="004C77B6" w:rsidP="004C77B6">
            <w:pPr>
              <w:tabs>
                <w:tab w:val="left" w:pos="7275"/>
                <w:tab w:val="right" w:pos="8776"/>
              </w:tabs>
              <w:jc w:val="center"/>
            </w:pPr>
            <w:r w:rsidRPr="0007088D">
              <w:t>1558</w:t>
            </w:r>
          </w:p>
        </w:tc>
        <w:tc>
          <w:tcPr>
            <w:tcW w:w="1842" w:type="dxa"/>
          </w:tcPr>
          <w:p w:rsidR="004C77B6" w:rsidRPr="0007088D" w:rsidRDefault="004C77B6" w:rsidP="004C77B6">
            <w:pPr>
              <w:tabs>
                <w:tab w:val="left" w:pos="7275"/>
                <w:tab w:val="right" w:pos="8776"/>
              </w:tabs>
              <w:jc w:val="center"/>
            </w:pPr>
            <w:r w:rsidRPr="0007088D">
              <w:t>1560</w:t>
            </w:r>
          </w:p>
        </w:tc>
        <w:tc>
          <w:tcPr>
            <w:tcW w:w="1567" w:type="dxa"/>
            <w:shd w:val="clear" w:color="auto" w:fill="auto"/>
          </w:tcPr>
          <w:p w:rsidR="004C77B6" w:rsidRPr="0007088D" w:rsidRDefault="004C77B6" w:rsidP="004C77B6">
            <w:pPr>
              <w:tabs>
                <w:tab w:val="left" w:pos="7275"/>
                <w:tab w:val="right" w:pos="8776"/>
              </w:tabs>
              <w:jc w:val="center"/>
            </w:pPr>
            <w:r w:rsidRPr="0007088D">
              <w:t>1565</w:t>
            </w:r>
          </w:p>
        </w:tc>
      </w:tr>
      <w:tr w:rsidR="004C77B6" w:rsidRPr="0045354D" w:rsidTr="004C77B6">
        <w:trPr>
          <w:cantSplit/>
          <w:trHeight w:val="462"/>
          <w:jc w:val="center"/>
        </w:trPr>
        <w:tc>
          <w:tcPr>
            <w:tcW w:w="941" w:type="dxa"/>
            <w:gridSpan w:val="2"/>
          </w:tcPr>
          <w:p w:rsidR="004C77B6" w:rsidRPr="0007088D" w:rsidRDefault="004C77B6" w:rsidP="004C77B6">
            <w:pPr>
              <w:jc w:val="center"/>
            </w:pPr>
            <w:r w:rsidRPr="0007088D">
              <w:lastRenderedPageBreak/>
              <w:t xml:space="preserve"> 6.</w:t>
            </w:r>
          </w:p>
        </w:tc>
        <w:tc>
          <w:tcPr>
            <w:tcW w:w="3563" w:type="dxa"/>
            <w:tcMar>
              <w:left w:w="57" w:type="dxa"/>
              <w:right w:w="57" w:type="dxa"/>
            </w:tcMar>
          </w:tcPr>
          <w:p w:rsidR="004C77B6" w:rsidRPr="0007088D" w:rsidRDefault="004C77B6" w:rsidP="004C77B6">
            <w:pPr>
              <w:jc w:val="both"/>
            </w:pPr>
            <w:r w:rsidRPr="0007088D">
              <w:t>Количество выданных документов в библиотеке</w:t>
            </w:r>
          </w:p>
        </w:tc>
        <w:tc>
          <w:tcPr>
            <w:tcW w:w="1374" w:type="dxa"/>
            <w:tcMar>
              <w:left w:w="57" w:type="dxa"/>
              <w:right w:w="57" w:type="dxa"/>
            </w:tcMar>
          </w:tcPr>
          <w:p w:rsidR="004C77B6" w:rsidRPr="0007088D" w:rsidRDefault="004C77B6" w:rsidP="004C77B6">
            <w:pPr>
              <w:jc w:val="center"/>
            </w:pPr>
            <w:r w:rsidRPr="0007088D">
              <w:t>единиц</w:t>
            </w:r>
          </w:p>
        </w:tc>
        <w:tc>
          <w:tcPr>
            <w:tcW w:w="1305" w:type="dxa"/>
            <w:tcMar>
              <w:top w:w="28" w:type="dxa"/>
              <w:left w:w="57" w:type="dxa"/>
              <w:bottom w:w="28" w:type="dxa"/>
              <w:right w:w="57" w:type="dxa"/>
            </w:tcMar>
          </w:tcPr>
          <w:p w:rsidR="004C77B6" w:rsidRPr="0007088D" w:rsidRDefault="004C77B6" w:rsidP="004C77B6">
            <w:pPr>
              <w:jc w:val="center"/>
            </w:pPr>
            <w:r w:rsidRPr="0007088D">
              <w:t>32881</w:t>
            </w:r>
          </w:p>
        </w:tc>
        <w:tc>
          <w:tcPr>
            <w:tcW w:w="1842" w:type="dxa"/>
            <w:tcMar>
              <w:left w:w="57" w:type="dxa"/>
              <w:right w:w="57" w:type="dxa"/>
            </w:tcMar>
          </w:tcPr>
          <w:p w:rsidR="004C77B6" w:rsidRPr="0007088D" w:rsidRDefault="004C77B6" w:rsidP="004C77B6">
            <w:pPr>
              <w:jc w:val="center"/>
            </w:pPr>
            <w:r w:rsidRPr="0007088D">
              <w:t>32981</w:t>
            </w:r>
          </w:p>
        </w:tc>
        <w:tc>
          <w:tcPr>
            <w:tcW w:w="2213" w:type="dxa"/>
            <w:tcMar>
              <w:left w:w="57" w:type="dxa"/>
              <w:right w:w="57" w:type="dxa"/>
            </w:tcMar>
          </w:tcPr>
          <w:p w:rsidR="004C77B6" w:rsidRPr="0007088D" w:rsidRDefault="004C77B6" w:rsidP="004C77B6">
            <w:pPr>
              <w:jc w:val="center"/>
            </w:pPr>
            <w:r w:rsidRPr="0007088D">
              <w:t>33015</w:t>
            </w:r>
          </w:p>
        </w:tc>
        <w:tc>
          <w:tcPr>
            <w:tcW w:w="1842" w:type="dxa"/>
          </w:tcPr>
          <w:p w:rsidR="004C77B6" w:rsidRPr="0007088D" w:rsidRDefault="004C77B6" w:rsidP="004C77B6">
            <w:pPr>
              <w:jc w:val="center"/>
            </w:pPr>
            <w:r w:rsidRPr="0007088D">
              <w:t>33020</w:t>
            </w:r>
          </w:p>
        </w:tc>
        <w:tc>
          <w:tcPr>
            <w:tcW w:w="1567" w:type="dxa"/>
            <w:shd w:val="clear" w:color="auto" w:fill="auto"/>
          </w:tcPr>
          <w:p w:rsidR="004C77B6" w:rsidRPr="0007088D" w:rsidRDefault="004C77B6" w:rsidP="004C77B6">
            <w:pPr>
              <w:jc w:val="center"/>
            </w:pPr>
            <w:r w:rsidRPr="0007088D">
              <w:t>33030</w:t>
            </w:r>
          </w:p>
        </w:tc>
      </w:tr>
      <w:tr w:rsidR="004C77B6" w:rsidRPr="005B08CD" w:rsidTr="004C77B6">
        <w:trPr>
          <w:cantSplit/>
          <w:trHeight w:val="625"/>
          <w:jc w:val="center"/>
        </w:trPr>
        <w:tc>
          <w:tcPr>
            <w:tcW w:w="941" w:type="dxa"/>
            <w:gridSpan w:val="2"/>
          </w:tcPr>
          <w:p w:rsidR="004C77B6" w:rsidRPr="0007088D" w:rsidRDefault="004C77B6" w:rsidP="004C77B6">
            <w:pPr>
              <w:jc w:val="center"/>
            </w:pPr>
            <w:r w:rsidRPr="0007088D">
              <w:t>7</w:t>
            </w:r>
          </w:p>
        </w:tc>
        <w:tc>
          <w:tcPr>
            <w:tcW w:w="3563" w:type="dxa"/>
            <w:tcMar>
              <w:left w:w="57" w:type="dxa"/>
              <w:right w:w="57" w:type="dxa"/>
            </w:tcMar>
          </w:tcPr>
          <w:p w:rsidR="004C77B6" w:rsidRPr="0007088D" w:rsidRDefault="004C77B6" w:rsidP="004C77B6">
            <w:pPr>
              <w:jc w:val="both"/>
            </w:pPr>
            <w:r w:rsidRPr="0007088D">
              <w:t>количество посетителей библиотеки</w:t>
            </w:r>
          </w:p>
        </w:tc>
        <w:tc>
          <w:tcPr>
            <w:tcW w:w="1374" w:type="dxa"/>
            <w:tcMar>
              <w:left w:w="57" w:type="dxa"/>
              <w:right w:w="57" w:type="dxa"/>
            </w:tcMar>
          </w:tcPr>
          <w:p w:rsidR="004C77B6" w:rsidRPr="0007088D" w:rsidRDefault="004C77B6" w:rsidP="004C77B6">
            <w:pPr>
              <w:jc w:val="center"/>
            </w:pPr>
            <w:r w:rsidRPr="0007088D">
              <w:t>единиц</w:t>
            </w:r>
          </w:p>
        </w:tc>
        <w:tc>
          <w:tcPr>
            <w:tcW w:w="1305" w:type="dxa"/>
            <w:tcMar>
              <w:top w:w="28" w:type="dxa"/>
              <w:left w:w="57" w:type="dxa"/>
              <w:bottom w:w="28" w:type="dxa"/>
              <w:right w:w="57" w:type="dxa"/>
            </w:tcMar>
          </w:tcPr>
          <w:p w:rsidR="004C77B6" w:rsidRPr="0007088D" w:rsidRDefault="004C77B6" w:rsidP="004C77B6">
            <w:pPr>
              <w:jc w:val="center"/>
            </w:pPr>
            <w:r w:rsidRPr="0007088D">
              <w:t>14533</w:t>
            </w:r>
          </w:p>
        </w:tc>
        <w:tc>
          <w:tcPr>
            <w:tcW w:w="1842" w:type="dxa"/>
            <w:tcMar>
              <w:left w:w="57" w:type="dxa"/>
              <w:right w:w="57" w:type="dxa"/>
            </w:tcMar>
          </w:tcPr>
          <w:p w:rsidR="004C77B6" w:rsidRPr="0007088D" w:rsidRDefault="004C77B6" w:rsidP="004C77B6">
            <w:pPr>
              <w:jc w:val="center"/>
            </w:pPr>
            <w:r w:rsidRPr="0007088D">
              <w:t>14545</w:t>
            </w:r>
          </w:p>
        </w:tc>
        <w:tc>
          <w:tcPr>
            <w:tcW w:w="2213" w:type="dxa"/>
            <w:tcMar>
              <w:left w:w="57" w:type="dxa"/>
              <w:right w:w="57" w:type="dxa"/>
            </w:tcMar>
          </w:tcPr>
          <w:p w:rsidR="004C77B6" w:rsidRPr="0007088D" w:rsidRDefault="004C77B6" w:rsidP="004C77B6">
            <w:pPr>
              <w:jc w:val="center"/>
            </w:pPr>
            <w:r w:rsidRPr="0007088D">
              <w:t>14550</w:t>
            </w:r>
          </w:p>
        </w:tc>
        <w:tc>
          <w:tcPr>
            <w:tcW w:w="1842" w:type="dxa"/>
          </w:tcPr>
          <w:p w:rsidR="004C77B6" w:rsidRPr="0007088D" w:rsidRDefault="004C77B6" w:rsidP="004C77B6">
            <w:pPr>
              <w:jc w:val="center"/>
            </w:pPr>
            <w:r w:rsidRPr="0007088D">
              <w:t>14553</w:t>
            </w:r>
          </w:p>
        </w:tc>
        <w:tc>
          <w:tcPr>
            <w:tcW w:w="1567" w:type="dxa"/>
            <w:shd w:val="clear" w:color="auto" w:fill="auto"/>
          </w:tcPr>
          <w:p w:rsidR="004C77B6" w:rsidRPr="0007088D" w:rsidRDefault="004C77B6" w:rsidP="004C77B6">
            <w:pPr>
              <w:jc w:val="center"/>
            </w:pPr>
            <w:r w:rsidRPr="0007088D">
              <w:t>14560</w:t>
            </w:r>
          </w:p>
        </w:tc>
      </w:tr>
    </w:tbl>
    <w:p w:rsidR="004C77B6" w:rsidRPr="005B08CD" w:rsidRDefault="004C77B6" w:rsidP="004C77B6">
      <w:pPr>
        <w:ind w:left="9720"/>
      </w:pPr>
    </w:p>
    <w:p w:rsidR="004C77B6" w:rsidRPr="005B08CD" w:rsidRDefault="004C77B6" w:rsidP="004C77B6">
      <w:pPr>
        <w:ind w:left="9720"/>
      </w:pPr>
    </w:p>
    <w:p w:rsidR="004C77B6" w:rsidRPr="005B08CD" w:rsidRDefault="004C77B6" w:rsidP="004C77B6">
      <w:pPr>
        <w:ind w:left="9720"/>
      </w:pPr>
    </w:p>
    <w:p w:rsidR="004C77B6" w:rsidRPr="005B08CD" w:rsidRDefault="004C77B6" w:rsidP="004C77B6">
      <w:pPr>
        <w:ind w:left="9720"/>
      </w:pPr>
    </w:p>
    <w:p w:rsidR="004C77B6" w:rsidRPr="005B08CD" w:rsidRDefault="004C77B6" w:rsidP="004C77B6">
      <w:pPr>
        <w:ind w:left="9720"/>
      </w:pPr>
    </w:p>
    <w:p w:rsidR="004C77B6" w:rsidRPr="005B08CD" w:rsidRDefault="004C77B6" w:rsidP="004C77B6">
      <w:pPr>
        <w:ind w:left="9720"/>
      </w:pPr>
    </w:p>
    <w:p w:rsidR="004C77B6" w:rsidRPr="005B08CD" w:rsidRDefault="004C77B6" w:rsidP="004C77B6">
      <w:pPr>
        <w:ind w:left="9720"/>
      </w:pPr>
    </w:p>
    <w:p w:rsidR="004C77B6" w:rsidRPr="005B08CD" w:rsidRDefault="004C77B6" w:rsidP="004C77B6">
      <w:pPr>
        <w:ind w:left="9720"/>
      </w:pPr>
    </w:p>
    <w:p w:rsidR="004C77B6" w:rsidRPr="005B08CD" w:rsidRDefault="004C77B6" w:rsidP="004C77B6">
      <w:pPr>
        <w:ind w:left="9720"/>
      </w:pPr>
    </w:p>
    <w:p w:rsidR="004C77B6" w:rsidRPr="005B08CD" w:rsidRDefault="004C77B6" w:rsidP="004C77B6">
      <w:pPr>
        <w:ind w:left="9720"/>
      </w:pPr>
    </w:p>
    <w:p w:rsidR="004C77B6" w:rsidRPr="005B08CD" w:rsidRDefault="004C77B6" w:rsidP="004C77B6">
      <w:pPr>
        <w:ind w:left="9720"/>
      </w:pPr>
    </w:p>
    <w:p w:rsidR="004C77B6" w:rsidRPr="005B08CD" w:rsidRDefault="004C77B6" w:rsidP="004C77B6">
      <w:pPr>
        <w:ind w:left="9720"/>
      </w:pPr>
    </w:p>
    <w:p w:rsidR="004C77B6" w:rsidRPr="005B08CD" w:rsidRDefault="004C77B6" w:rsidP="004C77B6">
      <w:pPr>
        <w:ind w:left="9720"/>
      </w:pPr>
    </w:p>
    <w:p w:rsidR="004C77B6" w:rsidRPr="005B08CD" w:rsidRDefault="004C77B6" w:rsidP="004C77B6">
      <w:pPr>
        <w:ind w:left="9720"/>
      </w:pPr>
    </w:p>
    <w:p w:rsidR="004C77B6" w:rsidRPr="005B08CD" w:rsidRDefault="004C77B6" w:rsidP="004C77B6">
      <w:pPr>
        <w:ind w:left="9720"/>
      </w:pPr>
    </w:p>
    <w:p w:rsidR="004C77B6" w:rsidRPr="005B08CD" w:rsidRDefault="004C77B6" w:rsidP="004C77B6"/>
    <w:p w:rsidR="004C77B6" w:rsidRDefault="004C77B6" w:rsidP="004C77B6">
      <w:pPr>
        <w:ind w:left="9720"/>
        <w:jc w:val="right"/>
      </w:pPr>
    </w:p>
    <w:p w:rsidR="004C77B6" w:rsidRDefault="004C77B6" w:rsidP="004C77B6">
      <w:pPr>
        <w:ind w:left="9720"/>
        <w:jc w:val="right"/>
      </w:pPr>
    </w:p>
    <w:p w:rsidR="004C77B6" w:rsidRDefault="004C77B6" w:rsidP="004C77B6">
      <w:pPr>
        <w:ind w:left="9720"/>
        <w:jc w:val="right"/>
      </w:pPr>
    </w:p>
    <w:p w:rsidR="004C77B6" w:rsidRDefault="004C77B6" w:rsidP="004C77B6">
      <w:pPr>
        <w:ind w:left="9720"/>
        <w:jc w:val="right"/>
      </w:pPr>
    </w:p>
    <w:p w:rsidR="004C77B6" w:rsidRDefault="004C77B6" w:rsidP="004C77B6">
      <w:pPr>
        <w:ind w:left="9720"/>
        <w:jc w:val="right"/>
      </w:pPr>
    </w:p>
    <w:p w:rsidR="004C77B6" w:rsidRDefault="004C77B6" w:rsidP="004C77B6">
      <w:pPr>
        <w:ind w:left="9720"/>
        <w:jc w:val="right"/>
      </w:pPr>
    </w:p>
    <w:p w:rsidR="004C77B6" w:rsidRPr="005B08CD" w:rsidRDefault="004C77B6" w:rsidP="004C77B6">
      <w:pPr>
        <w:ind w:left="9720"/>
        <w:jc w:val="right"/>
      </w:pPr>
    </w:p>
    <w:p w:rsidR="004C77B6" w:rsidRPr="005B08CD" w:rsidRDefault="004C77B6" w:rsidP="004C77B6">
      <w:pPr>
        <w:ind w:left="9720"/>
        <w:jc w:val="right"/>
      </w:pPr>
    </w:p>
    <w:p w:rsidR="004C77B6" w:rsidRPr="005B08CD" w:rsidRDefault="004C77B6" w:rsidP="004C77B6">
      <w:pPr>
        <w:ind w:left="9720"/>
        <w:jc w:val="right"/>
      </w:pPr>
    </w:p>
    <w:p w:rsidR="004C77B6" w:rsidRPr="005B08CD" w:rsidRDefault="004C77B6" w:rsidP="004C77B6">
      <w:pPr>
        <w:ind w:left="9720"/>
        <w:jc w:val="right"/>
      </w:pPr>
    </w:p>
    <w:p w:rsidR="004C77B6" w:rsidRPr="005B08CD" w:rsidRDefault="004C77B6" w:rsidP="004C77B6">
      <w:pPr>
        <w:ind w:left="9720"/>
        <w:jc w:val="right"/>
      </w:pPr>
    </w:p>
    <w:p w:rsidR="004C77B6" w:rsidRPr="005B08CD" w:rsidRDefault="004C77B6" w:rsidP="004C77B6">
      <w:pPr>
        <w:ind w:left="9720"/>
        <w:jc w:val="right"/>
      </w:pPr>
    </w:p>
    <w:p w:rsidR="004C77B6" w:rsidRPr="005B08CD" w:rsidRDefault="004C77B6" w:rsidP="004C77B6">
      <w:pPr>
        <w:ind w:left="9720"/>
        <w:jc w:val="right"/>
      </w:pPr>
    </w:p>
    <w:p w:rsidR="0045354D" w:rsidRPr="005B08CD" w:rsidRDefault="0045354D" w:rsidP="0045354D">
      <w:pPr>
        <w:ind w:left="9720"/>
        <w:jc w:val="right"/>
      </w:pPr>
      <w:r w:rsidRPr="005B08CD">
        <w:lastRenderedPageBreak/>
        <w:t>Приложение  № 2</w:t>
      </w:r>
    </w:p>
    <w:p w:rsidR="0045354D" w:rsidRPr="005B08CD" w:rsidRDefault="0045354D" w:rsidP="0045354D">
      <w:pPr>
        <w:ind w:left="9720"/>
        <w:jc w:val="right"/>
      </w:pPr>
      <w:r w:rsidRPr="005B08CD">
        <w:t xml:space="preserve">к  муниципальной    программе «Развитие культуры  Елнатского сельского поселения» </w:t>
      </w:r>
    </w:p>
    <w:p w:rsidR="0045354D" w:rsidRPr="0072732B" w:rsidRDefault="00D84760" w:rsidP="0045354D">
      <w:pPr>
        <w:ind w:left="9720"/>
        <w:jc w:val="right"/>
        <w:rPr>
          <w:b/>
        </w:rPr>
      </w:pPr>
      <w:r>
        <w:rPr>
          <w:b/>
        </w:rPr>
        <w:t xml:space="preserve"> </w:t>
      </w:r>
    </w:p>
    <w:p w:rsidR="0045354D" w:rsidRPr="0072732B" w:rsidRDefault="0045354D" w:rsidP="0045354D">
      <w:pPr>
        <w:jc w:val="right"/>
        <w:rPr>
          <w:b/>
        </w:rPr>
      </w:pPr>
    </w:p>
    <w:p w:rsidR="0045354D" w:rsidRPr="005B08CD" w:rsidRDefault="00D84760" w:rsidP="0045354D">
      <w:pPr>
        <w:jc w:val="center"/>
      </w:pPr>
      <w:r>
        <w:t xml:space="preserve">  Мероприятия</w:t>
      </w:r>
    </w:p>
    <w:p w:rsidR="0045354D" w:rsidRPr="005B08CD" w:rsidRDefault="0045354D" w:rsidP="0045354D">
      <w:pPr>
        <w:jc w:val="center"/>
      </w:pPr>
      <w:r w:rsidRPr="005B08CD">
        <w:t xml:space="preserve">по реализации  муниципальной   программы «Развитие культуры Елнатского сельского поселения» </w:t>
      </w:r>
    </w:p>
    <w:p w:rsidR="0045354D" w:rsidRPr="005B08CD" w:rsidRDefault="0045354D" w:rsidP="0045354D">
      <w:pPr>
        <w:jc w:val="center"/>
      </w:pPr>
    </w:p>
    <w:p w:rsidR="0045354D" w:rsidRPr="005B08CD" w:rsidRDefault="0045354D" w:rsidP="0045354D">
      <w:pPr>
        <w:ind w:left="12036" w:firstLine="708"/>
      </w:pPr>
      <w:r w:rsidRPr="005B08CD">
        <w:t>(рублей)</w:t>
      </w:r>
    </w:p>
    <w:p w:rsidR="0045354D" w:rsidRPr="005B08CD" w:rsidRDefault="0045354D" w:rsidP="0045354D">
      <w:pPr>
        <w:ind w:left="12036" w:firstLine="708"/>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
        <w:gridCol w:w="2243"/>
        <w:gridCol w:w="851"/>
        <w:gridCol w:w="1417"/>
        <w:gridCol w:w="992"/>
        <w:gridCol w:w="142"/>
        <w:gridCol w:w="1134"/>
        <w:gridCol w:w="992"/>
        <w:gridCol w:w="142"/>
        <w:gridCol w:w="992"/>
        <w:gridCol w:w="709"/>
        <w:gridCol w:w="992"/>
        <w:gridCol w:w="142"/>
        <w:gridCol w:w="992"/>
        <w:gridCol w:w="567"/>
        <w:gridCol w:w="142"/>
        <w:gridCol w:w="142"/>
        <w:gridCol w:w="709"/>
        <w:gridCol w:w="141"/>
        <w:gridCol w:w="993"/>
      </w:tblGrid>
      <w:tr w:rsidR="0045354D" w:rsidRPr="005B08CD" w:rsidTr="00CA38C5">
        <w:tc>
          <w:tcPr>
            <w:tcW w:w="592" w:type="dxa"/>
            <w:vMerge w:val="restart"/>
          </w:tcPr>
          <w:p w:rsidR="0045354D" w:rsidRPr="009F5D09" w:rsidRDefault="0045354D" w:rsidP="00CA38C5">
            <w:pPr>
              <w:jc w:val="center"/>
              <w:rPr>
                <w:sz w:val="20"/>
                <w:szCs w:val="20"/>
              </w:rPr>
            </w:pPr>
            <w:r w:rsidRPr="009F5D09">
              <w:rPr>
                <w:sz w:val="20"/>
                <w:szCs w:val="20"/>
              </w:rPr>
              <w:t>№</w:t>
            </w:r>
          </w:p>
          <w:p w:rsidR="0045354D" w:rsidRPr="009F5D09" w:rsidRDefault="0045354D" w:rsidP="00CA38C5">
            <w:pPr>
              <w:jc w:val="center"/>
              <w:rPr>
                <w:sz w:val="20"/>
                <w:szCs w:val="20"/>
              </w:rPr>
            </w:pPr>
            <w:r w:rsidRPr="009F5D09">
              <w:rPr>
                <w:sz w:val="20"/>
                <w:szCs w:val="20"/>
              </w:rPr>
              <w:t>п/п</w:t>
            </w:r>
          </w:p>
        </w:tc>
        <w:tc>
          <w:tcPr>
            <w:tcW w:w="2243" w:type="dxa"/>
            <w:vMerge w:val="restart"/>
          </w:tcPr>
          <w:p w:rsidR="0045354D" w:rsidRPr="009F5D09" w:rsidRDefault="0045354D" w:rsidP="00CA38C5">
            <w:pPr>
              <w:jc w:val="center"/>
              <w:rPr>
                <w:sz w:val="20"/>
                <w:szCs w:val="20"/>
              </w:rPr>
            </w:pPr>
            <w:r w:rsidRPr="009F5D09">
              <w:rPr>
                <w:sz w:val="20"/>
                <w:szCs w:val="20"/>
              </w:rPr>
              <w:t>Наименование мероприятий</w:t>
            </w:r>
          </w:p>
        </w:tc>
        <w:tc>
          <w:tcPr>
            <w:tcW w:w="851" w:type="dxa"/>
            <w:vMerge w:val="restart"/>
          </w:tcPr>
          <w:p w:rsidR="0045354D" w:rsidRPr="009F5D09" w:rsidRDefault="0045354D" w:rsidP="00CA38C5">
            <w:pPr>
              <w:jc w:val="center"/>
              <w:rPr>
                <w:sz w:val="20"/>
                <w:szCs w:val="20"/>
              </w:rPr>
            </w:pPr>
            <w:r w:rsidRPr="009F5D09">
              <w:rPr>
                <w:sz w:val="20"/>
                <w:szCs w:val="20"/>
              </w:rPr>
              <w:t>Срок испол-</w:t>
            </w:r>
          </w:p>
          <w:p w:rsidR="0045354D" w:rsidRPr="009F5D09" w:rsidRDefault="0045354D" w:rsidP="00CA38C5">
            <w:pPr>
              <w:jc w:val="center"/>
              <w:rPr>
                <w:sz w:val="20"/>
                <w:szCs w:val="20"/>
              </w:rPr>
            </w:pPr>
            <w:r w:rsidRPr="009F5D09">
              <w:rPr>
                <w:sz w:val="20"/>
                <w:szCs w:val="20"/>
              </w:rPr>
              <w:t>нения (год)</w:t>
            </w:r>
          </w:p>
        </w:tc>
        <w:tc>
          <w:tcPr>
            <w:tcW w:w="1417" w:type="dxa"/>
            <w:vMerge w:val="restart"/>
          </w:tcPr>
          <w:p w:rsidR="0045354D" w:rsidRPr="009F5D09" w:rsidRDefault="0045354D" w:rsidP="00CA38C5">
            <w:pPr>
              <w:rPr>
                <w:sz w:val="20"/>
                <w:szCs w:val="20"/>
              </w:rPr>
            </w:pPr>
            <w:r w:rsidRPr="009F5D09">
              <w:rPr>
                <w:sz w:val="20"/>
                <w:szCs w:val="20"/>
              </w:rPr>
              <w:t>Исполнители – получатели бюджетных средств</w:t>
            </w:r>
          </w:p>
        </w:tc>
        <w:tc>
          <w:tcPr>
            <w:tcW w:w="9923" w:type="dxa"/>
            <w:gridSpan w:val="16"/>
          </w:tcPr>
          <w:p w:rsidR="0045354D" w:rsidRPr="009F5D09" w:rsidRDefault="0045354D" w:rsidP="00CA38C5">
            <w:pPr>
              <w:spacing w:after="200" w:line="276" w:lineRule="auto"/>
              <w:jc w:val="center"/>
              <w:rPr>
                <w:sz w:val="20"/>
                <w:szCs w:val="20"/>
              </w:rPr>
            </w:pPr>
            <w:r w:rsidRPr="009F5D09">
              <w:rPr>
                <w:sz w:val="20"/>
                <w:szCs w:val="20"/>
              </w:rPr>
              <w:t>Объемы и источники финансирования</w:t>
            </w:r>
          </w:p>
        </w:tc>
      </w:tr>
      <w:tr w:rsidR="0045354D" w:rsidRPr="005B08CD" w:rsidTr="00CA38C5">
        <w:tc>
          <w:tcPr>
            <w:tcW w:w="592" w:type="dxa"/>
            <w:vMerge/>
          </w:tcPr>
          <w:p w:rsidR="0045354D" w:rsidRPr="009F5D09" w:rsidRDefault="0045354D" w:rsidP="00CA38C5">
            <w:pPr>
              <w:jc w:val="center"/>
              <w:rPr>
                <w:sz w:val="20"/>
                <w:szCs w:val="20"/>
              </w:rPr>
            </w:pPr>
          </w:p>
        </w:tc>
        <w:tc>
          <w:tcPr>
            <w:tcW w:w="2243" w:type="dxa"/>
            <w:vMerge/>
          </w:tcPr>
          <w:p w:rsidR="0045354D" w:rsidRPr="009F5D09" w:rsidRDefault="0045354D" w:rsidP="00CA38C5">
            <w:pPr>
              <w:jc w:val="center"/>
              <w:rPr>
                <w:sz w:val="20"/>
                <w:szCs w:val="20"/>
              </w:rPr>
            </w:pPr>
          </w:p>
        </w:tc>
        <w:tc>
          <w:tcPr>
            <w:tcW w:w="851" w:type="dxa"/>
            <w:vMerge/>
          </w:tcPr>
          <w:p w:rsidR="0045354D" w:rsidRPr="009F5D09" w:rsidRDefault="0045354D" w:rsidP="00CA38C5">
            <w:pPr>
              <w:jc w:val="center"/>
              <w:rPr>
                <w:sz w:val="20"/>
                <w:szCs w:val="20"/>
              </w:rPr>
            </w:pPr>
          </w:p>
        </w:tc>
        <w:tc>
          <w:tcPr>
            <w:tcW w:w="1417" w:type="dxa"/>
            <w:vMerge/>
          </w:tcPr>
          <w:p w:rsidR="0045354D" w:rsidRPr="009F5D09" w:rsidRDefault="0045354D" w:rsidP="00CA38C5">
            <w:pPr>
              <w:jc w:val="center"/>
              <w:rPr>
                <w:sz w:val="20"/>
                <w:szCs w:val="20"/>
              </w:rPr>
            </w:pPr>
          </w:p>
        </w:tc>
        <w:tc>
          <w:tcPr>
            <w:tcW w:w="1134" w:type="dxa"/>
            <w:gridSpan w:val="2"/>
            <w:vMerge w:val="restart"/>
          </w:tcPr>
          <w:p w:rsidR="0045354D" w:rsidRPr="009F5D09" w:rsidRDefault="0045354D" w:rsidP="00CA38C5">
            <w:pPr>
              <w:jc w:val="center"/>
              <w:rPr>
                <w:sz w:val="20"/>
                <w:szCs w:val="20"/>
              </w:rPr>
            </w:pPr>
            <w:r w:rsidRPr="009F5D09">
              <w:rPr>
                <w:sz w:val="20"/>
                <w:szCs w:val="20"/>
              </w:rPr>
              <w:t>всего</w:t>
            </w:r>
          </w:p>
        </w:tc>
        <w:tc>
          <w:tcPr>
            <w:tcW w:w="8789" w:type="dxa"/>
            <w:gridSpan w:val="14"/>
          </w:tcPr>
          <w:p w:rsidR="0045354D" w:rsidRPr="009F5D09" w:rsidRDefault="0045354D" w:rsidP="00CA38C5">
            <w:pPr>
              <w:spacing w:after="200" w:line="276" w:lineRule="auto"/>
              <w:jc w:val="center"/>
              <w:rPr>
                <w:sz w:val="20"/>
                <w:szCs w:val="20"/>
              </w:rPr>
            </w:pPr>
            <w:r w:rsidRPr="009F5D09">
              <w:rPr>
                <w:sz w:val="20"/>
                <w:szCs w:val="20"/>
              </w:rPr>
              <w:t>в том числе по годам</w:t>
            </w:r>
          </w:p>
        </w:tc>
      </w:tr>
      <w:tr w:rsidR="0045354D" w:rsidRPr="005B08CD" w:rsidTr="00CA38C5">
        <w:tc>
          <w:tcPr>
            <w:tcW w:w="592" w:type="dxa"/>
            <w:vMerge/>
          </w:tcPr>
          <w:p w:rsidR="0045354D" w:rsidRPr="009F5D09" w:rsidRDefault="0045354D" w:rsidP="00CA38C5">
            <w:pPr>
              <w:jc w:val="center"/>
              <w:rPr>
                <w:sz w:val="20"/>
                <w:szCs w:val="20"/>
              </w:rPr>
            </w:pPr>
          </w:p>
        </w:tc>
        <w:tc>
          <w:tcPr>
            <w:tcW w:w="2243" w:type="dxa"/>
            <w:vMerge/>
          </w:tcPr>
          <w:p w:rsidR="0045354D" w:rsidRPr="009F5D09" w:rsidRDefault="0045354D" w:rsidP="00CA38C5">
            <w:pPr>
              <w:jc w:val="center"/>
              <w:rPr>
                <w:sz w:val="20"/>
                <w:szCs w:val="20"/>
              </w:rPr>
            </w:pPr>
          </w:p>
        </w:tc>
        <w:tc>
          <w:tcPr>
            <w:tcW w:w="851" w:type="dxa"/>
            <w:vMerge/>
          </w:tcPr>
          <w:p w:rsidR="0045354D" w:rsidRPr="009F5D09" w:rsidRDefault="0045354D" w:rsidP="00CA38C5">
            <w:pPr>
              <w:jc w:val="center"/>
              <w:rPr>
                <w:sz w:val="20"/>
                <w:szCs w:val="20"/>
              </w:rPr>
            </w:pPr>
          </w:p>
        </w:tc>
        <w:tc>
          <w:tcPr>
            <w:tcW w:w="1417" w:type="dxa"/>
            <w:vMerge/>
          </w:tcPr>
          <w:p w:rsidR="0045354D" w:rsidRPr="009F5D09" w:rsidRDefault="0045354D" w:rsidP="00CA38C5">
            <w:pPr>
              <w:jc w:val="center"/>
              <w:rPr>
                <w:sz w:val="20"/>
                <w:szCs w:val="20"/>
              </w:rPr>
            </w:pPr>
          </w:p>
        </w:tc>
        <w:tc>
          <w:tcPr>
            <w:tcW w:w="1134" w:type="dxa"/>
            <w:gridSpan w:val="2"/>
            <w:vMerge/>
          </w:tcPr>
          <w:p w:rsidR="0045354D" w:rsidRPr="009F5D09" w:rsidRDefault="0045354D" w:rsidP="00CA38C5">
            <w:pPr>
              <w:jc w:val="center"/>
              <w:rPr>
                <w:sz w:val="20"/>
                <w:szCs w:val="20"/>
              </w:rPr>
            </w:pPr>
          </w:p>
        </w:tc>
        <w:tc>
          <w:tcPr>
            <w:tcW w:w="3260" w:type="dxa"/>
            <w:gridSpan w:val="4"/>
          </w:tcPr>
          <w:p w:rsidR="0045354D" w:rsidRPr="009F5D09" w:rsidRDefault="0045354D" w:rsidP="00CA38C5">
            <w:pPr>
              <w:jc w:val="center"/>
              <w:rPr>
                <w:sz w:val="20"/>
                <w:szCs w:val="20"/>
              </w:rPr>
            </w:pPr>
            <w:r>
              <w:rPr>
                <w:sz w:val="20"/>
                <w:szCs w:val="20"/>
              </w:rPr>
              <w:t>202</w:t>
            </w:r>
            <w:r w:rsidR="00D84760">
              <w:rPr>
                <w:sz w:val="20"/>
                <w:szCs w:val="20"/>
              </w:rPr>
              <w:t>2</w:t>
            </w:r>
          </w:p>
          <w:p w:rsidR="0045354D" w:rsidRPr="009F5D09" w:rsidRDefault="0045354D" w:rsidP="00CA38C5">
            <w:pPr>
              <w:rPr>
                <w:sz w:val="20"/>
                <w:szCs w:val="20"/>
              </w:rPr>
            </w:pPr>
          </w:p>
        </w:tc>
        <w:tc>
          <w:tcPr>
            <w:tcW w:w="2835" w:type="dxa"/>
            <w:gridSpan w:val="4"/>
          </w:tcPr>
          <w:p w:rsidR="0045354D" w:rsidRPr="009F5D09" w:rsidRDefault="0045354D" w:rsidP="00CA38C5">
            <w:pPr>
              <w:spacing w:after="200" w:line="276" w:lineRule="auto"/>
              <w:jc w:val="center"/>
              <w:rPr>
                <w:sz w:val="20"/>
                <w:szCs w:val="20"/>
              </w:rPr>
            </w:pPr>
            <w:r>
              <w:rPr>
                <w:sz w:val="20"/>
                <w:szCs w:val="20"/>
              </w:rPr>
              <w:t>202</w:t>
            </w:r>
            <w:r w:rsidR="00D84760">
              <w:rPr>
                <w:sz w:val="20"/>
                <w:szCs w:val="20"/>
              </w:rPr>
              <w:t>3</w:t>
            </w:r>
          </w:p>
          <w:p w:rsidR="0045354D" w:rsidRPr="009F5D09" w:rsidRDefault="0045354D" w:rsidP="00CA38C5">
            <w:pPr>
              <w:rPr>
                <w:sz w:val="20"/>
                <w:szCs w:val="20"/>
              </w:rPr>
            </w:pPr>
          </w:p>
        </w:tc>
        <w:tc>
          <w:tcPr>
            <w:tcW w:w="2694" w:type="dxa"/>
            <w:gridSpan w:val="6"/>
          </w:tcPr>
          <w:p w:rsidR="0045354D" w:rsidRPr="009F5D09" w:rsidRDefault="0045354D" w:rsidP="00CA38C5">
            <w:pPr>
              <w:spacing w:after="200" w:line="276" w:lineRule="auto"/>
              <w:jc w:val="center"/>
              <w:rPr>
                <w:sz w:val="20"/>
                <w:szCs w:val="20"/>
              </w:rPr>
            </w:pPr>
            <w:r w:rsidRPr="009F5D09">
              <w:rPr>
                <w:sz w:val="20"/>
                <w:szCs w:val="20"/>
              </w:rPr>
              <w:t>202</w:t>
            </w:r>
            <w:r w:rsidR="00D84760">
              <w:rPr>
                <w:sz w:val="20"/>
                <w:szCs w:val="20"/>
              </w:rPr>
              <w:t>4</w:t>
            </w:r>
          </w:p>
          <w:p w:rsidR="0045354D" w:rsidRPr="009F5D09" w:rsidRDefault="0045354D" w:rsidP="00CA38C5">
            <w:pPr>
              <w:rPr>
                <w:sz w:val="20"/>
                <w:szCs w:val="20"/>
              </w:rPr>
            </w:pPr>
          </w:p>
        </w:tc>
      </w:tr>
      <w:tr w:rsidR="0045354D" w:rsidRPr="005B08CD" w:rsidTr="00CA38C5">
        <w:tc>
          <w:tcPr>
            <w:tcW w:w="592" w:type="dxa"/>
            <w:vMerge/>
          </w:tcPr>
          <w:p w:rsidR="0045354D" w:rsidRPr="009F5D09" w:rsidRDefault="0045354D" w:rsidP="00CA38C5">
            <w:pPr>
              <w:jc w:val="center"/>
              <w:rPr>
                <w:sz w:val="20"/>
                <w:szCs w:val="20"/>
              </w:rPr>
            </w:pPr>
          </w:p>
        </w:tc>
        <w:tc>
          <w:tcPr>
            <w:tcW w:w="2243" w:type="dxa"/>
            <w:vMerge/>
          </w:tcPr>
          <w:p w:rsidR="0045354D" w:rsidRPr="009F5D09" w:rsidRDefault="0045354D" w:rsidP="00CA38C5">
            <w:pPr>
              <w:jc w:val="center"/>
              <w:rPr>
                <w:sz w:val="20"/>
                <w:szCs w:val="20"/>
              </w:rPr>
            </w:pPr>
          </w:p>
        </w:tc>
        <w:tc>
          <w:tcPr>
            <w:tcW w:w="851" w:type="dxa"/>
            <w:vMerge/>
          </w:tcPr>
          <w:p w:rsidR="0045354D" w:rsidRPr="009F5D09" w:rsidRDefault="0045354D" w:rsidP="00CA38C5">
            <w:pPr>
              <w:jc w:val="center"/>
              <w:rPr>
                <w:sz w:val="20"/>
                <w:szCs w:val="20"/>
              </w:rPr>
            </w:pPr>
          </w:p>
        </w:tc>
        <w:tc>
          <w:tcPr>
            <w:tcW w:w="1417" w:type="dxa"/>
            <w:vMerge/>
          </w:tcPr>
          <w:p w:rsidR="0045354D" w:rsidRPr="009F5D09" w:rsidRDefault="0045354D" w:rsidP="00CA38C5">
            <w:pPr>
              <w:jc w:val="center"/>
              <w:rPr>
                <w:sz w:val="20"/>
                <w:szCs w:val="20"/>
              </w:rPr>
            </w:pPr>
          </w:p>
        </w:tc>
        <w:tc>
          <w:tcPr>
            <w:tcW w:w="1134" w:type="dxa"/>
            <w:gridSpan w:val="2"/>
            <w:vMerge/>
          </w:tcPr>
          <w:p w:rsidR="0045354D" w:rsidRPr="009F5D09" w:rsidRDefault="0045354D" w:rsidP="00CA38C5">
            <w:pPr>
              <w:jc w:val="center"/>
              <w:rPr>
                <w:sz w:val="20"/>
                <w:szCs w:val="20"/>
              </w:rPr>
            </w:pPr>
          </w:p>
        </w:tc>
        <w:tc>
          <w:tcPr>
            <w:tcW w:w="1134" w:type="dxa"/>
          </w:tcPr>
          <w:p w:rsidR="0045354D" w:rsidRPr="009F5D09" w:rsidRDefault="0045354D" w:rsidP="00CA38C5">
            <w:pPr>
              <w:jc w:val="center"/>
              <w:rPr>
                <w:sz w:val="20"/>
                <w:szCs w:val="20"/>
              </w:rPr>
            </w:pPr>
            <w:r w:rsidRPr="009F5D09">
              <w:rPr>
                <w:sz w:val="20"/>
                <w:szCs w:val="20"/>
              </w:rPr>
              <w:t>областной бюджет</w:t>
            </w:r>
          </w:p>
          <w:p w:rsidR="0045354D" w:rsidRPr="009F5D09" w:rsidRDefault="0045354D" w:rsidP="00CA38C5">
            <w:pPr>
              <w:jc w:val="center"/>
              <w:rPr>
                <w:sz w:val="20"/>
                <w:szCs w:val="20"/>
              </w:rPr>
            </w:pPr>
          </w:p>
        </w:tc>
        <w:tc>
          <w:tcPr>
            <w:tcW w:w="992" w:type="dxa"/>
          </w:tcPr>
          <w:p w:rsidR="0045354D" w:rsidRPr="009F5D09" w:rsidRDefault="0045354D" w:rsidP="00CA38C5">
            <w:pPr>
              <w:jc w:val="center"/>
              <w:rPr>
                <w:sz w:val="20"/>
                <w:szCs w:val="20"/>
              </w:rPr>
            </w:pPr>
            <w:r w:rsidRPr="009F5D09">
              <w:rPr>
                <w:sz w:val="20"/>
                <w:szCs w:val="20"/>
              </w:rPr>
              <w:t>Районный</w:t>
            </w:r>
          </w:p>
          <w:p w:rsidR="0045354D" w:rsidRPr="009F5D09" w:rsidRDefault="0045354D" w:rsidP="00CA38C5">
            <w:pPr>
              <w:jc w:val="center"/>
              <w:rPr>
                <w:sz w:val="20"/>
                <w:szCs w:val="20"/>
              </w:rPr>
            </w:pPr>
            <w:r w:rsidRPr="009F5D09">
              <w:rPr>
                <w:sz w:val="20"/>
                <w:szCs w:val="20"/>
              </w:rPr>
              <w:t>бюджет</w:t>
            </w:r>
          </w:p>
        </w:tc>
        <w:tc>
          <w:tcPr>
            <w:tcW w:w="1134" w:type="dxa"/>
            <w:gridSpan w:val="2"/>
            <w:tcBorders>
              <w:bottom w:val="single" w:sz="4" w:space="0" w:color="auto"/>
            </w:tcBorders>
          </w:tcPr>
          <w:p w:rsidR="0045354D" w:rsidRPr="009F5D09" w:rsidRDefault="0045354D" w:rsidP="00CA38C5">
            <w:pPr>
              <w:jc w:val="center"/>
              <w:rPr>
                <w:sz w:val="20"/>
                <w:szCs w:val="20"/>
              </w:rPr>
            </w:pPr>
            <w:r w:rsidRPr="009F5D09">
              <w:rPr>
                <w:sz w:val="20"/>
                <w:szCs w:val="20"/>
              </w:rPr>
              <w:t>местный бюджет</w:t>
            </w:r>
          </w:p>
        </w:tc>
        <w:tc>
          <w:tcPr>
            <w:tcW w:w="709" w:type="dxa"/>
            <w:tcBorders>
              <w:bottom w:val="single" w:sz="4" w:space="0" w:color="auto"/>
            </w:tcBorders>
          </w:tcPr>
          <w:p w:rsidR="0045354D" w:rsidRPr="009F5D09" w:rsidRDefault="0045354D" w:rsidP="00CA38C5">
            <w:pPr>
              <w:jc w:val="center"/>
              <w:rPr>
                <w:sz w:val="20"/>
                <w:szCs w:val="20"/>
              </w:rPr>
            </w:pPr>
            <w:r w:rsidRPr="009F5D09">
              <w:rPr>
                <w:sz w:val="20"/>
                <w:szCs w:val="20"/>
              </w:rPr>
              <w:t>областной бюджет</w:t>
            </w:r>
          </w:p>
          <w:p w:rsidR="0045354D" w:rsidRPr="009F5D09" w:rsidRDefault="0045354D" w:rsidP="00CA38C5">
            <w:pPr>
              <w:jc w:val="center"/>
              <w:rPr>
                <w:sz w:val="20"/>
                <w:szCs w:val="20"/>
              </w:rPr>
            </w:pPr>
          </w:p>
        </w:tc>
        <w:tc>
          <w:tcPr>
            <w:tcW w:w="992" w:type="dxa"/>
            <w:tcBorders>
              <w:bottom w:val="single" w:sz="4" w:space="0" w:color="auto"/>
            </w:tcBorders>
          </w:tcPr>
          <w:p w:rsidR="0045354D" w:rsidRPr="009F5D09" w:rsidRDefault="0045354D" w:rsidP="00CA38C5">
            <w:pPr>
              <w:rPr>
                <w:sz w:val="20"/>
                <w:szCs w:val="20"/>
              </w:rPr>
            </w:pPr>
            <w:r w:rsidRPr="009F5D09">
              <w:rPr>
                <w:sz w:val="20"/>
                <w:szCs w:val="20"/>
              </w:rPr>
              <w:t>Районный бюджет</w:t>
            </w:r>
          </w:p>
          <w:p w:rsidR="0045354D" w:rsidRPr="009F5D09" w:rsidRDefault="0045354D" w:rsidP="00CA38C5">
            <w:pPr>
              <w:jc w:val="center"/>
              <w:rPr>
                <w:sz w:val="20"/>
                <w:szCs w:val="20"/>
              </w:rPr>
            </w:pPr>
          </w:p>
        </w:tc>
        <w:tc>
          <w:tcPr>
            <w:tcW w:w="1134" w:type="dxa"/>
            <w:gridSpan w:val="2"/>
            <w:tcBorders>
              <w:bottom w:val="single" w:sz="4" w:space="0" w:color="auto"/>
            </w:tcBorders>
          </w:tcPr>
          <w:p w:rsidR="0045354D" w:rsidRPr="009F5D09" w:rsidRDefault="0045354D" w:rsidP="00CA38C5">
            <w:pPr>
              <w:jc w:val="center"/>
              <w:rPr>
                <w:sz w:val="20"/>
                <w:szCs w:val="20"/>
              </w:rPr>
            </w:pPr>
            <w:r w:rsidRPr="009F5D09">
              <w:rPr>
                <w:sz w:val="20"/>
                <w:szCs w:val="20"/>
              </w:rPr>
              <w:t xml:space="preserve">местный </w:t>
            </w:r>
          </w:p>
          <w:p w:rsidR="0045354D" w:rsidRPr="009F5D09" w:rsidRDefault="0045354D" w:rsidP="00CA38C5">
            <w:pPr>
              <w:jc w:val="center"/>
              <w:rPr>
                <w:sz w:val="20"/>
                <w:szCs w:val="20"/>
              </w:rPr>
            </w:pPr>
            <w:r w:rsidRPr="009F5D09">
              <w:rPr>
                <w:sz w:val="20"/>
                <w:szCs w:val="20"/>
              </w:rPr>
              <w:t>бюджет</w:t>
            </w:r>
          </w:p>
        </w:tc>
        <w:tc>
          <w:tcPr>
            <w:tcW w:w="851" w:type="dxa"/>
            <w:gridSpan w:val="3"/>
            <w:tcBorders>
              <w:bottom w:val="single" w:sz="4" w:space="0" w:color="auto"/>
            </w:tcBorders>
          </w:tcPr>
          <w:p w:rsidR="0045354D" w:rsidRPr="009F5D09" w:rsidRDefault="0045354D" w:rsidP="00CA38C5">
            <w:pPr>
              <w:jc w:val="center"/>
              <w:rPr>
                <w:sz w:val="20"/>
                <w:szCs w:val="20"/>
              </w:rPr>
            </w:pPr>
            <w:r w:rsidRPr="009F5D09">
              <w:rPr>
                <w:sz w:val="20"/>
                <w:szCs w:val="20"/>
              </w:rPr>
              <w:t>областной бюджет</w:t>
            </w:r>
          </w:p>
          <w:p w:rsidR="0045354D" w:rsidRPr="009F5D09" w:rsidRDefault="0045354D" w:rsidP="00CA38C5">
            <w:pPr>
              <w:jc w:val="center"/>
              <w:rPr>
                <w:sz w:val="20"/>
                <w:szCs w:val="20"/>
              </w:rPr>
            </w:pPr>
          </w:p>
        </w:tc>
        <w:tc>
          <w:tcPr>
            <w:tcW w:w="709" w:type="dxa"/>
            <w:tcBorders>
              <w:bottom w:val="single" w:sz="4" w:space="0" w:color="auto"/>
            </w:tcBorders>
          </w:tcPr>
          <w:p w:rsidR="0045354D" w:rsidRPr="009F5D09" w:rsidRDefault="0045354D" w:rsidP="00CA38C5">
            <w:pPr>
              <w:rPr>
                <w:sz w:val="20"/>
                <w:szCs w:val="20"/>
              </w:rPr>
            </w:pPr>
            <w:r w:rsidRPr="009F5D09">
              <w:rPr>
                <w:sz w:val="20"/>
                <w:szCs w:val="20"/>
              </w:rPr>
              <w:t>Районный бюджет</w:t>
            </w:r>
          </w:p>
          <w:p w:rsidR="0045354D" w:rsidRPr="009F5D09" w:rsidRDefault="0045354D" w:rsidP="00CA38C5">
            <w:pPr>
              <w:jc w:val="center"/>
              <w:rPr>
                <w:sz w:val="20"/>
                <w:szCs w:val="20"/>
              </w:rPr>
            </w:pPr>
          </w:p>
        </w:tc>
        <w:tc>
          <w:tcPr>
            <w:tcW w:w="1134" w:type="dxa"/>
            <w:gridSpan w:val="2"/>
            <w:tcBorders>
              <w:bottom w:val="single" w:sz="4" w:space="0" w:color="auto"/>
            </w:tcBorders>
          </w:tcPr>
          <w:p w:rsidR="0045354D" w:rsidRPr="009F5D09" w:rsidRDefault="0045354D" w:rsidP="00CA38C5">
            <w:pPr>
              <w:jc w:val="center"/>
              <w:rPr>
                <w:sz w:val="20"/>
                <w:szCs w:val="20"/>
              </w:rPr>
            </w:pPr>
            <w:r w:rsidRPr="009F5D09">
              <w:rPr>
                <w:sz w:val="20"/>
                <w:szCs w:val="20"/>
              </w:rPr>
              <w:t>Местный</w:t>
            </w:r>
          </w:p>
          <w:p w:rsidR="0045354D" w:rsidRPr="009F5D09" w:rsidRDefault="0045354D" w:rsidP="00CA38C5">
            <w:pPr>
              <w:jc w:val="center"/>
              <w:rPr>
                <w:sz w:val="20"/>
                <w:szCs w:val="20"/>
              </w:rPr>
            </w:pPr>
            <w:r w:rsidRPr="009F5D09">
              <w:rPr>
                <w:sz w:val="20"/>
                <w:szCs w:val="20"/>
              </w:rPr>
              <w:t xml:space="preserve"> бюджет</w:t>
            </w:r>
          </w:p>
        </w:tc>
      </w:tr>
      <w:tr w:rsidR="0045354D" w:rsidRPr="005B08CD" w:rsidTr="00CA38C5">
        <w:trPr>
          <w:trHeight w:val="368"/>
        </w:trPr>
        <w:tc>
          <w:tcPr>
            <w:tcW w:w="592" w:type="dxa"/>
          </w:tcPr>
          <w:p w:rsidR="0045354D" w:rsidRPr="009F5D09" w:rsidRDefault="0045354D" w:rsidP="00CA38C5">
            <w:pPr>
              <w:pStyle w:val="ac"/>
              <w:jc w:val="center"/>
              <w:rPr>
                <w:sz w:val="20"/>
                <w:szCs w:val="20"/>
              </w:rPr>
            </w:pPr>
            <w:r w:rsidRPr="009F5D09">
              <w:rPr>
                <w:sz w:val="20"/>
                <w:szCs w:val="20"/>
              </w:rPr>
              <w:t>1</w:t>
            </w:r>
          </w:p>
        </w:tc>
        <w:tc>
          <w:tcPr>
            <w:tcW w:w="2243" w:type="dxa"/>
          </w:tcPr>
          <w:p w:rsidR="0045354D" w:rsidRPr="009F5D09" w:rsidRDefault="0045354D" w:rsidP="00CA38C5">
            <w:pPr>
              <w:pStyle w:val="ac"/>
              <w:jc w:val="center"/>
              <w:rPr>
                <w:sz w:val="20"/>
                <w:szCs w:val="20"/>
              </w:rPr>
            </w:pPr>
            <w:r w:rsidRPr="009F5D09">
              <w:rPr>
                <w:sz w:val="20"/>
                <w:szCs w:val="20"/>
              </w:rPr>
              <w:t>2</w:t>
            </w:r>
          </w:p>
        </w:tc>
        <w:tc>
          <w:tcPr>
            <w:tcW w:w="851" w:type="dxa"/>
          </w:tcPr>
          <w:p w:rsidR="0045354D" w:rsidRPr="009F5D09" w:rsidRDefault="0045354D" w:rsidP="00CA38C5">
            <w:pPr>
              <w:pStyle w:val="ac"/>
              <w:jc w:val="center"/>
              <w:rPr>
                <w:sz w:val="20"/>
                <w:szCs w:val="20"/>
              </w:rPr>
            </w:pPr>
            <w:r w:rsidRPr="009F5D09">
              <w:rPr>
                <w:sz w:val="20"/>
                <w:szCs w:val="20"/>
              </w:rPr>
              <w:t>3</w:t>
            </w:r>
          </w:p>
        </w:tc>
        <w:tc>
          <w:tcPr>
            <w:tcW w:w="1417" w:type="dxa"/>
          </w:tcPr>
          <w:p w:rsidR="0045354D" w:rsidRPr="009F5D09" w:rsidRDefault="0045354D" w:rsidP="00CA38C5">
            <w:pPr>
              <w:pStyle w:val="ac"/>
              <w:jc w:val="center"/>
              <w:rPr>
                <w:sz w:val="20"/>
                <w:szCs w:val="20"/>
              </w:rPr>
            </w:pPr>
            <w:r w:rsidRPr="009F5D09">
              <w:rPr>
                <w:sz w:val="20"/>
                <w:szCs w:val="20"/>
              </w:rPr>
              <w:t>4</w:t>
            </w:r>
          </w:p>
        </w:tc>
        <w:tc>
          <w:tcPr>
            <w:tcW w:w="1134" w:type="dxa"/>
            <w:gridSpan w:val="2"/>
          </w:tcPr>
          <w:p w:rsidR="0045354D" w:rsidRPr="009F5D09" w:rsidRDefault="0045354D" w:rsidP="00CA38C5">
            <w:pPr>
              <w:pStyle w:val="ac"/>
              <w:jc w:val="center"/>
              <w:rPr>
                <w:sz w:val="20"/>
                <w:szCs w:val="20"/>
              </w:rPr>
            </w:pPr>
            <w:r w:rsidRPr="009F5D09">
              <w:rPr>
                <w:sz w:val="20"/>
                <w:szCs w:val="20"/>
              </w:rPr>
              <w:t>5</w:t>
            </w:r>
          </w:p>
        </w:tc>
        <w:tc>
          <w:tcPr>
            <w:tcW w:w="1134" w:type="dxa"/>
          </w:tcPr>
          <w:p w:rsidR="0045354D" w:rsidRPr="009F5D09" w:rsidRDefault="0045354D" w:rsidP="00CA38C5">
            <w:pPr>
              <w:pStyle w:val="ac"/>
              <w:jc w:val="center"/>
              <w:rPr>
                <w:sz w:val="20"/>
                <w:szCs w:val="20"/>
              </w:rPr>
            </w:pPr>
            <w:r>
              <w:rPr>
                <w:sz w:val="20"/>
                <w:szCs w:val="20"/>
              </w:rPr>
              <w:t>6</w:t>
            </w:r>
          </w:p>
        </w:tc>
        <w:tc>
          <w:tcPr>
            <w:tcW w:w="992" w:type="dxa"/>
          </w:tcPr>
          <w:p w:rsidR="0045354D" w:rsidRPr="009F5D09" w:rsidRDefault="0045354D" w:rsidP="00CA38C5">
            <w:pPr>
              <w:pStyle w:val="ac"/>
              <w:jc w:val="center"/>
              <w:rPr>
                <w:sz w:val="20"/>
                <w:szCs w:val="20"/>
              </w:rPr>
            </w:pPr>
            <w:r>
              <w:rPr>
                <w:sz w:val="20"/>
                <w:szCs w:val="20"/>
              </w:rPr>
              <w:t>7</w:t>
            </w:r>
          </w:p>
        </w:tc>
        <w:tc>
          <w:tcPr>
            <w:tcW w:w="1134" w:type="dxa"/>
            <w:gridSpan w:val="2"/>
            <w:tcBorders>
              <w:bottom w:val="single" w:sz="4" w:space="0" w:color="auto"/>
            </w:tcBorders>
          </w:tcPr>
          <w:p w:rsidR="0045354D" w:rsidRPr="009F5D09" w:rsidRDefault="0045354D" w:rsidP="00CA38C5">
            <w:pPr>
              <w:pStyle w:val="ac"/>
              <w:jc w:val="center"/>
              <w:rPr>
                <w:sz w:val="20"/>
                <w:szCs w:val="20"/>
              </w:rPr>
            </w:pPr>
            <w:r>
              <w:rPr>
                <w:sz w:val="20"/>
                <w:szCs w:val="20"/>
              </w:rPr>
              <w:t>8</w:t>
            </w:r>
          </w:p>
        </w:tc>
        <w:tc>
          <w:tcPr>
            <w:tcW w:w="709" w:type="dxa"/>
            <w:tcBorders>
              <w:bottom w:val="single" w:sz="4" w:space="0" w:color="auto"/>
            </w:tcBorders>
          </w:tcPr>
          <w:p w:rsidR="0045354D" w:rsidRPr="009F5D09" w:rsidRDefault="0045354D" w:rsidP="00CA38C5">
            <w:pPr>
              <w:pStyle w:val="ac"/>
              <w:jc w:val="center"/>
              <w:rPr>
                <w:sz w:val="20"/>
                <w:szCs w:val="20"/>
              </w:rPr>
            </w:pPr>
            <w:r>
              <w:rPr>
                <w:sz w:val="20"/>
                <w:szCs w:val="20"/>
              </w:rPr>
              <w:t>9</w:t>
            </w:r>
          </w:p>
        </w:tc>
        <w:tc>
          <w:tcPr>
            <w:tcW w:w="992" w:type="dxa"/>
            <w:tcBorders>
              <w:bottom w:val="single" w:sz="4" w:space="0" w:color="auto"/>
            </w:tcBorders>
          </w:tcPr>
          <w:p w:rsidR="0045354D" w:rsidRPr="009F5D09" w:rsidRDefault="0045354D" w:rsidP="00CA38C5">
            <w:pPr>
              <w:pStyle w:val="ac"/>
              <w:jc w:val="center"/>
              <w:rPr>
                <w:sz w:val="20"/>
                <w:szCs w:val="20"/>
              </w:rPr>
            </w:pPr>
            <w:r>
              <w:rPr>
                <w:sz w:val="20"/>
                <w:szCs w:val="20"/>
              </w:rPr>
              <w:t>10</w:t>
            </w:r>
          </w:p>
        </w:tc>
        <w:tc>
          <w:tcPr>
            <w:tcW w:w="1134" w:type="dxa"/>
            <w:gridSpan w:val="2"/>
            <w:tcBorders>
              <w:bottom w:val="single" w:sz="4" w:space="0" w:color="auto"/>
            </w:tcBorders>
          </w:tcPr>
          <w:p w:rsidR="0045354D" w:rsidRPr="009F5D09" w:rsidRDefault="0045354D" w:rsidP="00CA38C5">
            <w:pPr>
              <w:pStyle w:val="ac"/>
              <w:jc w:val="center"/>
              <w:rPr>
                <w:sz w:val="20"/>
                <w:szCs w:val="20"/>
              </w:rPr>
            </w:pPr>
            <w:r>
              <w:rPr>
                <w:sz w:val="20"/>
                <w:szCs w:val="20"/>
              </w:rPr>
              <w:t>11</w:t>
            </w:r>
          </w:p>
        </w:tc>
        <w:tc>
          <w:tcPr>
            <w:tcW w:w="851" w:type="dxa"/>
            <w:gridSpan w:val="3"/>
            <w:tcBorders>
              <w:bottom w:val="single" w:sz="4" w:space="0" w:color="auto"/>
            </w:tcBorders>
          </w:tcPr>
          <w:p w:rsidR="0045354D" w:rsidRPr="009F5D09" w:rsidRDefault="0045354D" w:rsidP="00CA38C5">
            <w:pPr>
              <w:pStyle w:val="ac"/>
              <w:jc w:val="center"/>
              <w:rPr>
                <w:sz w:val="20"/>
                <w:szCs w:val="20"/>
              </w:rPr>
            </w:pPr>
            <w:r>
              <w:rPr>
                <w:sz w:val="20"/>
                <w:szCs w:val="20"/>
              </w:rPr>
              <w:t>12</w:t>
            </w:r>
          </w:p>
        </w:tc>
        <w:tc>
          <w:tcPr>
            <w:tcW w:w="709" w:type="dxa"/>
            <w:tcBorders>
              <w:bottom w:val="single" w:sz="4" w:space="0" w:color="auto"/>
            </w:tcBorders>
          </w:tcPr>
          <w:p w:rsidR="0045354D" w:rsidRPr="009F5D09" w:rsidRDefault="0045354D" w:rsidP="00CA38C5">
            <w:pPr>
              <w:pStyle w:val="ac"/>
              <w:jc w:val="center"/>
              <w:rPr>
                <w:sz w:val="20"/>
                <w:szCs w:val="20"/>
              </w:rPr>
            </w:pPr>
            <w:r>
              <w:rPr>
                <w:sz w:val="20"/>
                <w:szCs w:val="20"/>
              </w:rPr>
              <w:t>13</w:t>
            </w:r>
          </w:p>
        </w:tc>
        <w:tc>
          <w:tcPr>
            <w:tcW w:w="1134" w:type="dxa"/>
            <w:gridSpan w:val="2"/>
            <w:tcBorders>
              <w:bottom w:val="single" w:sz="4" w:space="0" w:color="auto"/>
            </w:tcBorders>
          </w:tcPr>
          <w:p w:rsidR="0045354D" w:rsidRPr="009F5D09" w:rsidRDefault="0045354D" w:rsidP="00CA38C5">
            <w:pPr>
              <w:pStyle w:val="ac"/>
              <w:jc w:val="center"/>
              <w:rPr>
                <w:sz w:val="20"/>
                <w:szCs w:val="20"/>
              </w:rPr>
            </w:pPr>
            <w:r>
              <w:rPr>
                <w:sz w:val="20"/>
                <w:szCs w:val="20"/>
              </w:rPr>
              <w:t>14</w:t>
            </w:r>
          </w:p>
        </w:tc>
      </w:tr>
      <w:tr w:rsidR="0045354D" w:rsidRPr="005B08CD" w:rsidTr="00CA38C5">
        <w:tc>
          <w:tcPr>
            <w:tcW w:w="15026" w:type="dxa"/>
            <w:gridSpan w:val="20"/>
          </w:tcPr>
          <w:p w:rsidR="0045354D" w:rsidRPr="009F5D09" w:rsidRDefault="0045354D" w:rsidP="00CA38C5">
            <w:pPr>
              <w:widowControl w:val="0"/>
              <w:ind w:firstLine="720"/>
              <w:jc w:val="center"/>
              <w:rPr>
                <w:sz w:val="20"/>
                <w:szCs w:val="20"/>
              </w:rPr>
            </w:pPr>
            <w:r w:rsidRPr="009F5D09">
              <w:rPr>
                <w:b/>
                <w:sz w:val="20"/>
                <w:szCs w:val="20"/>
              </w:rPr>
              <w:t>1. Подпрограмма «Развитие сельских клубов»</w:t>
            </w:r>
          </w:p>
        </w:tc>
      </w:tr>
      <w:tr w:rsidR="0045354D" w:rsidRPr="0022134E" w:rsidTr="00CA38C5">
        <w:tc>
          <w:tcPr>
            <w:tcW w:w="592" w:type="dxa"/>
          </w:tcPr>
          <w:p w:rsidR="0045354D" w:rsidRPr="005C6155" w:rsidRDefault="0045354D" w:rsidP="00CA38C5">
            <w:pPr>
              <w:rPr>
                <w:sz w:val="20"/>
                <w:szCs w:val="20"/>
              </w:rPr>
            </w:pPr>
            <w:r w:rsidRPr="005C6155">
              <w:rPr>
                <w:sz w:val="20"/>
                <w:szCs w:val="20"/>
              </w:rPr>
              <w:t>1</w:t>
            </w:r>
          </w:p>
        </w:tc>
        <w:tc>
          <w:tcPr>
            <w:tcW w:w="2243" w:type="dxa"/>
          </w:tcPr>
          <w:p w:rsidR="0045354D" w:rsidRPr="005C6155" w:rsidRDefault="0045354D" w:rsidP="00CA38C5">
            <w:pPr>
              <w:rPr>
                <w:sz w:val="20"/>
                <w:szCs w:val="20"/>
              </w:rPr>
            </w:pPr>
            <w:r w:rsidRPr="005C6155">
              <w:rPr>
                <w:sz w:val="20"/>
                <w:szCs w:val="20"/>
              </w:rPr>
              <w:t>Субсидия учреждениям культуры на организацию культурно - досуговых мероприятий</w:t>
            </w:r>
          </w:p>
        </w:tc>
        <w:tc>
          <w:tcPr>
            <w:tcW w:w="851" w:type="dxa"/>
          </w:tcPr>
          <w:p w:rsidR="0045354D" w:rsidRPr="005C6155" w:rsidRDefault="0045354D" w:rsidP="006668DD">
            <w:pPr>
              <w:jc w:val="center"/>
              <w:rPr>
                <w:sz w:val="20"/>
                <w:szCs w:val="20"/>
              </w:rPr>
            </w:pPr>
            <w:r w:rsidRPr="005C6155">
              <w:rPr>
                <w:sz w:val="20"/>
                <w:szCs w:val="20"/>
              </w:rPr>
              <w:t>202</w:t>
            </w:r>
            <w:r w:rsidR="006668DD">
              <w:rPr>
                <w:sz w:val="20"/>
                <w:szCs w:val="20"/>
              </w:rPr>
              <w:t>2</w:t>
            </w:r>
            <w:r w:rsidRPr="005C6155">
              <w:rPr>
                <w:sz w:val="20"/>
                <w:szCs w:val="20"/>
              </w:rPr>
              <w:t>-202</w:t>
            </w:r>
            <w:r w:rsidR="006668DD">
              <w:rPr>
                <w:sz w:val="20"/>
                <w:szCs w:val="20"/>
              </w:rPr>
              <w:t>4</w:t>
            </w:r>
          </w:p>
        </w:tc>
        <w:tc>
          <w:tcPr>
            <w:tcW w:w="1417" w:type="dxa"/>
          </w:tcPr>
          <w:p w:rsidR="0045354D" w:rsidRPr="005C6155" w:rsidRDefault="0045354D" w:rsidP="00CA38C5">
            <w:pPr>
              <w:jc w:val="center"/>
              <w:rPr>
                <w:sz w:val="20"/>
                <w:szCs w:val="20"/>
              </w:rPr>
            </w:pPr>
            <w:r w:rsidRPr="005C6155">
              <w:rPr>
                <w:sz w:val="20"/>
                <w:szCs w:val="20"/>
              </w:rPr>
              <w:t>МУК «СКО Елнатского сельского поселения»</w:t>
            </w:r>
          </w:p>
        </w:tc>
        <w:tc>
          <w:tcPr>
            <w:tcW w:w="1134" w:type="dxa"/>
            <w:gridSpan w:val="2"/>
          </w:tcPr>
          <w:p w:rsidR="0045354D" w:rsidRPr="00A9495F" w:rsidRDefault="009A43D0" w:rsidP="00CA38C5">
            <w:pPr>
              <w:spacing w:line="235" w:lineRule="auto"/>
              <w:rPr>
                <w:spacing w:val="-20"/>
                <w:sz w:val="20"/>
                <w:szCs w:val="20"/>
              </w:rPr>
            </w:pPr>
            <w:r>
              <w:rPr>
                <w:spacing w:val="-20"/>
                <w:sz w:val="20"/>
                <w:szCs w:val="20"/>
              </w:rPr>
              <w:t>9154003,82</w:t>
            </w:r>
          </w:p>
        </w:tc>
        <w:tc>
          <w:tcPr>
            <w:tcW w:w="1134" w:type="dxa"/>
          </w:tcPr>
          <w:p w:rsidR="0045354D" w:rsidRPr="00A9495F" w:rsidRDefault="0045354D" w:rsidP="00CA38C5">
            <w:pPr>
              <w:spacing w:line="235" w:lineRule="auto"/>
              <w:jc w:val="center"/>
              <w:rPr>
                <w:sz w:val="20"/>
                <w:szCs w:val="20"/>
              </w:rPr>
            </w:pPr>
          </w:p>
        </w:tc>
        <w:tc>
          <w:tcPr>
            <w:tcW w:w="992" w:type="dxa"/>
          </w:tcPr>
          <w:p w:rsidR="0045354D" w:rsidRPr="00A9495F" w:rsidRDefault="0045354D" w:rsidP="00CA38C5">
            <w:pPr>
              <w:spacing w:line="235" w:lineRule="auto"/>
              <w:jc w:val="center"/>
              <w:rPr>
                <w:sz w:val="20"/>
                <w:szCs w:val="20"/>
              </w:rPr>
            </w:pPr>
          </w:p>
        </w:tc>
        <w:tc>
          <w:tcPr>
            <w:tcW w:w="1134" w:type="dxa"/>
            <w:gridSpan w:val="2"/>
          </w:tcPr>
          <w:p w:rsidR="0045354D" w:rsidRPr="00A9495F" w:rsidRDefault="009A43D0" w:rsidP="00A9495F">
            <w:pPr>
              <w:spacing w:line="235" w:lineRule="auto"/>
              <w:rPr>
                <w:sz w:val="20"/>
                <w:szCs w:val="20"/>
              </w:rPr>
            </w:pPr>
            <w:r>
              <w:rPr>
                <w:sz w:val="20"/>
                <w:szCs w:val="20"/>
              </w:rPr>
              <w:t>3154003,82</w:t>
            </w:r>
          </w:p>
        </w:tc>
        <w:tc>
          <w:tcPr>
            <w:tcW w:w="709" w:type="dxa"/>
          </w:tcPr>
          <w:p w:rsidR="0045354D" w:rsidRPr="00A9495F" w:rsidRDefault="0045354D" w:rsidP="00CA38C5">
            <w:pPr>
              <w:spacing w:line="235" w:lineRule="auto"/>
              <w:jc w:val="center"/>
              <w:rPr>
                <w:sz w:val="20"/>
                <w:szCs w:val="20"/>
              </w:rPr>
            </w:pPr>
            <w:r w:rsidRPr="00A9495F">
              <w:rPr>
                <w:sz w:val="20"/>
                <w:szCs w:val="20"/>
              </w:rPr>
              <w:t>0,0</w:t>
            </w:r>
          </w:p>
        </w:tc>
        <w:tc>
          <w:tcPr>
            <w:tcW w:w="992" w:type="dxa"/>
          </w:tcPr>
          <w:p w:rsidR="0045354D" w:rsidRPr="00A9495F" w:rsidRDefault="0045354D" w:rsidP="00CA38C5">
            <w:pPr>
              <w:widowControl w:val="0"/>
              <w:shd w:val="clear" w:color="auto" w:fill="FFFFFF"/>
              <w:autoSpaceDE w:val="0"/>
              <w:autoSpaceDN w:val="0"/>
              <w:adjustRightInd w:val="0"/>
              <w:jc w:val="center"/>
              <w:rPr>
                <w:b/>
                <w:i/>
                <w:sz w:val="20"/>
                <w:szCs w:val="20"/>
              </w:rPr>
            </w:pPr>
          </w:p>
        </w:tc>
        <w:tc>
          <w:tcPr>
            <w:tcW w:w="1134" w:type="dxa"/>
            <w:gridSpan w:val="2"/>
          </w:tcPr>
          <w:p w:rsidR="0045354D" w:rsidRPr="00A9495F" w:rsidRDefault="0045354D" w:rsidP="00CA38C5">
            <w:pPr>
              <w:widowControl w:val="0"/>
              <w:shd w:val="clear" w:color="auto" w:fill="FFFFFF"/>
              <w:autoSpaceDE w:val="0"/>
              <w:autoSpaceDN w:val="0"/>
              <w:adjustRightInd w:val="0"/>
              <w:rPr>
                <w:sz w:val="20"/>
                <w:szCs w:val="20"/>
              </w:rPr>
            </w:pPr>
            <w:r w:rsidRPr="00A9495F">
              <w:rPr>
                <w:sz w:val="20"/>
                <w:szCs w:val="20"/>
              </w:rPr>
              <w:t>3000000,0</w:t>
            </w:r>
          </w:p>
        </w:tc>
        <w:tc>
          <w:tcPr>
            <w:tcW w:w="709" w:type="dxa"/>
            <w:gridSpan w:val="2"/>
          </w:tcPr>
          <w:p w:rsidR="0045354D" w:rsidRPr="00A9495F" w:rsidRDefault="0045354D" w:rsidP="00CA38C5">
            <w:pPr>
              <w:widowControl w:val="0"/>
              <w:shd w:val="clear" w:color="auto" w:fill="FFFFFF"/>
              <w:autoSpaceDE w:val="0"/>
              <w:autoSpaceDN w:val="0"/>
              <w:adjustRightInd w:val="0"/>
              <w:jc w:val="center"/>
              <w:rPr>
                <w:sz w:val="20"/>
                <w:szCs w:val="20"/>
              </w:rPr>
            </w:pPr>
            <w:r w:rsidRPr="00A9495F">
              <w:rPr>
                <w:sz w:val="20"/>
                <w:szCs w:val="20"/>
              </w:rPr>
              <w:t>0,0</w:t>
            </w:r>
          </w:p>
        </w:tc>
        <w:tc>
          <w:tcPr>
            <w:tcW w:w="851" w:type="dxa"/>
            <w:gridSpan w:val="2"/>
          </w:tcPr>
          <w:p w:rsidR="0045354D" w:rsidRPr="00A9495F" w:rsidRDefault="0045354D" w:rsidP="00CA38C5">
            <w:pPr>
              <w:widowControl w:val="0"/>
              <w:shd w:val="clear" w:color="auto" w:fill="FFFFFF"/>
              <w:autoSpaceDE w:val="0"/>
              <w:autoSpaceDN w:val="0"/>
              <w:adjustRightInd w:val="0"/>
              <w:jc w:val="center"/>
              <w:rPr>
                <w:sz w:val="20"/>
                <w:szCs w:val="20"/>
              </w:rPr>
            </w:pPr>
          </w:p>
        </w:tc>
        <w:tc>
          <w:tcPr>
            <w:tcW w:w="1134" w:type="dxa"/>
            <w:gridSpan w:val="2"/>
          </w:tcPr>
          <w:p w:rsidR="0045354D" w:rsidRPr="00A9495F" w:rsidRDefault="0045354D" w:rsidP="00CA38C5">
            <w:pPr>
              <w:widowControl w:val="0"/>
              <w:shd w:val="clear" w:color="auto" w:fill="FFFFFF"/>
              <w:autoSpaceDE w:val="0"/>
              <w:autoSpaceDN w:val="0"/>
              <w:adjustRightInd w:val="0"/>
              <w:jc w:val="center"/>
              <w:rPr>
                <w:sz w:val="20"/>
                <w:szCs w:val="20"/>
              </w:rPr>
            </w:pPr>
            <w:r w:rsidRPr="00A9495F">
              <w:rPr>
                <w:sz w:val="20"/>
                <w:szCs w:val="20"/>
              </w:rPr>
              <w:t>3000000,0</w:t>
            </w:r>
          </w:p>
        </w:tc>
      </w:tr>
      <w:tr w:rsidR="0045354D" w:rsidRPr="005B08CD" w:rsidTr="00CA38C5">
        <w:tc>
          <w:tcPr>
            <w:tcW w:w="592" w:type="dxa"/>
          </w:tcPr>
          <w:p w:rsidR="0045354D" w:rsidRPr="005C6155" w:rsidRDefault="0045354D" w:rsidP="00CA38C5">
            <w:pPr>
              <w:rPr>
                <w:sz w:val="20"/>
                <w:szCs w:val="20"/>
              </w:rPr>
            </w:pPr>
            <w:r w:rsidRPr="005C6155">
              <w:rPr>
                <w:sz w:val="20"/>
                <w:szCs w:val="20"/>
              </w:rPr>
              <w:t>2</w:t>
            </w:r>
          </w:p>
        </w:tc>
        <w:tc>
          <w:tcPr>
            <w:tcW w:w="2243" w:type="dxa"/>
          </w:tcPr>
          <w:p w:rsidR="0045354D" w:rsidRPr="00A9495F" w:rsidRDefault="00A9495F" w:rsidP="00CA38C5">
            <w:pPr>
              <w:rPr>
                <w:sz w:val="20"/>
                <w:szCs w:val="20"/>
              </w:rPr>
            </w:pPr>
            <w:r w:rsidRPr="00A9495F">
              <w:rPr>
                <w:sz w:val="20"/>
                <w:szCs w:val="20"/>
              </w:rPr>
              <w:t xml:space="preserve">Субсидии на софинансирование расходов, связанных с поэтапным доведением средней заработной платы работникам культуры муниципальных </w:t>
            </w:r>
            <w:r w:rsidRPr="00A9495F">
              <w:rPr>
                <w:sz w:val="20"/>
                <w:szCs w:val="20"/>
              </w:rPr>
              <w:lastRenderedPageBreak/>
              <w:t>учреждений культуры Ивановской области до средней заработной платы в Ивановской области</w:t>
            </w:r>
          </w:p>
        </w:tc>
        <w:tc>
          <w:tcPr>
            <w:tcW w:w="851" w:type="dxa"/>
          </w:tcPr>
          <w:p w:rsidR="0045354D" w:rsidRPr="005C6155" w:rsidRDefault="006668DD" w:rsidP="00CA38C5">
            <w:pPr>
              <w:jc w:val="center"/>
              <w:rPr>
                <w:sz w:val="20"/>
                <w:szCs w:val="20"/>
              </w:rPr>
            </w:pPr>
            <w:r>
              <w:rPr>
                <w:sz w:val="20"/>
                <w:szCs w:val="20"/>
              </w:rPr>
              <w:lastRenderedPageBreak/>
              <w:t>2022</w:t>
            </w:r>
            <w:r w:rsidR="0045354D" w:rsidRPr="005C6155">
              <w:rPr>
                <w:sz w:val="20"/>
                <w:szCs w:val="20"/>
              </w:rPr>
              <w:t>-202</w:t>
            </w:r>
            <w:r>
              <w:rPr>
                <w:sz w:val="20"/>
                <w:szCs w:val="20"/>
              </w:rPr>
              <w:t>4</w:t>
            </w:r>
          </w:p>
        </w:tc>
        <w:tc>
          <w:tcPr>
            <w:tcW w:w="1417" w:type="dxa"/>
          </w:tcPr>
          <w:p w:rsidR="0045354D" w:rsidRPr="005C6155" w:rsidRDefault="0045354D" w:rsidP="00CA38C5">
            <w:pPr>
              <w:jc w:val="center"/>
              <w:rPr>
                <w:sz w:val="20"/>
                <w:szCs w:val="20"/>
              </w:rPr>
            </w:pPr>
            <w:r w:rsidRPr="005C6155">
              <w:rPr>
                <w:sz w:val="20"/>
                <w:szCs w:val="20"/>
              </w:rPr>
              <w:t>МУК «СКО Елнатского сельского поселения»</w:t>
            </w:r>
          </w:p>
        </w:tc>
        <w:tc>
          <w:tcPr>
            <w:tcW w:w="1134" w:type="dxa"/>
            <w:gridSpan w:val="2"/>
          </w:tcPr>
          <w:p w:rsidR="0045354D" w:rsidRPr="00A9495F" w:rsidRDefault="00A9495F" w:rsidP="00CA38C5">
            <w:pPr>
              <w:spacing w:line="235" w:lineRule="auto"/>
              <w:rPr>
                <w:spacing w:val="-20"/>
                <w:sz w:val="20"/>
                <w:szCs w:val="20"/>
              </w:rPr>
            </w:pPr>
            <w:r w:rsidRPr="00A9495F">
              <w:rPr>
                <w:spacing w:val="-20"/>
                <w:sz w:val="20"/>
                <w:szCs w:val="20"/>
              </w:rPr>
              <w:t>1039109,00</w:t>
            </w:r>
          </w:p>
        </w:tc>
        <w:tc>
          <w:tcPr>
            <w:tcW w:w="1134" w:type="dxa"/>
          </w:tcPr>
          <w:p w:rsidR="0045354D" w:rsidRPr="00A9495F" w:rsidRDefault="00A9495F" w:rsidP="00CA38C5">
            <w:pPr>
              <w:spacing w:line="235" w:lineRule="auto"/>
              <w:jc w:val="center"/>
              <w:rPr>
                <w:sz w:val="20"/>
                <w:szCs w:val="20"/>
              </w:rPr>
            </w:pPr>
            <w:r w:rsidRPr="00A9495F">
              <w:rPr>
                <w:spacing w:val="-20"/>
                <w:sz w:val="20"/>
                <w:szCs w:val="20"/>
              </w:rPr>
              <w:t>1039109</w:t>
            </w:r>
            <w:r w:rsidR="0045354D" w:rsidRPr="00A9495F">
              <w:rPr>
                <w:spacing w:val="-20"/>
                <w:sz w:val="20"/>
                <w:szCs w:val="20"/>
              </w:rPr>
              <w:t>,00</w:t>
            </w:r>
          </w:p>
        </w:tc>
        <w:tc>
          <w:tcPr>
            <w:tcW w:w="992" w:type="dxa"/>
          </w:tcPr>
          <w:p w:rsidR="0045354D" w:rsidRPr="00A9495F" w:rsidRDefault="0045354D" w:rsidP="00CA38C5">
            <w:pPr>
              <w:spacing w:line="235" w:lineRule="auto"/>
              <w:jc w:val="center"/>
              <w:rPr>
                <w:sz w:val="20"/>
                <w:szCs w:val="20"/>
              </w:rPr>
            </w:pPr>
          </w:p>
        </w:tc>
        <w:tc>
          <w:tcPr>
            <w:tcW w:w="1134" w:type="dxa"/>
            <w:gridSpan w:val="2"/>
          </w:tcPr>
          <w:p w:rsidR="0045354D" w:rsidRPr="00A9495F" w:rsidRDefault="0045354D" w:rsidP="00CA38C5">
            <w:pPr>
              <w:spacing w:line="235" w:lineRule="auto"/>
              <w:rPr>
                <w:sz w:val="20"/>
                <w:szCs w:val="20"/>
              </w:rPr>
            </w:pPr>
          </w:p>
        </w:tc>
        <w:tc>
          <w:tcPr>
            <w:tcW w:w="709" w:type="dxa"/>
          </w:tcPr>
          <w:p w:rsidR="0045354D" w:rsidRPr="00A9495F" w:rsidRDefault="0045354D" w:rsidP="00CA38C5">
            <w:pPr>
              <w:spacing w:line="235" w:lineRule="auto"/>
              <w:jc w:val="center"/>
              <w:rPr>
                <w:sz w:val="20"/>
                <w:szCs w:val="20"/>
              </w:rPr>
            </w:pPr>
          </w:p>
        </w:tc>
        <w:tc>
          <w:tcPr>
            <w:tcW w:w="992" w:type="dxa"/>
          </w:tcPr>
          <w:p w:rsidR="0045354D" w:rsidRPr="00A9495F" w:rsidRDefault="0045354D" w:rsidP="00CA38C5">
            <w:pPr>
              <w:widowControl w:val="0"/>
              <w:shd w:val="clear" w:color="auto" w:fill="FFFFFF"/>
              <w:autoSpaceDE w:val="0"/>
              <w:autoSpaceDN w:val="0"/>
              <w:adjustRightInd w:val="0"/>
              <w:jc w:val="center"/>
              <w:rPr>
                <w:b/>
                <w:i/>
                <w:sz w:val="20"/>
                <w:szCs w:val="20"/>
              </w:rPr>
            </w:pPr>
          </w:p>
        </w:tc>
        <w:tc>
          <w:tcPr>
            <w:tcW w:w="1134" w:type="dxa"/>
            <w:gridSpan w:val="2"/>
          </w:tcPr>
          <w:p w:rsidR="0045354D" w:rsidRPr="00A9495F" w:rsidRDefault="0045354D" w:rsidP="00CA38C5">
            <w:pPr>
              <w:widowControl w:val="0"/>
              <w:shd w:val="clear" w:color="auto" w:fill="FFFFFF"/>
              <w:autoSpaceDE w:val="0"/>
              <w:autoSpaceDN w:val="0"/>
              <w:adjustRightInd w:val="0"/>
              <w:rPr>
                <w:sz w:val="20"/>
                <w:szCs w:val="20"/>
              </w:rPr>
            </w:pPr>
          </w:p>
        </w:tc>
        <w:tc>
          <w:tcPr>
            <w:tcW w:w="709" w:type="dxa"/>
            <w:gridSpan w:val="2"/>
          </w:tcPr>
          <w:p w:rsidR="0045354D" w:rsidRPr="00A9495F" w:rsidRDefault="0045354D" w:rsidP="00CA38C5">
            <w:pPr>
              <w:widowControl w:val="0"/>
              <w:shd w:val="clear" w:color="auto" w:fill="FFFFFF"/>
              <w:autoSpaceDE w:val="0"/>
              <w:autoSpaceDN w:val="0"/>
              <w:adjustRightInd w:val="0"/>
              <w:jc w:val="center"/>
              <w:rPr>
                <w:sz w:val="20"/>
                <w:szCs w:val="20"/>
              </w:rPr>
            </w:pPr>
          </w:p>
        </w:tc>
        <w:tc>
          <w:tcPr>
            <w:tcW w:w="851" w:type="dxa"/>
            <w:gridSpan w:val="2"/>
          </w:tcPr>
          <w:p w:rsidR="0045354D" w:rsidRPr="00A9495F" w:rsidRDefault="0045354D" w:rsidP="00CA38C5">
            <w:pPr>
              <w:widowControl w:val="0"/>
              <w:shd w:val="clear" w:color="auto" w:fill="FFFFFF"/>
              <w:autoSpaceDE w:val="0"/>
              <w:autoSpaceDN w:val="0"/>
              <w:adjustRightInd w:val="0"/>
              <w:jc w:val="center"/>
              <w:rPr>
                <w:sz w:val="20"/>
                <w:szCs w:val="20"/>
              </w:rPr>
            </w:pPr>
          </w:p>
        </w:tc>
        <w:tc>
          <w:tcPr>
            <w:tcW w:w="1134" w:type="dxa"/>
            <w:gridSpan w:val="2"/>
          </w:tcPr>
          <w:p w:rsidR="0045354D" w:rsidRPr="00A9495F" w:rsidRDefault="0045354D" w:rsidP="00CA38C5">
            <w:pPr>
              <w:widowControl w:val="0"/>
              <w:shd w:val="clear" w:color="auto" w:fill="FFFFFF"/>
              <w:autoSpaceDE w:val="0"/>
              <w:autoSpaceDN w:val="0"/>
              <w:adjustRightInd w:val="0"/>
              <w:jc w:val="center"/>
              <w:rPr>
                <w:sz w:val="20"/>
                <w:szCs w:val="20"/>
              </w:rPr>
            </w:pPr>
          </w:p>
        </w:tc>
      </w:tr>
      <w:tr w:rsidR="0045354D" w:rsidRPr="0055687D" w:rsidTr="00CA38C5">
        <w:tc>
          <w:tcPr>
            <w:tcW w:w="592" w:type="dxa"/>
          </w:tcPr>
          <w:p w:rsidR="0045354D" w:rsidRPr="00C04B57" w:rsidRDefault="0045354D" w:rsidP="00CA38C5">
            <w:pPr>
              <w:rPr>
                <w:sz w:val="20"/>
                <w:szCs w:val="20"/>
              </w:rPr>
            </w:pPr>
            <w:r w:rsidRPr="00C04B57">
              <w:rPr>
                <w:sz w:val="20"/>
                <w:szCs w:val="20"/>
              </w:rPr>
              <w:lastRenderedPageBreak/>
              <w:t>3</w:t>
            </w:r>
          </w:p>
        </w:tc>
        <w:tc>
          <w:tcPr>
            <w:tcW w:w="2243" w:type="dxa"/>
          </w:tcPr>
          <w:p w:rsidR="0045354D" w:rsidRPr="00A9495F" w:rsidRDefault="00A9495F" w:rsidP="00CA38C5">
            <w:pPr>
              <w:spacing w:line="235" w:lineRule="auto"/>
              <w:rPr>
                <w:sz w:val="20"/>
                <w:szCs w:val="20"/>
              </w:rPr>
            </w:pPr>
            <w:r w:rsidRPr="00A9495F">
              <w:rPr>
                <w:sz w:val="20"/>
                <w:szCs w:val="20"/>
              </w:rPr>
              <w:t>Софинансирование расходов на поэтапное доведение средней заработной платы работников клубов Елнатского сельского поселения до средней заработной платы в Ивановской области</w:t>
            </w:r>
          </w:p>
        </w:tc>
        <w:tc>
          <w:tcPr>
            <w:tcW w:w="851" w:type="dxa"/>
          </w:tcPr>
          <w:p w:rsidR="0045354D" w:rsidRPr="00C04B57" w:rsidRDefault="006668DD" w:rsidP="00CA38C5">
            <w:pPr>
              <w:spacing w:line="235" w:lineRule="auto"/>
              <w:jc w:val="center"/>
              <w:rPr>
                <w:sz w:val="20"/>
                <w:szCs w:val="20"/>
              </w:rPr>
            </w:pPr>
            <w:r>
              <w:rPr>
                <w:sz w:val="20"/>
                <w:szCs w:val="20"/>
              </w:rPr>
              <w:t>2022</w:t>
            </w:r>
            <w:r w:rsidR="0045354D" w:rsidRPr="00C04B57">
              <w:rPr>
                <w:sz w:val="20"/>
                <w:szCs w:val="20"/>
              </w:rPr>
              <w:t>-</w:t>
            </w:r>
          </w:p>
          <w:p w:rsidR="0045354D" w:rsidRPr="00C04B57" w:rsidRDefault="0045354D" w:rsidP="006668DD">
            <w:pPr>
              <w:spacing w:line="235" w:lineRule="auto"/>
              <w:jc w:val="center"/>
              <w:rPr>
                <w:sz w:val="20"/>
                <w:szCs w:val="20"/>
              </w:rPr>
            </w:pPr>
            <w:r w:rsidRPr="00C04B57">
              <w:rPr>
                <w:sz w:val="20"/>
                <w:szCs w:val="20"/>
              </w:rPr>
              <w:t>202</w:t>
            </w:r>
            <w:r w:rsidR="006668DD">
              <w:rPr>
                <w:sz w:val="20"/>
                <w:szCs w:val="20"/>
              </w:rPr>
              <w:t>4</w:t>
            </w:r>
          </w:p>
        </w:tc>
        <w:tc>
          <w:tcPr>
            <w:tcW w:w="1417" w:type="dxa"/>
          </w:tcPr>
          <w:p w:rsidR="0045354D" w:rsidRPr="00C04B57" w:rsidRDefault="0045354D" w:rsidP="00CA38C5">
            <w:pPr>
              <w:spacing w:line="235" w:lineRule="auto"/>
              <w:jc w:val="center"/>
              <w:rPr>
                <w:sz w:val="20"/>
                <w:szCs w:val="20"/>
              </w:rPr>
            </w:pPr>
            <w:r w:rsidRPr="00C04B57">
              <w:rPr>
                <w:sz w:val="20"/>
                <w:szCs w:val="20"/>
              </w:rPr>
              <w:t>МУК «СКО Елнатского сельского поселения»</w:t>
            </w:r>
          </w:p>
        </w:tc>
        <w:tc>
          <w:tcPr>
            <w:tcW w:w="1134" w:type="dxa"/>
            <w:gridSpan w:val="2"/>
          </w:tcPr>
          <w:p w:rsidR="0045354D" w:rsidRPr="00A9495F" w:rsidRDefault="00A9495F" w:rsidP="00CA38C5">
            <w:pPr>
              <w:spacing w:line="235" w:lineRule="auto"/>
              <w:rPr>
                <w:spacing w:val="-20"/>
                <w:sz w:val="20"/>
                <w:szCs w:val="20"/>
              </w:rPr>
            </w:pPr>
            <w:r w:rsidRPr="00A9495F">
              <w:rPr>
                <w:spacing w:val="-20"/>
                <w:sz w:val="20"/>
                <w:szCs w:val="20"/>
              </w:rPr>
              <w:t>10496,05</w:t>
            </w:r>
          </w:p>
        </w:tc>
        <w:tc>
          <w:tcPr>
            <w:tcW w:w="1134" w:type="dxa"/>
          </w:tcPr>
          <w:p w:rsidR="0045354D" w:rsidRPr="00A9495F" w:rsidRDefault="0045354D" w:rsidP="00CA38C5">
            <w:pPr>
              <w:spacing w:line="235" w:lineRule="auto"/>
              <w:jc w:val="center"/>
              <w:rPr>
                <w:sz w:val="20"/>
                <w:szCs w:val="20"/>
              </w:rPr>
            </w:pPr>
          </w:p>
        </w:tc>
        <w:tc>
          <w:tcPr>
            <w:tcW w:w="992" w:type="dxa"/>
          </w:tcPr>
          <w:p w:rsidR="0045354D" w:rsidRPr="00A9495F" w:rsidRDefault="0045354D" w:rsidP="00CA38C5">
            <w:pPr>
              <w:spacing w:line="235" w:lineRule="auto"/>
              <w:jc w:val="center"/>
              <w:rPr>
                <w:sz w:val="20"/>
                <w:szCs w:val="20"/>
              </w:rPr>
            </w:pPr>
          </w:p>
        </w:tc>
        <w:tc>
          <w:tcPr>
            <w:tcW w:w="1134" w:type="dxa"/>
            <w:gridSpan w:val="2"/>
          </w:tcPr>
          <w:p w:rsidR="0045354D" w:rsidRPr="00A9495F" w:rsidRDefault="00A9495F" w:rsidP="00CA38C5">
            <w:pPr>
              <w:spacing w:line="235" w:lineRule="auto"/>
              <w:rPr>
                <w:sz w:val="20"/>
                <w:szCs w:val="20"/>
              </w:rPr>
            </w:pPr>
            <w:r w:rsidRPr="00A9495F">
              <w:rPr>
                <w:sz w:val="20"/>
                <w:szCs w:val="20"/>
              </w:rPr>
              <w:t>10496,05</w:t>
            </w:r>
          </w:p>
        </w:tc>
        <w:tc>
          <w:tcPr>
            <w:tcW w:w="709" w:type="dxa"/>
          </w:tcPr>
          <w:p w:rsidR="0045354D" w:rsidRPr="00C04B57" w:rsidRDefault="0045354D" w:rsidP="00CA38C5">
            <w:pPr>
              <w:spacing w:line="235" w:lineRule="auto"/>
              <w:jc w:val="center"/>
              <w:rPr>
                <w:sz w:val="20"/>
                <w:szCs w:val="20"/>
              </w:rPr>
            </w:pPr>
          </w:p>
        </w:tc>
        <w:tc>
          <w:tcPr>
            <w:tcW w:w="992" w:type="dxa"/>
          </w:tcPr>
          <w:p w:rsidR="0045354D" w:rsidRPr="00C04B57" w:rsidRDefault="0045354D" w:rsidP="00CA38C5">
            <w:pPr>
              <w:widowControl w:val="0"/>
              <w:shd w:val="clear" w:color="auto" w:fill="FFFFFF"/>
              <w:autoSpaceDE w:val="0"/>
              <w:autoSpaceDN w:val="0"/>
              <w:adjustRightInd w:val="0"/>
              <w:jc w:val="center"/>
              <w:rPr>
                <w:b/>
                <w:i/>
                <w:sz w:val="20"/>
                <w:szCs w:val="20"/>
              </w:rPr>
            </w:pPr>
          </w:p>
        </w:tc>
        <w:tc>
          <w:tcPr>
            <w:tcW w:w="1134" w:type="dxa"/>
            <w:gridSpan w:val="2"/>
          </w:tcPr>
          <w:p w:rsidR="0045354D" w:rsidRPr="00C04B57" w:rsidRDefault="0045354D" w:rsidP="00CA38C5">
            <w:pPr>
              <w:widowControl w:val="0"/>
              <w:shd w:val="clear" w:color="auto" w:fill="FFFFFF"/>
              <w:autoSpaceDE w:val="0"/>
              <w:autoSpaceDN w:val="0"/>
              <w:adjustRightInd w:val="0"/>
              <w:rPr>
                <w:sz w:val="20"/>
                <w:szCs w:val="20"/>
              </w:rPr>
            </w:pPr>
          </w:p>
        </w:tc>
        <w:tc>
          <w:tcPr>
            <w:tcW w:w="709" w:type="dxa"/>
            <w:gridSpan w:val="2"/>
          </w:tcPr>
          <w:p w:rsidR="0045354D" w:rsidRPr="00C04B57" w:rsidRDefault="0045354D" w:rsidP="00CA38C5">
            <w:pPr>
              <w:widowControl w:val="0"/>
              <w:shd w:val="clear" w:color="auto" w:fill="FFFFFF"/>
              <w:autoSpaceDE w:val="0"/>
              <w:autoSpaceDN w:val="0"/>
              <w:adjustRightInd w:val="0"/>
              <w:jc w:val="center"/>
              <w:rPr>
                <w:sz w:val="20"/>
                <w:szCs w:val="20"/>
              </w:rPr>
            </w:pPr>
          </w:p>
        </w:tc>
        <w:tc>
          <w:tcPr>
            <w:tcW w:w="851" w:type="dxa"/>
            <w:gridSpan w:val="2"/>
          </w:tcPr>
          <w:p w:rsidR="0045354D" w:rsidRPr="00C04B57" w:rsidRDefault="0045354D" w:rsidP="00CA38C5">
            <w:pPr>
              <w:widowControl w:val="0"/>
              <w:shd w:val="clear" w:color="auto" w:fill="FFFFFF"/>
              <w:autoSpaceDE w:val="0"/>
              <w:autoSpaceDN w:val="0"/>
              <w:adjustRightInd w:val="0"/>
              <w:jc w:val="center"/>
              <w:rPr>
                <w:sz w:val="20"/>
                <w:szCs w:val="20"/>
              </w:rPr>
            </w:pPr>
          </w:p>
        </w:tc>
        <w:tc>
          <w:tcPr>
            <w:tcW w:w="1134" w:type="dxa"/>
            <w:gridSpan w:val="2"/>
          </w:tcPr>
          <w:p w:rsidR="0045354D" w:rsidRPr="00C04B57" w:rsidRDefault="0045354D" w:rsidP="00CA38C5">
            <w:pPr>
              <w:widowControl w:val="0"/>
              <w:shd w:val="clear" w:color="auto" w:fill="FFFFFF"/>
              <w:autoSpaceDE w:val="0"/>
              <w:autoSpaceDN w:val="0"/>
              <w:adjustRightInd w:val="0"/>
              <w:jc w:val="center"/>
              <w:rPr>
                <w:sz w:val="20"/>
                <w:szCs w:val="20"/>
              </w:rPr>
            </w:pPr>
          </w:p>
        </w:tc>
      </w:tr>
      <w:tr w:rsidR="009A3219" w:rsidRPr="0055687D" w:rsidTr="00CA38C5">
        <w:tc>
          <w:tcPr>
            <w:tcW w:w="592" w:type="dxa"/>
          </w:tcPr>
          <w:p w:rsidR="009A3219" w:rsidRPr="00C04B57" w:rsidRDefault="009A3219" w:rsidP="00CA38C5">
            <w:pPr>
              <w:rPr>
                <w:sz w:val="20"/>
                <w:szCs w:val="20"/>
              </w:rPr>
            </w:pPr>
            <w:r>
              <w:rPr>
                <w:sz w:val="20"/>
                <w:szCs w:val="20"/>
              </w:rPr>
              <w:t>4</w:t>
            </w:r>
          </w:p>
        </w:tc>
        <w:tc>
          <w:tcPr>
            <w:tcW w:w="2243" w:type="dxa"/>
          </w:tcPr>
          <w:p w:rsidR="009A3219" w:rsidRPr="009A3219" w:rsidRDefault="009A3219" w:rsidP="009A3219">
            <w:pPr>
              <w:jc w:val="center"/>
              <w:rPr>
                <w:sz w:val="20"/>
                <w:szCs w:val="20"/>
              </w:rPr>
            </w:pPr>
            <w:r w:rsidRPr="009A3219">
              <w:rPr>
                <w:sz w:val="20"/>
                <w:szCs w:val="20"/>
              </w:rPr>
              <w:t>Государственная поддержка отрасли культуры (государственная поддержка лучших работников сельских учреждений культуры)</w:t>
            </w:r>
          </w:p>
          <w:p w:rsidR="009A3219" w:rsidRPr="00A9495F" w:rsidRDefault="009A3219" w:rsidP="00CA38C5">
            <w:pPr>
              <w:spacing w:line="235" w:lineRule="auto"/>
              <w:rPr>
                <w:sz w:val="20"/>
                <w:szCs w:val="20"/>
              </w:rPr>
            </w:pPr>
          </w:p>
        </w:tc>
        <w:tc>
          <w:tcPr>
            <w:tcW w:w="851" w:type="dxa"/>
          </w:tcPr>
          <w:p w:rsidR="009A3219" w:rsidRDefault="009A3219" w:rsidP="00CA38C5">
            <w:pPr>
              <w:spacing w:line="235" w:lineRule="auto"/>
              <w:jc w:val="center"/>
              <w:rPr>
                <w:sz w:val="20"/>
                <w:szCs w:val="20"/>
              </w:rPr>
            </w:pPr>
            <w:r>
              <w:rPr>
                <w:sz w:val="20"/>
                <w:szCs w:val="20"/>
              </w:rPr>
              <w:t>2022</w:t>
            </w:r>
          </w:p>
        </w:tc>
        <w:tc>
          <w:tcPr>
            <w:tcW w:w="1417" w:type="dxa"/>
          </w:tcPr>
          <w:p w:rsidR="009A3219" w:rsidRPr="00C04B57" w:rsidRDefault="009A3219" w:rsidP="00CA38C5">
            <w:pPr>
              <w:spacing w:line="235" w:lineRule="auto"/>
              <w:jc w:val="center"/>
              <w:rPr>
                <w:sz w:val="20"/>
                <w:szCs w:val="20"/>
              </w:rPr>
            </w:pPr>
          </w:p>
        </w:tc>
        <w:tc>
          <w:tcPr>
            <w:tcW w:w="1134" w:type="dxa"/>
            <w:gridSpan w:val="2"/>
          </w:tcPr>
          <w:p w:rsidR="009A3219" w:rsidRPr="00A9495F" w:rsidRDefault="009A3219" w:rsidP="00CA38C5">
            <w:pPr>
              <w:spacing w:line="235" w:lineRule="auto"/>
              <w:rPr>
                <w:spacing w:val="-20"/>
                <w:sz w:val="20"/>
                <w:szCs w:val="20"/>
              </w:rPr>
            </w:pPr>
            <w:r>
              <w:rPr>
                <w:spacing w:val="-20"/>
                <w:sz w:val="20"/>
                <w:szCs w:val="20"/>
              </w:rPr>
              <w:t>0,0</w:t>
            </w:r>
          </w:p>
        </w:tc>
        <w:tc>
          <w:tcPr>
            <w:tcW w:w="1134" w:type="dxa"/>
          </w:tcPr>
          <w:p w:rsidR="009A3219" w:rsidRPr="00A9495F" w:rsidRDefault="009A3219" w:rsidP="00CA38C5">
            <w:pPr>
              <w:spacing w:line="235" w:lineRule="auto"/>
              <w:jc w:val="center"/>
              <w:rPr>
                <w:sz w:val="20"/>
                <w:szCs w:val="20"/>
              </w:rPr>
            </w:pPr>
            <w:r>
              <w:rPr>
                <w:sz w:val="20"/>
                <w:szCs w:val="20"/>
              </w:rPr>
              <w:t>0,00</w:t>
            </w:r>
          </w:p>
        </w:tc>
        <w:tc>
          <w:tcPr>
            <w:tcW w:w="992" w:type="dxa"/>
          </w:tcPr>
          <w:p w:rsidR="009A3219" w:rsidRPr="00A9495F" w:rsidRDefault="009A3219" w:rsidP="00CA38C5">
            <w:pPr>
              <w:spacing w:line="235" w:lineRule="auto"/>
              <w:jc w:val="center"/>
              <w:rPr>
                <w:sz w:val="20"/>
                <w:szCs w:val="20"/>
              </w:rPr>
            </w:pPr>
          </w:p>
        </w:tc>
        <w:tc>
          <w:tcPr>
            <w:tcW w:w="1134" w:type="dxa"/>
            <w:gridSpan w:val="2"/>
          </w:tcPr>
          <w:p w:rsidR="009A3219" w:rsidRPr="00A9495F" w:rsidRDefault="00353601" w:rsidP="00CA38C5">
            <w:pPr>
              <w:spacing w:line="235" w:lineRule="auto"/>
              <w:rPr>
                <w:sz w:val="20"/>
                <w:szCs w:val="20"/>
              </w:rPr>
            </w:pPr>
            <w:r>
              <w:rPr>
                <w:sz w:val="20"/>
                <w:szCs w:val="20"/>
              </w:rPr>
              <w:t>2216,50</w:t>
            </w:r>
          </w:p>
        </w:tc>
        <w:tc>
          <w:tcPr>
            <w:tcW w:w="709" w:type="dxa"/>
          </w:tcPr>
          <w:p w:rsidR="009A3219" w:rsidRPr="00C04B57" w:rsidRDefault="009A3219" w:rsidP="00CA38C5">
            <w:pPr>
              <w:spacing w:line="235" w:lineRule="auto"/>
              <w:jc w:val="center"/>
              <w:rPr>
                <w:sz w:val="20"/>
                <w:szCs w:val="20"/>
              </w:rPr>
            </w:pPr>
          </w:p>
        </w:tc>
        <w:tc>
          <w:tcPr>
            <w:tcW w:w="992" w:type="dxa"/>
          </w:tcPr>
          <w:p w:rsidR="009A3219" w:rsidRPr="00C04B57" w:rsidRDefault="009A3219" w:rsidP="00CA38C5">
            <w:pPr>
              <w:widowControl w:val="0"/>
              <w:shd w:val="clear" w:color="auto" w:fill="FFFFFF"/>
              <w:autoSpaceDE w:val="0"/>
              <w:autoSpaceDN w:val="0"/>
              <w:adjustRightInd w:val="0"/>
              <w:jc w:val="center"/>
              <w:rPr>
                <w:b/>
                <w:i/>
                <w:sz w:val="20"/>
                <w:szCs w:val="20"/>
              </w:rPr>
            </w:pPr>
          </w:p>
        </w:tc>
        <w:tc>
          <w:tcPr>
            <w:tcW w:w="1134" w:type="dxa"/>
            <w:gridSpan w:val="2"/>
          </w:tcPr>
          <w:p w:rsidR="009A3219" w:rsidRPr="00C04B57" w:rsidRDefault="009A3219" w:rsidP="00CA38C5">
            <w:pPr>
              <w:widowControl w:val="0"/>
              <w:shd w:val="clear" w:color="auto" w:fill="FFFFFF"/>
              <w:autoSpaceDE w:val="0"/>
              <w:autoSpaceDN w:val="0"/>
              <w:adjustRightInd w:val="0"/>
              <w:rPr>
                <w:sz w:val="20"/>
                <w:szCs w:val="20"/>
              </w:rPr>
            </w:pPr>
          </w:p>
        </w:tc>
        <w:tc>
          <w:tcPr>
            <w:tcW w:w="709" w:type="dxa"/>
            <w:gridSpan w:val="2"/>
          </w:tcPr>
          <w:p w:rsidR="009A3219" w:rsidRPr="00C04B57" w:rsidRDefault="009A3219" w:rsidP="00CA38C5">
            <w:pPr>
              <w:widowControl w:val="0"/>
              <w:shd w:val="clear" w:color="auto" w:fill="FFFFFF"/>
              <w:autoSpaceDE w:val="0"/>
              <w:autoSpaceDN w:val="0"/>
              <w:adjustRightInd w:val="0"/>
              <w:jc w:val="center"/>
              <w:rPr>
                <w:sz w:val="20"/>
                <w:szCs w:val="20"/>
              </w:rPr>
            </w:pPr>
          </w:p>
        </w:tc>
        <w:tc>
          <w:tcPr>
            <w:tcW w:w="851" w:type="dxa"/>
            <w:gridSpan w:val="2"/>
          </w:tcPr>
          <w:p w:rsidR="009A3219" w:rsidRPr="00C04B57" w:rsidRDefault="009A3219" w:rsidP="00CA38C5">
            <w:pPr>
              <w:widowControl w:val="0"/>
              <w:shd w:val="clear" w:color="auto" w:fill="FFFFFF"/>
              <w:autoSpaceDE w:val="0"/>
              <w:autoSpaceDN w:val="0"/>
              <w:adjustRightInd w:val="0"/>
              <w:jc w:val="center"/>
              <w:rPr>
                <w:sz w:val="20"/>
                <w:szCs w:val="20"/>
              </w:rPr>
            </w:pPr>
          </w:p>
        </w:tc>
        <w:tc>
          <w:tcPr>
            <w:tcW w:w="1134" w:type="dxa"/>
            <w:gridSpan w:val="2"/>
          </w:tcPr>
          <w:p w:rsidR="009A3219" w:rsidRPr="00C04B57" w:rsidRDefault="009A3219" w:rsidP="00CA38C5">
            <w:pPr>
              <w:widowControl w:val="0"/>
              <w:shd w:val="clear" w:color="auto" w:fill="FFFFFF"/>
              <w:autoSpaceDE w:val="0"/>
              <w:autoSpaceDN w:val="0"/>
              <w:adjustRightInd w:val="0"/>
              <w:jc w:val="center"/>
              <w:rPr>
                <w:sz w:val="20"/>
                <w:szCs w:val="20"/>
              </w:rPr>
            </w:pPr>
          </w:p>
        </w:tc>
      </w:tr>
      <w:tr w:rsidR="0045354D" w:rsidRPr="0055687D" w:rsidTr="00CA38C5">
        <w:trPr>
          <w:trHeight w:val="737"/>
        </w:trPr>
        <w:tc>
          <w:tcPr>
            <w:tcW w:w="592" w:type="dxa"/>
          </w:tcPr>
          <w:p w:rsidR="0045354D" w:rsidRPr="00C04B57" w:rsidRDefault="0045354D" w:rsidP="00CA38C5">
            <w:pPr>
              <w:rPr>
                <w:sz w:val="20"/>
                <w:szCs w:val="20"/>
              </w:rPr>
            </w:pPr>
          </w:p>
        </w:tc>
        <w:tc>
          <w:tcPr>
            <w:tcW w:w="2243" w:type="dxa"/>
          </w:tcPr>
          <w:p w:rsidR="0045354D" w:rsidRPr="00C04B57" w:rsidRDefault="0045354D" w:rsidP="00CA38C5">
            <w:pPr>
              <w:spacing w:line="235" w:lineRule="auto"/>
              <w:rPr>
                <w:b/>
                <w:sz w:val="20"/>
                <w:szCs w:val="20"/>
              </w:rPr>
            </w:pPr>
            <w:r w:rsidRPr="00C04B57">
              <w:rPr>
                <w:b/>
                <w:sz w:val="20"/>
                <w:szCs w:val="20"/>
              </w:rPr>
              <w:t>Итого по подпрограмме</w:t>
            </w:r>
          </w:p>
        </w:tc>
        <w:tc>
          <w:tcPr>
            <w:tcW w:w="851" w:type="dxa"/>
          </w:tcPr>
          <w:p w:rsidR="0045354D" w:rsidRPr="00C04B57" w:rsidRDefault="0045354D" w:rsidP="00CA38C5">
            <w:pPr>
              <w:spacing w:line="235" w:lineRule="auto"/>
              <w:jc w:val="center"/>
              <w:rPr>
                <w:b/>
                <w:sz w:val="20"/>
                <w:szCs w:val="20"/>
              </w:rPr>
            </w:pPr>
          </w:p>
        </w:tc>
        <w:tc>
          <w:tcPr>
            <w:tcW w:w="1417" w:type="dxa"/>
          </w:tcPr>
          <w:p w:rsidR="0045354D" w:rsidRPr="00C04B57" w:rsidRDefault="0045354D" w:rsidP="00CA38C5">
            <w:pPr>
              <w:spacing w:line="235" w:lineRule="auto"/>
              <w:jc w:val="center"/>
              <w:rPr>
                <w:b/>
                <w:sz w:val="20"/>
                <w:szCs w:val="20"/>
              </w:rPr>
            </w:pPr>
          </w:p>
        </w:tc>
        <w:tc>
          <w:tcPr>
            <w:tcW w:w="1134" w:type="dxa"/>
            <w:gridSpan w:val="2"/>
          </w:tcPr>
          <w:p w:rsidR="0045354D" w:rsidRPr="00A9495F" w:rsidRDefault="00A9495F" w:rsidP="00CA38C5">
            <w:pPr>
              <w:jc w:val="center"/>
              <w:rPr>
                <w:b/>
                <w:spacing w:val="-16"/>
                <w:sz w:val="20"/>
                <w:szCs w:val="20"/>
              </w:rPr>
            </w:pPr>
            <w:r w:rsidRPr="00A9495F">
              <w:rPr>
                <w:b/>
                <w:spacing w:val="-20"/>
                <w:sz w:val="20"/>
                <w:szCs w:val="20"/>
              </w:rPr>
              <w:t>10273271,59</w:t>
            </w:r>
          </w:p>
        </w:tc>
        <w:tc>
          <w:tcPr>
            <w:tcW w:w="1134" w:type="dxa"/>
          </w:tcPr>
          <w:p w:rsidR="0045354D" w:rsidRPr="00A9495F" w:rsidRDefault="00A9495F" w:rsidP="00CA38C5">
            <w:pPr>
              <w:jc w:val="center"/>
              <w:rPr>
                <w:b/>
                <w:sz w:val="20"/>
                <w:szCs w:val="20"/>
              </w:rPr>
            </w:pPr>
            <w:r w:rsidRPr="00A9495F">
              <w:rPr>
                <w:b/>
                <w:sz w:val="20"/>
                <w:szCs w:val="20"/>
              </w:rPr>
              <w:t>1039109,00</w:t>
            </w:r>
          </w:p>
        </w:tc>
        <w:tc>
          <w:tcPr>
            <w:tcW w:w="992" w:type="dxa"/>
          </w:tcPr>
          <w:p w:rsidR="0045354D" w:rsidRPr="00A9495F" w:rsidRDefault="0045354D" w:rsidP="00CA38C5">
            <w:pPr>
              <w:jc w:val="center"/>
              <w:rPr>
                <w:b/>
                <w:sz w:val="20"/>
                <w:szCs w:val="20"/>
              </w:rPr>
            </w:pPr>
          </w:p>
        </w:tc>
        <w:tc>
          <w:tcPr>
            <w:tcW w:w="1134" w:type="dxa"/>
            <w:gridSpan w:val="2"/>
          </w:tcPr>
          <w:p w:rsidR="0045354D" w:rsidRPr="00A9495F" w:rsidRDefault="009A43D0" w:rsidP="00CA38C5">
            <w:pPr>
              <w:spacing w:line="235" w:lineRule="auto"/>
              <w:rPr>
                <w:b/>
                <w:sz w:val="20"/>
                <w:szCs w:val="20"/>
              </w:rPr>
            </w:pPr>
            <w:r>
              <w:rPr>
                <w:b/>
                <w:sz w:val="20"/>
                <w:szCs w:val="20"/>
              </w:rPr>
              <w:t>3166716,37</w:t>
            </w:r>
          </w:p>
        </w:tc>
        <w:tc>
          <w:tcPr>
            <w:tcW w:w="709" w:type="dxa"/>
          </w:tcPr>
          <w:p w:rsidR="0045354D" w:rsidRPr="00A9495F" w:rsidRDefault="0045354D" w:rsidP="00CA38C5">
            <w:pPr>
              <w:jc w:val="center"/>
              <w:rPr>
                <w:b/>
                <w:sz w:val="20"/>
                <w:szCs w:val="20"/>
              </w:rPr>
            </w:pPr>
            <w:r w:rsidRPr="00A9495F">
              <w:rPr>
                <w:b/>
                <w:sz w:val="20"/>
                <w:szCs w:val="20"/>
              </w:rPr>
              <w:t>0,0</w:t>
            </w:r>
          </w:p>
        </w:tc>
        <w:tc>
          <w:tcPr>
            <w:tcW w:w="992" w:type="dxa"/>
          </w:tcPr>
          <w:p w:rsidR="0045354D" w:rsidRPr="00A9495F" w:rsidRDefault="0045354D" w:rsidP="00CA38C5">
            <w:pPr>
              <w:jc w:val="center"/>
              <w:rPr>
                <w:b/>
                <w:sz w:val="20"/>
                <w:szCs w:val="20"/>
              </w:rPr>
            </w:pPr>
          </w:p>
        </w:tc>
        <w:tc>
          <w:tcPr>
            <w:tcW w:w="1134" w:type="dxa"/>
            <w:gridSpan w:val="2"/>
          </w:tcPr>
          <w:p w:rsidR="0045354D" w:rsidRPr="00A9495F" w:rsidRDefault="0045354D" w:rsidP="00CA38C5">
            <w:pPr>
              <w:rPr>
                <w:b/>
                <w:sz w:val="20"/>
                <w:szCs w:val="20"/>
              </w:rPr>
            </w:pPr>
            <w:r w:rsidRPr="00A9495F">
              <w:rPr>
                <w:b/>
                <w:sz w:val="20"/>
                <w:szCs w:val="20"/>
              </w:rPr>
              <w:t xml:space="preserve">3000000,0 </w:t>
            </w:r>
          </w:p>
        </w:tc>
        <w:tc>
          <w:tcPr>
            <w:tcW w:w="709" w:type="dxa"/>
            <w:gridSpan w:val="2"/>
          </w:tcPr>
          <w:p w:rsidR="0045354D" w:rsidRPr="00A9495F" w:rsidRDefault="0045354D" w:rsidP="00CA38C5">
            <w:pPr>
              <w:jc w:val="center"/>
              <w:rPr>
                <w:b/>
                <w:sz w:val="20"/>
                <w:szCs w:val="20"/>
              </w:rPr>
            </w:pPr>
            <w:r w:rsidRPr="00A9495F">
              <w:rPr>
                <w:b/>
                <w:sz w:val="20"/>
                <w:szCs w:val="20"/>
              </w:rPr>
              <w:t>0,0</w:t>
            </w:r>
          </w:p>
        </w:tc>
        <w:tc>
          <w:tcPr>
            <w:tcW w:w="851" w:type="dxa"/>
            <w:gridSpan w:val="2"/>
          </w:tcPr>
          <w:p w:rsidR="0045354D" w:rsidRPr="00A9495F" w:rsidRDefault="0045354D" w:rsidP="00CA38C5">
            <w:pPr>
              <w:jc w:val="center"/>
              <w:rPr>
                <w:b/>
                <w:sz w:val="20"/>
                <w:szCs w:val="20"/>
              </w:rPr>
            </w:pPr>
          </w:p>
        </w:tc>
        <w:tc>
          <w:tcPr>
            <w:tcW w:w="1134" w:type="dxa"/>
            <w:gridSpan w:val="2"/>
          </w:tcPr>
          <w:p w:rsidR="0045354D" w:rsidRPr="00A9495F" w:rsidRDefault="0045354D" w:rsidP="00CA38C5">
            <w:pPr>
              <w:jc w:val="center"/>
              <w:rPr>
                <w:b/>
                <w:sz w:val="20"/>
                <w:szCs w:val="20"/>
              </w:rPr>
            </w:pPr>
            <w:r w:rsidRPr="00A9495F">
              <w:rPr>
                <w:b/>
                <w:sz w:val="20"/>
                <w:szCs w:val="20"/>
              </w:rPr>
              <w:t>3000000,0</w:t>
            </w:r>
          </w:p>
        </w:tc>
      </w:tr>
      <w:tr w:rsidR="0045354D" w:rsidRPr="0055687D" w:rsidTr="00CA38C5">
        <w:trPr>
          <w:trHeight w:val="367"/>
        </w:trPr>
        <w:tc>
          <w:tcPr>
            <w:tcW w:w="15026" w:type="dxa"/>
            <w:gridSpan w:val="20"/>
          </w:tcPr>
          <w:p w:rsidR="0045354D" w:rsidRPr="007704B8" w:rsidRDefault="0045354D" w:rsidP="00CA38C5">
            <w:pPr>
              <w:jc w:val="center"/>
              <w:rPr>
                <w:sz w:val="20"/>
                <w:szCs w:val="20"/>
              </w:rPr>
            </w:pPr>
            <w:r w:rsidRPr="007704B8">
              <w:rPr>
                <w:b/>
                <w:sz w:val="20"/>
                <w:szCs w:val="20"/>
              </w:rPr>
              <w:t>2. Подпрограмма «Организация библиотечного обслуживания населения</w:t>
            </w:r>
            <w:r w:rsidRPr="007704B8">
              <w:rPr>
                <w:sz w:val="20"/>
                <w:szCs w:val="20"/>
              </w:rPr>
              <w:t>»</w:t>
            </w:r>
          </w:p>
        </w:tc>
      </w:tr>
      <w:tr w:rsidR="0045354D" w:rsidRPr="0055687D" w:rsidTr="00CA38C5">
        <w:tc>
          <w:tcPr>
            <w:tcW w:w="592" w:type="dxa"/>
          </w:tcPr>
          <w:p w:rsidR="0045354D" w:rsidRPr="007704B8" w:rsidRDefault="0045354D" w:rsidP="00CA38C5">
            <w:pPr>
              <w:spacing w:line="235" w:lineRule="auto"/>
              <w:jc w:val="center"/>
              <w:rPr>
                <w:sz w:val="20"/>
                <w:szCs w:val="20"/>
              </w:rPr>
            </w:pPr>
            <w:r w:rsidRPr="007704B8">
              <w:rPr>
                <w:sz w:val="20"/>
                <w:szCs w:val="20"/>
              </w:rPr>
              <w:t>1</w:t>
            </w:r>
          </w:p>
        </w:tc>
        <w:tc>
          <w:tcPr>
            <w:tcW w:w="2243" w:type="dxa"/>
          </w:tcPr>
          <w:p w:rsidR="0045354D" w:rsidRPr="009A3219" w:rsidRDefault="0045354D" w:rsidP="00CA38C5">
            <w:pPr>
              <w:spacing w:line="235" w:lineRule="auto"/>
              <w:rPr>
                <w:sz w:val="20"/>
                <w:szCs w:val="20"/>
              </w:rPr>
            </w:pPr>
            <w:r w:rsidRPr="009A3219">
              <w:rPr>
                <w:sz w:val="20"/>
                <w:szCs w:val="20"/>
              </w:rPr>
              <w:t xml:space="preserve">Расходы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w:t>
            </w:r>
            <w:r w:rsidRPr="009A3219">
              <w:rPr>
                <w:sz w:val="20"/>
                <w:szCs w:val="20"/>
              </w:rPr>
              <w:lastRenderedPageBreak/>
              <w:t>поселений</w:t>
            </w:r>
            <w:r w:rsidRPr="009A3219">
              <w:rPr>
                <w:color w:val="000000"/>
                <w:sz w:val="20"/>
                <w:szCs w:val="20"/>
              </w:rPr>
              <w:t>(</w:t>
            </w:r>
          </w:p>
        </w:tc>
        <w:tc>
          <w:tcPr>
            <w:tcW w:w="851" w:type="dxa"/>
          </w:tcPr>
          <w:p w:rsidR="0045354D" w:rsidRPr="007704B8" w:rsidRDefault="006668DD" w:rsidP="00CA38C5">
            <w:pPr>
              <w:spacing w:line="235" w:lineRule="auto"/>
              <w:jc w:val="center"/>
              <w:rPr>
                <w:sz w:val="20"/>
                <w:szCs w:val="20"/>
              </w:rPr>
            </w:pPr>
            <w:r>
              <w:rPr>
                <w:sz w:val="20"/>
                <w:szCs w:val="20"/>
              </w:rPr>
              <w:lastRenderedPageBreak/>
              <w:t>2022</w:t>
            </w:r>
            <w:r w:rsidR="0045354D" w:rsidRPr="007704B8">
              <w:rPr>
                <w:sz w:val="20"/>
                <w:szCs w:val="20"/>
              </w:rPr>
              <w:t>-</w:t>
            </w:r>
          </w:p>
          <w:p w:rsidR="0045354D" w:rsidRPr="007704B8" w:rsidRDefault="0045354D" w:rsidP="00CA38C5">
            <w:pPr>
              <w:spacing w:line="235" w:lineRule="auto"/>
              <w:jc w:val="center"/>
              <w:rPr>
                <w:sz w:val="20"/>
                <w:szCs w:val="20"/>
              </w:rPr>
            </w:pPr>
            <w:r w:rsidRPr="007704B8">
              <w:rPr>
                <w:sz w:val="20"/>
                <w:szCs w:val="20"/>
              </w:rPr>
              <w:t>202</w:t>
            </w:r>
            <w:r w:rsidR="006668DD">
              <w:rPr>
                <w:sz w:val="20"/>
                <w:szCs w:val="20"/>
              </w:rPr>
              <w:t>4</w:t>
            </w:r>
          </w:p>
        </w:tc>
        <w:tc>
          <w:tcPr>
            <w:tcW w:w="1417" w:type="dxa"/>
          </w:tcPr>
          <w:p w:rsidR="0045354D" w:rsidRPr="007704B8" w:rsidRDefault="0045354D" w:rsidP="00CA38C5">
            <w:pPr>
              <w:spacing w:line="235" w:lineRule="auto"/>
              <w:jc w:val="center"/>
              <w:rPr>
                <w:sz w:val="20"/>
                <w:szCs w:val="20"/>
              </w:rPr>
            </w:pPr>
            <w:r w:rsidRPr="007704B8">
              <w:rPr>
                <w:sz w:val="20"/>
                <w:szCs w:val="20"/>
              </w:rPr>
              <w:t>МУК «СКО Елнатского сельского поселения»</w:t>
            </w:r>
          </w:p>
        </w:tc>
        <w:tc>
          <w:tcPr>
            <w:tcW w:w="1134" w:type="dxa"/>
            <w:gridSpan w:val="2"/>
          </w:tcPr>
          <w:p w:rsidR="0045354D" w:rsidRPr="009A3219" w:rsidRDefault="009A3219" w:rsidP="00CA38C5">
            <w:pPr>
              <w:jc w:val="center"/>
              <w:rPr>
                <w:spacing w:val="-16"/>
                <w:sz w:val="20"/>
                <w:szCs w:val="20"/>
              </w:rPr>
            </w:pPr>
            <w:r w:rsidRPr="009A3219">
              <w:rPr>
                <w:spacing w:val="-16"/>
                <w:sz w:val="20"/>
                <w:szCs w:val="20"/>
              </w:rPr>
              <w:t>2721784,21</w:t>
            </w:r>
          </w:p>
        </w:tc>
        <w:tc>
          <w:tcPr>
            <w:tcW w:w="1134" w:type="dxa"/>
          </w:tcPr>
          <w:p w:rsidR="0045354D" w:rsidRPr="009A3219" w:rsidRDefault="0045354D" w:rsidP="00CA38C5">
            <w:pPr>
              <w:jc w:val="center"/>
              <w:rPr>
                <w:sz w:val="20"/>
                <w:szCs w:val="20"/>
              </w:rPr>
            </w:pPr>
          </w:p>
        </w:tc>
        <w:tc>
          <w:tcPr>
            <w:tcW w:w="1134" w:type="dxa"/>
            <w:gridSpan w:val="2"/>
          </w:tcPr>
          <w:p w:rsidR="0045354D" w:rsidRPr="009A3219" w:rsidRDefault="00A9495F" w:rsidP="00CA38C5">
            <w:pPr>
              <w:rPr>
                <w:sz w:val="20"/>
                <w:szCs w:val="20"/>
              </w:rPr>
            </w:pPr>
            <w:r w:rsidRPr="009A3219">
              <w:rPr>
                <w:sz w:val="20"/>
                <w:szCs w:val="20"/>
              </w:rPr>
              <w:t>903744,21</w:t>
            </w:r>
          </w:p>
        </w:tc>
        <w:tc>
          <w:tcPr>
            <w:tcW w:w="992" w:type="dxa"/>
          </w:tcPr>
          <w:p w:rsidR="0045354D" w:rsidRPr="009A3219" w:rsidRDefault="0045354D" w:rsidP="00CA38C5">
            <w:pPr>
              <w:rPr>
                <w:sz w:val="20"/>
                <w:szCs w:val="20"/>
              </w:rPr>
            </w:pPr>
          </w:p>
        </w:tc>
        <w:tc>
          <w:tcPr>
            <w:tcW w:w="709" w:type="dxa"/>
          </w:tcPr>
          <w:p w:rsidR="0045354D" w:rsidRPr="009A3219" w:rsidRDefault="0045354D" w:rsidP="00CA38C5">
            <w:pPr>
              <w:jc w:val="center"/>
              <w:rPr>
                <w:sz w:val="20"/>
                <w:szCs w:val="20"/>
              </w:rPr>
            </w:pPr>
          </w:p>
        </w:tc>
        <w:tc>
          <w:tcPr>
            <w:tcW w:w="1134" w:type="dxa"/>
            <w:gridSpan w:val="2"/>
          </w:tcPr>
          <w:p w:rsidR="0045354D" w:rsidRPr="009A3219" w:rsidRDefault="009A3219" w:rsidP="00CA38C5">
            <w:pPr>
              <w:jc w:val="center"/>
              <w:rPr>
                <w:sz w:val="20"/>
                <w:szCs w:val="20"/>
              </w:rPr>
            </w:pPr>
            <w:r w:rsidRPr="009A3219">
              <w:rPr>
                <w:sz w:val="20"/>
                <w:szCs w:val="20"/>
              </w:rPr>
              <w:t>909020,00</w:t>
            </w:r>
          </w:p>
        </w:tc>
        <w:tc>
          <w:tcPr>
            <w:tcW w:w="992" w:type="dxa"/>
          </w:tcPr>
          <w:p w:rsidR="0045354D" w:rsidRPr="009A3219" w:rsidRDefault="0045354D" w:rsidP="00CA38C5">
            <w:pPr>
              <w:jc w:val="center"/>
              <w:rPr>
                <w:sz w:val="20"/>
                <w:szCs w:val="20"/>
              </w:rPr>
            </w:pPr>
          </w:p>
        </w:tc>
        <w:tc>
          <w:tcPr>
            <w:tcW w:w="567" w:type="dxa"/>
          </w:tcPr>
          <w:p w:rsidR="0045354D" w:rsidRPr="009A3219" w:rsidRDefault="0045354D" w:rsidP="00CA38C5">
            <w:pPr>
              <w:jc w:val="center"/>
              <w:rPr>
                <w:sz w:val="20"/>
                <w:szCs w:val="20"/>
              </w:rPr>
            </w:pPr>
          </w:p>
        </w:tc>
        <w:tc>
          <w:tcPr>
            <w:tcW w:w="1134" w:type="dxa"/>
            <w:gridSpan w:val="4"/>
          </w:tcPr>
          <w:p w:rsidR="0045354D" w:rsidRPr="009A3219" w:rsidRDefault="009A3219" w:rsidP="00CA38C5">
            <w:pPr>
              <w:jc w:val="center"/>
              <w:rPr>
                <w:sz w:val="20"/>
                <w:szCs w:val="20"/>
              </w:rPr>
            </w:pPr>
            <w:r w:rsidRPr="009A3219">
              <w:rPr>
                <w:sz w:val="20"/>
                <w:szCs w:val="20"/>
              </w:rPr>
              <w:t>909020,00</w:t>
            </w:r>
          </w:p>
        </w:tc>
        <w:tc>
          <w:tcPr>
            <w:tcW w:w="993" w:type="dxa"/>
          </w:tcPr>
          <w:p w:rsidR="0045354D" w:rsidRPr="006668DD" w:rsidRDefault="0045354D" w:rsidP="00CA38C5">
            <w:pPr>
              <w:jc w:val="center"/>
              <w:rPr>
                <w:sz w:val="20"/>
                <w:szCs w:val="20"/>
                <w:highlight w:val="yellow"/>
              </w:rPr>
            </w:pPr>
          </w:p>
        </w:tc>
      </w:tr>
      <w:tr w:rsidR="0045354D" w:rsidRPr="0055687D" w:rsidTr="00CA38C5">
        <w:tc>
          <w:tcPr>
            <w:tcW w:w="592" w:type="dxa"/>
          </w:tcPr>
          <w:p w:rsidR="0045354D" w:rsidRPr="007704B8" w:rsidRDefault="0045354D" w:rsidP="00CA38C5">
            <w:pPr>
              <w:spacing w:line="235" w:lineRule="auto"/>
              <w:jc w:val="center"/>
              <w:rPr>
                <w:sz w:val="20"/>
                <w:szCs w:val="20"/>
              </w:rPr>
            </w:pPr>
            <w:r w:rsidRPr="007704B8">
              <w:rPr>
                <w:sz w:val="20"/>
                <w:szCs w:val="20"/>
              </w:rPr>
              <w:lastRenderedPageBreak/>
              <w:t>2</w:t>
            </w:r>
          </w:p>
        </w:tc>
        <w:tc>
          <w:tcPr>
            <w:tcW w:w="2243" w:type="dxa"/>
          </w:tcPr>
          <w:p w:rsidR="0045354D" w:rsidRPr="009A3219" w:rsidRDefault="0045354D" w:rsidP="00CA38C5">
            <w:pPr>
              <w:spacing w:line="235" w:lineRule="auto"/>
              <w:rPr>
                <w:sz w:val="20"/>
                <w:szCs w:val="20"/>
              </w:rPr>
            </w:pPr>
            <w:r w:rsidRPr="009A3219">
              <w:rPr>
                <w:color w:val="000000"/>
                <w:sz w:val="20"/>
                <w:szCs w:val="20"/>
              </w:rPr>
              <w:t>Расходы, связанные с поэтапным доведением средней заработной платы работникам библиотек муниципальных учреждений культуры Ивановской области до средней заработной платы в Ивановской области</w:t>
            </w:r>
          </w:p>
        </w:tc>
        <w:tc>
          <w:tcPr>
            <w:tcW w:w="851" w:type="dxa"/>
          </w:tcPr>
          <w:p w:rsidR="0045354D" w:rsidRPr="007704B8" w:rsidRDefault="0045354D" w:rsidP="00CA38C5">
            <w:pPr>
              <w:spacing w:line="235" w:lineRule="auto"/>
              <w:jc w:val="center"/>
              <w:rPr>
                <w:sz w:val="20"/>
                <w:szCs w:val="20"/>
              </w:rPr>
            </w:pPr>
            <w:r w:rsidRPr="007704B8">
              <w:rPr>
                <w:sz w:val="20"/>
                <w:szCs w:val="20"/>
              </w:rPr>
              <w:t>202</w:t>
            </w:r>
            <w:r w:rsidR="006668DD">
              <w:rPr>
                <w:sz w:val="20"/>
                <w:szCs w:val="20"/>
              </w:rPr>
              <w:t>2</w:t>
            </w:r>
            <w:r w:rsidRPr="007704B8">
              <w:rPr>
                <w:sz w:val="20"/>
                <w:szCs w:val="20"/>
              </w:rPr>
              <w:t>-</w:t>
            </w:r>
          </w:p>
          <w:p w:rsidR="0045354D" w:rsidRPr="007704B8" w:rsidRDefault="0045354D" w:rsidP="00CA38C5">
            <w:pPr>
              <w:spacing w:line="235" w:lineRule="auto"/>
              <w:jc w:val="center"/>
              <w:rPr>
                <w:sz w:val="20"/>
                <w:szCs w:val="20"/>
              </w:rPr>
            </w:pPr>
            <w:r w:rsidRPr="007704B8">
              <w:rPr>
                <w:sz w:val="20"/>
                <w:szCs w:val="20"/>
              </w:rPr>
              <w:t>202</w:t>
            </w:r>
            <w:r w:rsidR="006668DD">
              <w:rPr>
                <w:sz w:val="20"/>
                <w:szCs w:val="20"/>
              </w:rPr>
              <w:t>4</w:t>
            </w:r>
          </w:p>
        </w:tc>
        <w:tc>
          <w:tcPr>
            <w:tcW w:w="1417" w:type="dxa"/>
          </w:tcPr>
          <w:p w:rsidR="0045354D" w:rsidRPr="007704B8" w:rsidRDefault="0045354D" w:rsidP="00CA38C5">
            <w:pPr>
              <w:spacing w:line="235" w:lineRule="auto"/>
              <w:jc w:val="center"/>
              <w:rPr>
                <w:sz w:val="20"/>
                <w:szCs w:val="20"/>
              </w:rPr>
            </w:pPr>
            <w:r w:rsidRPr="007704B8">
              <w:rPr>
                <w:sz w:val="20"/>
                <w:szCs w:val="20"/>
              </w:rPr>
              <w:t>МУК «СКО Елнатского сельского поселения</w:t>
            </w:r>
          </w:p>
        </w:tc>
        <w:tc>
          <w:tcPr>
            <w:tcW w:w="1134" w:type="dxa"/>
            <w:gridSpan w:val="2"/>
          </w:tcPr>
          <w:p w:rsidR="0045354D" w:rsidRPr="00A9495F" w:rsidRDefault="009A3219" w:rsidP="00CA38C5">
            <w:pPr>
              <w:jc w:val="center"/>
              <w:rPr>
                <w:sz w:val="20"/>
                <w:szCs w:val="20"/>
              </w:rPr>
            </w:pPr>
            <w:r>
              <w:rPr>
                <w:sz w:val="20"/>
                <w:szCs w:val="20"/>
              </w:rPr>
              <w:t>15827,37</w:t>
            </w:r>
          </w:p>
        </w:tc>
        <w:tc>
          <w:tcPr>
            <w:tcW w:w="1134" w:type="dxa"/>
          </w:tcPr>
          <w:p w:rsidR="0045354D" w:rsidRPr="00A9495F" w:rsidRDefault="0045354D" w:rsidP="00CA38C5">
            <w:pPr>
              <w:jc w:val="center"/>
              <w:rPr>
                <w:sz w:val="20"/>
                <w:szCs w:val="20"/>
              </w:rPr>
            </w:pPr>
          </w:p>
        </w:tc>
        <w:tc>
          <w:tcPr>
            <w:tcW w:w="1134" w:type="dxa"/>
            <w:gridSpan w:val="2"/>
          </w:tcPr>
          <w:p w:rsidR="0045354D" w:rsidRPr="00A9495F" w:rsidRDefault="00A9495F" w:rsidP="00CA38C5">
            <w:pPr>
              <w:jc w:val="center"/>
              <w:rPr>
                <w:sz w:val="20"/>
                <w:szCs w:val="20"/>
              </w:rPr>
            </w:pPr>
            <w:r w:rsidRPr="00A9495F">
              <w:rPr>
                <w:sz w:val="20"/>
                <w:szCs w:val="20"/>
              </w:rPr>
              <w:t>5275,79</w:t>
            </w:r>
          </w:p>
        </w:tc>
        <w:tc>
          <w:tcPr>
            <w:tcW w:w="992" w:type="dxa"/>
          </w:tcPr>
          <w:p w:rsidR="0045354D" w:rsidRPr="007704B8" w:rsidRDefault="0045354D" w:rsidP="00CA38C5">
            <w:pPr>
              <w:jc w:val="center"/>
              <w:rPr>
                <w:sz w:val="20"/>
                <w:szCs w:val="20"/>
              </w:rPr>
            </w:pPr>
          </w:p>
        </w:tc>
        <w:tc>
          <w:tcPr>
            <w:tcW w:w="709" w:type="dxa"/>
          </w:tcPr>
          <w:p w:rsidR="0045354D" w:rsidRPr="007704B8" w:rsidRDefault="0045354D" w:rsidP="00CA38C5">
            <w:pPr>
              <w:jc w:val="center"/>
              <w:rPr>
                <w:sz w:val="20"/>
                <w:szCs w:val="20"/>
              </w:rPr>
            </w:pPr>
          </w:p>
        </w:tc>
        <w:tc>
          <w:tcPr>
            <w:tcW w:w="1134" w:type="dxa"/>
            <w:gridSpan w:val="2"/>
          </w:tcPr>
          <w:p w:rsidR="0045354D" w:rsidRPr="007704B8" w:rsidRDefault="009A3219" w:rsidP="00CA38C5">
            <w:pPr>
              <w:jc w:val="center"/>
              <w:rPr>
                <w:sz w:val="20"/>
                <w:szCs w:val="20"/>
              </w:rPr>
            </w:pPr>
            <w:r>
              <w:rPr>
                <w:sz w:val="20"/>
                <w:szCs w:val="20"/>
              </w:rPr>
              <w:t>5275,79</w:t>
            </w:r>
          </w:p>
        </w:tc>
        <w:tc>
          <w:tcPr>
            <w:tcW w:w="992" w:type="dxa"/>
          </w:tcPr>
          <w:p w:rsidR="0045354D" w:rsidRPr="007704B8" w:rsidRDefault="0045354D" w:rsidP="00CA38C5">
            <w:pPr>
              <w:jc w:val="center"/>
              <w:rPr>
                <w:sz w:val="20"/>
                <w:szCs w:val="20"/>
              </w:rPr>
            </w:pPr>
          </w:p>
        </w:tc>
        <w:tc>
          <w:tcPr>
            <w:tcW w:w="567" w:type="dxa"/>
          </w:tcPr>
          <w:p w:rsidR="0045354D" w:rsidRPr="007704B8" w:rsidRDefault="0045354D" w:rsidP="00CA38C5">
            <w:pPr>
              <w:jc w:val="center"/>
              <w:rPr>
                <w:sz w:val="20"/>
                <w:szCs w:val="20"/>
              </w:rPr>
            </w:pPr>
          </w:p>
        </w:tc>
        <w:tc>
          <w:tcPr>
            <w:tcW w:w="1134" w:type="dxa"/>
            <w:gridSpan w:val="4"/>
          </w:tcPr>
          <w:p w:rsidR="0045354D" w:rsidRPr="007704B8" w:rsidRDefault="009A3219" w:rsidP="00CA38C5">
            <w:pPr>
              <w:jc w:val="center"/>
              <w:rPr>
                <w:sz w:val="20"/>
                <w:szCs w:val="20"/>
              </w:rPr>
            </w:pPr>
            <w:r>
              <w:rPr>
                <w:sz w:val="20"/>
                <w:szCs w:val="20"/>
              </w:rPr>
              <w:t>5279,79</w:t>
            </w:r>
          </w:p>
        </w:tc>
        <w:tc>
          <w:tcPr>
            <w:tcW w:w="993" w:type="dxa"/>
          </w:tcPr>
          <w:p w:rsidR="0045354D" w:rsidRPr="0055687D" w:rsidRDefault="0045354D" w:rsidP="00CA38C5">
            <w:pPr>
              <w:jc w:val="center"/>
              <w:rPr>
                <w:sz w:val="20"/>
                <w:szCs w:val="20"/>
                <w:highlight w:val="yellow"/>
              </w:rPr>
            </w:pPr>
          </w:p>
        </w:tc>
      </w:tr>
      <w:tr w:rsidR="0045354D" w:rsidRPr="0055687D" w:rsidTr="00CA38C5">
        <w:tc>
          <w:tcPr>
            <w:tcW w:w="592" w:type="dxa"/>
          </w:tcPr>
          <w:p w:rsidR="0045354D" w:rsidRPr="007704B8" w:rsidRDefault="0045354D" w:rsidP="00CA38C5">
            <w:pPr>
              <w:spacing w:line="235" w:lineRule="auto"/>
              <w:jc w:val="center"/>
              <w:rPr>
                <w:sz w:val="20"/>
                <w:szCs w:val="20"/>
              </w:rPr>
            </w:pPr>
            <w:r w:rsidRPr="007704B8">
              <w:rPr>
                <w:sz w:val="20"/>
                <w:szCs w:val="20"/>
              </w:rPr>
              <w:t>3</w:t>
            </w:r>
          </w:p>
        </w:tc>
        <w:tc>
          <w:tcPr>
            <w:tcW w:w="2243" w:type="dxa"/>
          </w:tcPr>
          <w:p w:rsidR="0045354D" w:rsidRPr="009A3219" w:rsidRDefault="00A9495F" w:rsidP="00CA38C5">
            <w:pPr>
              <w:spacing w:line="235" w:lineRule="auto"/>
              <w:rPr>
                <w:color w:val="000000" w:themeColor="text1"/>
                <w:sz w:val="20"/>
                <w:szCs w:val="20"/>
              </w:rPr>
            </w:pPr>
            <w:r w:rsidRPr="009A3219">
              <w:rPr>
                <w:sz w:val="20"/>
                <w:szCs w:val="20"/>
              </w:rPr>
              <w:t>Субсидии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51" w:type="dxa"/>
          </w:tcPr>
          <w:p w:rsidR="0045354D" w:rsidRPr="007704B8" w:rsidRDefault="0045354D" w:rsidP="006668DD">
            <w:pPr>
              <w:spacing w:line="235" w:lineRule="auto"/>
              <w:jc w:val="center"/>
              <w:rPr>
                <w:sz w:val="20"/>
                <w:szCs w:val="20"/>
              </w:rPr>
            </w:pPr>
            <w:r w:rsidRPr="007704B8">
              <w:rPr>
                <w:sz w:val="20"/>
                <w:szCs w:val="20"/>
              </w:rPr>
              <w:t>202</w:t>
            </w:r>
            <w:r w:rsidR="006668DD">
              <w:rPr>
                <w:sz w:val="20"/>
                <w:szCs w:val="20"/>
              </w:rPr>
              <w:t>2</w:t>
            </w:r>
            <w:r w:rsidRPr="007704B8">
              <w:rPr>
                <w:sz w:val="20"/>
                <w:szCs w:val="20"/>
              </w:rPr>
              <w:t>-202</w:t>
            </w:r>
            <w:r w:rsidR="006668DD">
              <w:rPr>
                <w:sz w:val="20"/>
                <w:szCs w:val="20"/>
              </w:rPr>
              <w:t>4</w:t>
            </w:r>
          </w:p>
        </w:tc>
        <w:tc>
          <w:tcPr>
            <w:tcW w:w="1417" w:type="dxa"/>
          </w:tcPr>
          <w:p w:rsidR="0045354D" w:rsidRPr="007704B8" w:rsidRDefault="0045354D" w:rsidP="00CA38C5">
            <w:pPr>
              <w:spacing w:line="235" w:lineRule="auto"/>
              <w:jc w:val="center"/>
              <w:rPr>
                <w:sz w:val="20"/>
                <w:szCs w:val="20"/>
              </w:rPr>
            </w:pPr>
            <w:r w:rsidRPr="007704B8">
              <w:rPr>
                <w:sz w:val="20"/>
                <w:szCs w:val="20"/>
              </w:rPr>
              <w:t>МУК «СКО Елнатского сельского поселения</w:t>
            </w:r>
          </w:p>
        </w:tc>
        <w:tc>
          <w:tcPr>
            <w:tcW w:w="1134" w:type="dxa"/>
            <w:gridSpan w:val="2"/>
          </w:tcPr>
          <w:p w:rsidR="0045354D" w:rsidRPr="00A9495F" w:rsidRDefault="00A9495F" w:rsidP="00CA38C5">
            <w:pPr>
              <w:jc w:val="center"/>
              <w:rPr>
                <w:spacing w:val="-16"/>
                <w:sz w:val="20"/>
                <w:szCs w:val="20"/>
              </w:rPr>
            </w:pPr>
            <w:r w:rsidRPr="00A9495F">
              <w:rPr>
                <w:sz w:val="20"/>
                <w:szCs w:val="20"/>
              </w:rPr>
              <w:t>522303,22</w:t>
            </w:r>
          </w:p>
        </w:tc>
        <w:tc>
          <w:tcPr>
            <w:tcW w:w="1134" w:type="dxa"/>
          </w:tcPr>
          <w:p w:rsidR="0045354D" w:rsidRPr="00A9495F" w:rsidRDefault="0045354D" w:rsidP="00CA38C5">
            <w:pPr>
              <w:jc w:val="center"/>
              <w:rPr>
                <w:sz w:val="20"/>
                <w:szCs w:val="20"/>
              </w:rPr>
            </w:pPr>
          </w:p>
        </w:tc>
        <w:tc>
          <w:tcPr>
            <w:tcW w:w="1134" w:type="dxa"/>
            <w:gridSpan w:val="2"/>
          </w:tcPr>
          <w:p w:rsidR="0045354D" w:rsidRPr="00A9495F" w:rsidRDefault="00A9495F" w:rsidP="00CA38C5">
            <w:pPr>
              <w:jc w:val="center"/>
              <w:rPr>
                <w:sz w:val="20"/>
                <w:szCs w:val="20"/>
              </w:rPr>
            </w:pPr>
            <w:r w:rsidRPr="00A9495F">
              <w:rPr>
                <w:sz w:val="20"/>
                <w:szCs w:val="20"/>
              </w:rPr>
              <w:t>5222303,22</w:t>
            </w:r>
          </w:p>
        </w:tc>
        <w:tc>
          <w:tcPr>
            <w:tcW w:w="992" w:type="dxa"/>
          </w:tcPr>
          <w:p w:rsidR="0045354D" w:rsidRPr="007704B8" w:rsidRDefault="0045354D" w:rsidP="00CA38C5">
            <w:pPr>
              <w:jc w:val="center"/>
              <w:rPr>
                <w:sz w:val="20"/>
                <w:szCs w:val="20"/>
              </w:rPr>
            </w:pPr>
          </w:p>
        </w:tc>
        <w:tc>
          <w:tcPr>
            <w:tcW w:w="709" w:type="dxa"/>
          </w:tcPr>
          <w:p w:rsidR="0045354D" w:rsidRPr="007704B8" w:rsidRDefault="0045354D" w:rsidP="00CA38C5">
            <w:pPr>
              <w:jc w:val="center"/>
              <w:rPr>
                <w:sz w:val="20"/>
                <w:szCs w:val="20"/>
              </w:rPr>
            </w:pPr>
          </w:p>
        </w:tc>
        <w:tc>
          <w:tcPr>
            <w:tcW w:w="1134" w:type="dxa"/>
            <w:gridSpan w:val="2"/>
          </w:tcPr>
          <w:p w:rsidR="0045354D" w:rsidRPr="007704B8" w:rsidRDefault="0045354D" w:rsidP="00CA38C5">
            <w:pPr>
              <w:jc w:val="center"/>
              <w:rPr>
                <w:sz w:val="20"/>
                <w:szCs w:val="20"/>
              </w:rPr>
            </w:pPr>
          </w:p>
        </w:tc>
        <w:tc>
          <w:tcPr>
            <w:tcW w:w="992" w:type="dxa"/>
          </w:tcPr>
          <w:p w:rsidR="0045354D" w:rsidRPr="007704B8" w:rsidRDefault="0045354D" w:rsidP="00CA38C5">
            <w:pPr>
              <w:jc w:val="center"/>
              <w:rPr>
                <w:sz w:val="20"/>
                <w:szCs w:val="20"/>
              </w:rPr>
            </w:pPr>
          </w:p>
        </w:tc>
        <w:tc>
          <w:tcPr>
            <w:tcW w:w="567" w:type="dxa"/>
          </w:tcPr>
          <w:p w:rsidR="0045354D" w:rsidRPr="007704B8" w:rsidRDefault="0045354D" w:rsidP="00CA38C5">
            <w:pPr>
              <w:jc w:val="center"/>
              <w:rPr>
                <w:sz w:val="20"/>
                <w:szCs w:val="20"/>
              </w:rPr>
            </w:pPr>
          </w:p>
        </w:tc>
        <w:tc>
          <w:tcPr>
            <w:tcW w:w="1134" w:type="dxa"/>
            <w:gridSpan w:val="4"/>
          </w:tcPr>
          <w:p w:rsidR="0045354D" w:rsidRPr="007704B8" w:rsidRDefault="0045354D" w:rsidP="00CA38C5">
            <w:pPr>
              <w:jc w:val="center"/>
              <w:rPr>
                <w:sz w:val="20"/>
                <w:szCs w:val="20"/>
              </w:rPr>
            </w:pPr>
          </w:p>
        </w:tc>
        <w:tc>
          <w:tcPr>
            <w:tcW w:w="993" w:type="dxa"/>
          </w:tcPr>
          <w:p w:rsidR="0045354D" w:rsidRPr="0055687D" w:rsidRDefault="0045354D" w:rsidP="00CA38C5">
            <w:pPr>
              <w:jc w:val="center"/>
              <w:rPr>
                <w:sz w:val="20"/>
                <w:szCs w:val="20"/>
                <w:highlight w:val="yellow"/>
              </w:rPr>
            </w:pPr>
          </w:p>
        </w:tc>
      </w:tr>
      <w:tr w:rsidR="0045354D" w:rsidRPr="0055687D" w:rsidTr="00CA38C5">
        <w:tc>
          <w:tcPr>
            <w:tcW w:w="592" w:type="dxa"/>
          </w:tcPr>
          <w:p w:rsidR="0045354D" w:rsidRPr="0055687D" w:rsidRDefault="0045354D" w:rsidP="00CA38C5">
            <w:pPr>
              <w:spacing w:line="235" w:lineRule="auto"/>
              <w:jc w:val="center"/>
              <w:rPr>
                <w:b/>
                <w:sz w:val="20"/>
                <w:szCs w:val="20"/>
                <w:highlight w:val="yellow"/>
              </w:rPr>
            </w:pPr>
          </w:p>
        </w:tc>
        <w:tc>
          <w:tcPr>
            <w:tcW w:w="2243" w:type="dxa"/>
          </w:tcPr>
          <w:p w:rsidR="0045354D" w:rsidRPr="007704B8" w:rsidRDefault="0045354D" w:rsidP="00CA38C5">
            <w:pPr>
              <w:spacing w:line="235" w:lineRule="auto"/>
              <w:rPr>
                <w:b/>
                <w:sz w:val="20"/>
                <w:szCs w:val="20"/>
              </w:rPr>
            </w:pPr>
            <w:r w:rsidRPr="007704B8">
              <w:rPr>
                <w:b/>
                <w:sz w:val="20"/>
                <w:szCs w:val="20"/>
              </w:rPr>
              <w:t>Итого по подпрограмме</w:t>
            </w:r>
          </w:p>
        </w:tc>
        <w:tc>
          <w:tcPr>
            <w:tcW w:w="851" w:type="dxa"/>
          </w:tcPr>
          <w:p w:rsidR="0045354D" w:rsidRPr="007704B8" w:rsidRDefault="0045354D" w:rsidP="00CA38C5">
            <w:pPr>
              <w:spacing w:line="235" w:lineRule="auto"/>
              <w:jc w:val="center"/>
              <w:rPr>
                <w:b/>
                <w:sz w:val="20"/>
                <w:szCs w:val="20"/>
              </w:rPr>
            </w:pPr>
          </w:p>
        </w:tc>
        <w:tc>
          <w:tcPr>
            <w:tcW w:w="1417" w:type="dxa"/>
          </w:tcPr>
          <w:p w:rsidR="0045354D" w:rsidRPr="007704B8" w:rsidRDefault="0045354D" w:rsidP="00CA38C5">
            <w:pPr>
              <w:spacing w:line="235" w:lineRule="auto"/>
              <w:jc w:val="center"/>
              <w:rPr>
                <w:b/>
                <w:sz w:val="20"/>
                <w:szCs w:val="20"/>
              </w:rPr>
            </w:pPr>
          </w:p>
        </w:tc>
        <w:tc>
          <w:tcPr>
            <w:tcW w:w="1134" w:type="dxa"/>
            <w:gridSpan w:val="2"/>
          </w:tcPr>
          <w:p w:rsidR="0045354D" w:rsidRPr="00353601" w:rsidRDefault="009A3219" w:rsidP="00CA38C5">
            <w:pPr>
              <w:jc w:val="center"/>
              <w:rPr>
                <w:b/>
                <w:spacing w:val="-16"/>
              </w:rPr>
            </w:pPr>
            <w:r w:rsidRPr="00353601">
              <w:rPr>
                <w:b/>
                <w:spacing w:val="-16"/>
                <w:sz w:val="22"/>
                <w:szCs w:val="22"/>
              </w:rPr>
              <w:t>3259914,80</w:t>
            </w:r>
          </w:p>
        </w:tc>
        <w:tc>
          <w:tcPr>
            <w:tcW w:w="1134" w:type="dxa"/>
          </w:tcPr>
          <w:p w:rsidR="0045354D" w:rsidRPr="00353601" w:rsidRDefault="0045354D" w:rsidP="00CA38C5">
            <w:pPr>
              <w:jc w:val="center"/>
              <w:rPr>
                <w:b/>
                <w:sz w:val="20"/>
                <w:szCs w:val="20"/>
              </w:rPr>
            </w:pPr>
          </w:p>
        </w:tc>
        <w:tc>
          <w:tcPr>
            <w:tcW w:w="1134" w:type="dxa"/>
            <w:gridSpan w:val="2"/>
          </w:tcPr>
          <w:p w:rsidR="0045354D" w:rsidRPr="00353601" w:rsidRDefault="009A3219" w:rsidP="00CA38C5">
            <w:pPr>
              <w:jc w:val="center"/>
              <w:rPr>
                <w:b/>
                <w:sz w:val="20"/>
                <w:szCs w:val="20"/>
              </w:rPr>
            </w:pPr>
            <w:r w:rsidRPr="00353601">
              <w:rPr>
                <w:b/>
                <w:sz w:val="20"/>
                <w:szCs w:val="20"/>
              </w:rPr>
              <w:t>1431323,22</w:t>
            </w:r>
          </w:p>
        </w:tc>
        <w:tc>
          <w:tcPr>
            <w:tcW w:w="992" w:type="dxa"/>
          </w:tcPr>
          <w:p w:rsidR="0045354D" w:rsidRPr="00353601" w:rsidRDefault="0045354D" w:rsidP="00CA38C5">
            <w:pPr>
              <w:jc w:val="center"/>
              <w:rPr>
                <w:b/>
                <w:sz w:val="20"/>
                <w:szCs w:val="20"/>
              </w:rPr>
            </w:pPr>
          </w:p>
        </w:tc>
        <w:tc>
          <w:tcPr>
            <w:tcW w:w="709" w:type="dxa"/>
          </w:tcPr>
          <w:p w:rsidR="0045354D" w:rsidRPr="00353601" w:rsidRDefault="0045354D" w:rsidP="00CA38C5">
            <w:pPr>
              <w:jc w:val="center"/>
              <w:rPr>
                <w:b/>
                <w:sz w:val="20"/>
                <w:szCs w:val="20"/>
              </w:rPr>
            </w:pPr>
          </w:p>
        </w:tc>
        <w:tc>
          <w:tcPr>
            <w:tcW w:w="1134" w:type="dxa"/>
            <w:gridSpan w:val="2"/>
          </w:tcPr>
          <w:p w:rsidR="0045354D" w:rsidRPr="00353601" w:rsidRDefault="009A3219" w:rsidP="00CA38C5">
            <w:pPr>
              <w:jc w:val="center"/>
              <w:rPr>
                <w:sz w:val="20"/>
                <w:szCs w:val="20"/>
              </w:rPr>
            </w:pPr>
            <w:r w:rsidRPr="00353601">
              <w:rPr>
                <w:sz w:val="20"/>
                <w:szCs w:val="20"/>
              </w:rPr>
              <w:t>914295,79</w:t>
            </w:r>
          </w:p>
        </w:tc>
        <w:tc>
          <w:tcPr>
            <w:tcW w:w="992" w:type="dxa"/>
          </w:tcPr>
          <w:p w:rsidR="0045354D" w:rsidRPr="00353601" w:rsidRDefault="0045354D" w:rsidP="00CA38C5">
            <w:pPr>
              <w:jc w:val="center"/>
              <w:rPr>
                <w:sz w:val="20"/>
                <w:szCs w:val="20"/>
              </w:rPr>
            </w:pPr>
          </w:p>
        </w:tc>
        <w:tc>
          <w:tcPr>
            <w:tcW w:w="567" w:type="dxa"/>
          </w:tcPr>
          <w:p w:rsidR="0045354D" w:rsidRPr="00353601" w:rsidRDefault="0045354D" w:rsidP="00CA38C5">
            <w:pPr>
              <w:jc w:val="center"/>
              <w:rPr>
                <w:sz w:val="20"/>
                <w:szCs w:val="20"/>
              </w:rPr>
            </w:pPr>
          </w:p>
        </w:tc>
        <w:tc>
          <w:tcPr>
            <w:tcW w:w="1134" w:type="dxa"/>
            <w:gridSpan w:val="4"/>
          </w:tcPr>
          <w:p w:rsidR="0045354D" w:rsidRPr="00353601" w:rsidRDefault="009A3219" w:rsidP="00CA38C5">
            <w:pPr>
              <w:jc w:val="center"/>
              <w:rPr>
                <w:sz w:val="20"/>
                <w:szCs w:val="20"/>
              </w:rPr>
            </w:pPr>
            <w:r w:rsidRPr="00353601">
              <w:rPr>
                <w:sz w:val="20"/>
                <w:szCs w:val="20"/>
              </w:rPr>
              <w:t>914295,79</w:t>
            </w:r>
          </w:p>
        </w:tc>
        <w:tc>
          <w:tcPr>
            <w:tcW w:w="993" w:type="dxa"/>
          </w:tcPr>
          <w:p w:rsidR="0045354D" w:rsidRPr="0055687D" w:rsidRDefault="0045354D" w:rsidP="00CA38C5">
            <w:pPr>
              <w:jc w:val="center"/>
              <w:rPr>
                <w:b/>
                <w:sz w:val="20"/>
                <w:szCs w:val="20"/>
                <w:highlight w:val="yellow"/>
              </w:rPr>
            </w:pPr>
          </w:p>
        </w:tc>
      </w:tr>
      <w:tr w:rsidR="0045354D" w:rsidRPr="0055687D" w:rsidTr="00CA38C5">
        <w:tc>
          <w:tcPr>
            <w:tcW w:w="15026" w:type="dxa"/>
            <w:gridSpan w:val="20"/>
          </w:tcPr>
          <w:p w:rsidR="0045354D" w:rsidRPr="007704B8" w:rsidRDefault="0045354D" w:rsidP="009A3219">
            <w:pPr>
              <w:jc w:val="center"/>
              <w:rPr>
                <w:b/>
                <w:sz w:val="20"/>
                <w:szCs w:val="20"/>
                <w:highlight w:val="yellow"/>
              </w:rPr>
            </w:pPr>
            <w:r w:rsidRPr="007704B8">
              <w:rPr>
                <w:b/>
              </w:rPr>
              <w:t>3.Модернизация материально-технической базы сельских домов культуры и улучшение качества оказываемых услуг на территории Елнатского сельского поселения Юрьевецкого муниципального района Ивановской области на 202</w:t>
            </w:r>
            <w:r w:rsidR="009A3219">
              <w:rPr>
                <w:b/>
              </w:rPr>
              <w:t xml:space="preserve">2 </w:t>
            </w:r>
            <w:r w:rsidRPr="007704B8">
              <w:rPr>
                <w:b/>
              </w:rPr>
              <w:t>год</w:t>
            </w:r>
          </w:p>
        </w:tc>
      </w:tr>
      <w:tr w:rsidR="0045354D" w:rsidRPr="0055687D" w:rsidTr="00CA38C5">
        <w:tc>
          <w:tcPr>
            <w:tcW w:w="592" w:type="dxa"/>
          </w:tcPr>
          <w:p w:rsidR="0045354D" w:rsidRPr="0055687D" w:rsidRDefault="0045354D" w:rsidP="00CA38C5">
            <w:pPr>
              <w:spacing w:line="235" w:lineRule="auto"/>
              <w:jc w:val="center"/>
              <w:rPr>
                <w:b/>
                <w:sz w:val="20"/>
                <w:szCs w:val="20"/>
                <w:highlight w:val="yellow"/>
              </w:rPr>
            </w:pPr>
          </w:p>
        </w:tc>
        <w:tc>
          <w:tcPr>
            <w:tcW w:w="2243" w:type="dxa"/>
          </w:tcPr>
          <w:p w:rsidR="0045354D" w:rsidRPr="00197F06" w:rsidRDefault="00197F06" w:rsidP="006B4FDD">
            <w:pPr>
              <w:spacing w:line="235" w:lineRule="auto"/>
              <w:rPr>
                <w:b/>
                <w:sz w:val="20"/>
                <w:szCs w:val="20"/>
                <w:highlight w:val="yellow"/>
              </w:rPr>
            </w:pPr>
            <w:r w:rsidRPr="00197F06">
              <w:rPr>
                <w:sz w:val="20"/>
                <w:szCs w:val="20"/>
              </w:rPr>
              <w:t xml:space="preserve">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w:t>
            </w:r>
            <w:r w:rsidRPr="00197F06">
              <w:rPr>
                <w:sz w:val="20"/>
                <w:szCs w:val="20"/>
              </w:rPr>
              <w:lastRenderedPageBreak/>
              <w:t xml:space="preserve">тысяч человек- </w:t>
            </w:r>
            <w:r w:rsidRPr="00197F06">
              <w:rPr>
                <w:color w:val="000000"/>
                <w:sz w:val="20"/>
                <w:szCs w:val="20"/>
              </w:rPr>
              <w:t xml:space="preserve">софинансирование текущего ремонта здания  </w:t>
            </w:r>
            <w:r w:rsidR="006B4FDD">
              <w:rPr>
                <w:color w:val="000000"/>
                <w:sz w:val="20"/>
                <w:szCs w:val="20"/>
              </w:rPr>
              <w:t>Елнатского</w:t>
            </w:r>
            <w:r w:rsidRPr="00197F06">
              <w:rPr>
                <w:color w:val="000000"/>
                <w:sz w:val="20"/>
                <w:szCs w:val="20"/>
              </w:rPr>
              <w:t xml:space="preserve"> сельского клуба</w:t>
            </w:r>
            <w:r w:rsidRPr="00197F06">
              <w:rPr>
                <w:color w:val="000000"/>
                <w:sz w:val="20"/>
                <w:szCs w:val="20"/>
                <w:shd w:val="clear" w:color="auto" w:fill="FFFFFF"/>
              </w:rPr>
              <w:t>»</w:t>
            </w:r>
          </w:p>
        </w:tc>
        <w:tc>
          <w:tcPr>
            <w:tcW w:w="851" w:type="dxa"/>
          </w:tcPr>
          <w:p w:rsidR="0045354D" w:rsidRPr="00912C0A" w:rsidRDefault="0045354D" w:rsidP="00CA38C5">
            <w:pPr>
              <w:spacing w:line="235" w:lineRule="auto"/>
              <w:jc w:val="center"/>
              <w:rPr>
                <w:b/>
                <w:sz w:val="20"/>
                <w:szCs w:val="20"/>
                <w:highlight w:val="yellow"/>
              </w:rPr>
            </w:pPr>
            <w:r w:rsidRPr="00B50A78">
              <w:rPr>
                <w:b/>
                <w:sz w:val="20"/>
                <w:szCs w:val="20"/>
              </w:rPr>
              <w:lastRenderedPageBreak/>
              <w:t>202</w:t>
            </w:r>
            <w:r w:rsidR="006668DD">
              <w:rPr>
                <w:b/>
                <w:sz w:val="20"/>
                <w:szCs w:val="20"/>
              </w:rPr>
              <w:t>2</w:t>
            </w:r>
          </w:p>
        </w:tc>
        <w:tc>
          <w:tcPr>
            <w:tcW w:w="1417" w:type="dxa"/>
          </w:tcPr>
          <w:p w:rsidR="0045354D" w:rsidRPr="00912C0A" w:rsidRDefault="0045354D" w:rsidP="00CA38C5">
            <w:pPr>
              <w:spacing w:line="235" w:lineRule="auto"/>
              <w:jc w:val="center"/>
              <w:rPr>
                <w:b/>
                <w:sz w:val="20"/>
                <w:szCs w:val="20"/>
                <w:highlight w:val="yellow"/>
              </w:rPr>
            </w:pPr>
            <w:r w:rsidRPr="007704B8">
              <w:rPr>
                <w:sz w:val="20"/>
                <w:szCs w:val="20"/>
              </w:rPr>
              <w:t>МУК «СКО Елнатского сельского поселения</w:t>
            </w:r>
          </w:p>
        </w:tc>
        <w:tc>
          <w:tcPr>
            <w:tcW w:w="992" w:type="dxa"/>
          </w:tcPr>
          <w:p w:rsidR="0045354D" w:rsidRPr="003F6354" w:rsidRDefault="003F6354" w:rsidP="00CA38C5">
            <w:pPr>
              <w:jc w:val="center"/>
              <w:rPr>
                <w:b/>
                <w:spacing w:val="-16"/>
                <w:sz w:val="20"/>
                <w:szCs w:val="20"/>
              </w:rPr>
            </w:pPr>
            <w:r w:rsidRPr="003F6354">
              <w:rPr>
                <w:sz w:val="20"/>
                <w:szCs w:val="20"/>
              </w:rPr>
              <w:t>67446,22</w:t>
            </w:r>
          </w:p>
        </w:tc>
        <w:tc>
          <w:tcPr>
            <w:tcW w:w="1276" w:type="dxa"/>
            <w:gridSpan w:val="2"/>
          </w:tcPr>
          <w:p w:rsidR="0045354D" w:rsidRPr="003F6354" w:rsidRDefault="003F6354" w:rsidP="00CA38C5">
            <w:pPr>
              <w:jc w:val="center"/>
              <w:rPr>
                <w:b/>
                <w:sz w:val="20"/>
                <w:szCs w:val="20"/>
              </w:rPr>
            </w:pPr>
            <w:r w:rsidRPr="003F6354">
              <w:rPr>
                <w:sz w:val="20"/>
                <w:szCs w:val="20"/>
              </w:rPr>
              <w:t>0</w:t>
            </w:r>
            <w:r w:rsidR="0045354D" w:rsidRPr="003F6354">
              <w:rPr>
                <w:sz w:val="20"/>
                <w:szCs w:val="20"/>
              </w:rPr>
              <w:t>,00</w:t>
            </w:r>
          </w:p>
        </w:tc>
        <w:tc>
          <w:tcPr>
            <w:tcW w:w="1134" w:type="dxa"/>
            <w:gridSpan w:val="2"/>
          </w:tcPr>
          <w:p w:rsidR="0045354D" w:rsidRPr="003F6354" w:rsidRDefault="0045354D" w:rsidP="00CA38C5">
            <w:pPr>
              <w:jc w:val="center"/>
              <w:rPr>
                <w:b/>
                <w:sz w:val="20"/>
                <w:szCs w:val="20"/>
              </w:rPr>
            </w:pPr>
          </w:p>
        </w:tc>
        <w:tc>
          <w:tcPr>
            <w:tcW w:w="992" w:type="dxa"/>
          </w:tcPr>
          <w:p w:rsidR="0045354D" w:rsidRPr="003F6354" w:rsidRDefault="009A43D0" w:rsidP="00CA38C5">
            <w:pPr>
              <w:jc w:val="center"/>
              <w:rPr>
                <w:b/>
                <w:sz w:val="20"/>
                <w:szCs w:val="20"/>
              </w:rPr>
            </w:pPr>
            <w:r w:rsidRPr="003F6354">
              <w:rPr>
                <w:sz w:val="20"/>
                <w:szCs w:val="20"/>
              </w:rPr>
              <w:t>67446,22</w:t>
            </w:r>
          </w:p>
        </w:tc>
        <w:tc>
          <w:tcPr>
            <w:tcW w:w="709" w:type="dxa"/>
          </w:tcPr>
          <w:p w:rsidR="0045354D" w:rsidRPr="00D84760" w:rsidRDefault="0045354D" w:rsidP="00CA38C5">
            <w:pPr>
              <w:jc w:val="center"/>
              <w:rPr>
                <w:b/>
                <w:sz w:val="20"/>
                <w:szCs w:val="20"/>
                <w:highlight w:val="yellow"/>
              </w:rPr>
            </w:pPr>
            <w:r w:rsidRPr="00D84760">
              <w:rPr>
                <w:highlight w:val="yellow"/>
              </w:rPr>
              <w:t xml:space="preserve"> </w:t>
            </w:r>
          </w:p>
        </w:tc>
        <w:tc>
          <w:tcPr>
            <w:tcW w:w="1134" w:type="dxa"/>
            <w:gridSpan w:val="2"/>
          </w:tcPr>
          <w:p w:rsidR="0045354D" w:rsidRPr="00D84760" w:rsidRDefault="0045354D" w:rsidP="00CA38C5">
            <w:pPr>
              <w:jc w:val="center"/>
              <w:rPr>
                <w:sz w:val="20"/>
                <w:szCs w:val="20"/>
                <w:highlight w:val="yellow"/>
              </w:rPr>
            </w:pPr>
          </w:p>
        </w:tc>
        <w:tc>
          <w:tcPr>
            <w:tcW w:w="992" w:type="dxa"/>
          </w:tcPr>
          <w:p w:rsidR="0045354D" w:rsidRPr="00912C0A" w:rsidRDefault="0045354D" w:rsidP="00CA38C5">
            <w:pPr>
              <w:jc w:val="center"/>
              <w:rPr>
                <w:sz w:val="20"/>
                <w:szCs w:val="20"/>
                <w:highlight w:val="yellow"/>
              </w:rPr>
            </w:pPr>
          </w:p>
        </w:tc>
        <w:tc>
          <w:tcPr>
            <w:tcW w:w="567" w:type="dxa"/>
          </w:tcPr>
          <w:p w:rsidR="0045354D" w:rsidRPr="00912C0A" w:rsidRDefault="0045354D" w:rsidP="00CA38C5">
            <w:pPr>
              <w:jc w:val="center"/>
              <w:rPr>
                <w:sz w:val="20"/>
                <w:szCs w:val="20"/>
                <w:highlight w:val="yellow"/>
              </w:rPr>
            </w:pPr>
          </w:p>
        </w:tc>
        <w:tc>
          <w:tcPr>
            <w:tcW w:w="1134" w:type="dxa"/>
            <w:gridSpan w:val="4"/>
          </w:tcPr>
          <w:p w:rsidR="0045354D" w:rsidRPr="00912C0A" w:rsidRDefault="0045354D" w:rsidP="00CA38C5">
            <w:pPr>
              <w:jc w:val="center"/>
              <w:rPr>
                <w:sz w:val="20"/>
                <w:szCs w:val="20"/>
                <w:highlight w:val="yellow"/>
              </w:rPr>
            </w:pPr>
          </w:p>
        </w:tc>
        <w:tc>
          <w:tcPr>
            <w:tcW w:w="993" w:type="dxa"/>
          </w:tcPr>
          <w:p w:rsidR="0045354D" w:rsidRPr="00912C0A" w:rsidRDefault="0045354D" w:rsidP="00CA38C5">
            <w:pPr>
              <w:jc w:val="center"/>
              <w:rPr>
                <w:b/>
                <w:sz w:val="20"/>
                <w:szCs w:val="20"/>
                <w:highlight w:val="yellow"/>
              </w:rPr>
            </w:pPr>
          </w:p>
        </w:tc>
      </w:tr>
      <w:tr w:rsidR="0045354D" w:rsidRPr="0055687D" w:rsidTr="00CA38C5">
        <w:tc>
          <w:tcPr>
            <w:tcW w:w="592" w:type="dxa"/>
          </w:tcPr>
          <w:p w:rsidR="0045354D" w:rsidRPr="0055687D" w:rsidRDefault="0045354D" w:rsidP="00CA38C5">
            <w:pPr>
              <w:spacing w:line="235" w:lineRule="auto"/>
              <w:jc w:val="center"/>
              <w:rPr>
                <w:b/>
                <w:sz w:val="20"/>
                <w:szCs w:val="20"/>
                <w:highlight w:val="yellow"/>
              </w:rPr>
            </w:pPr>
          </w:p>
        </w:tc>
        <w:tc>
          <w:tcPr>
            <w:tcW w:w="2243" w:type="dxa"/>
          </w:tcPr>
          <w:p w:rsidR="0045354D" w:rsidRPr="00B50A78" w:rsidRDefault="0045354D" w:rsidP="00CA38C5">
            <w:pPr>
              <w:spacing w:line="235" w:lineRule="auto"/>
              <w:rPr>
                <w:color w:val="000000"/>
              </w:rPr>
            </w:pPr>
            <w:r w:rsidRPr="00B50A78">
              <w:rPr>
                <w:color w:val="000000"/>
              </w:rPr>
              <w:t xml:space="preserve">Итого по подпрограмме </w:t>
            </w:r>
          </w:p>
        </w:tc>
        <w:tc>
          <w:tcPr>
            <w:tcW w:w="851" w:type="dxa"/>
          </w:tcPr>
          <w:p w:rsidR="0045354D" w:rsidRPr="00B50A78" w:rsidRDefault="0045354D" w:rsidP="00CA38C5">
            <w:pPr>
              <w:spacing w:line="235" w:lineRule="auto"/>
              <w:jc w:val="center"/>
              <w:rPr>
                <w:b/>
                <w:sz w:val="20"/>
                <w:szCs w:val="20"/>
              </w:rPr>
            </w:pPr>
          </w:p>
        </w:tc>
        <w:tc>
          <w:tcPr>
            <w:tcW w:w="1417" w:type="dxa"/>
          </w:tcPr>
          <w:p w:rsidR="0045354D" w:rsidRPr="00B50A78" w:rsidRDefault="0045354D" w:rsidP="00CA38C5">
            <w:pPr>
              <w:spacing w:line="235" w:lineRule="auto"/>
              <w:jc w:val="center"/>
              <w:rPr>
                <w:b/>
                <w:sz w:val="20"/>
                <w:szCs w:val="20"/>
              </w:rPr>
            </w:pPr>
          </w:p>
        </w:tc>
        <w:tc>
          <w:tcPr>
            <w:tcW w:w="992" w:type="dxa"/>
          </w:tcPr>
          <w:p w:rsidR="0045354D" w:rsidRPr="003F6354" w:rsidRDefault="003F6354" w:rsidP="00CA38C5">
            <w:pPr>
              <w:jc w:val="center"/>
              <w:rPr>
                <w:b/>
                <w:spacing w:val="-16"/>
                <w:sz w:val="20"/>
                <w:szCs w:val="20"/>
              </w:rPr>
            </w:pPr>
            <w:r w:rsidRPr="003F6354">
              <w:rPr>
                <w:sz w:val="20"/>
                <w:szCs w:val="20"/>
              </w:rPr>
              <w:t>67446,22</w:t>
            </w:r>
          </w:p>
        </w:tc>
        <w:tc>
          <w:tcPr>
            <w:tcW w:w="1276" w:type="dxa"/>
            <w:gridSpan w:val="2"/>
          </w:tcPr>
          <w:p w:rsidR="0045354D" w:rsidRPr="003F6354" w:rsidRDefault="003F6354" w:rsidP="00CA38C5">
            <w:pPr>
              <w:jc w:val="center"/>
              <w:rPr>
                <w:b/>
                <w:sz w:val="20"/>
                <w:szCs w:val="20"/>
              </w:rPr>
            </w:pPr>
            <w:r w:rsidRPr="003F6354">
              <w:rPr>
                <w:sz w:val="20"/>
                <w:szCs w:val="20"/>
              </w:rPr>
              <w:t>0,0</w:t>
            </w:r>
            <w:r w:rsidR="0045354D" w:rsidRPr="003F6354">
              <w:rPr>
                <w:sz w:val="20"/>
                <w:szCs w:val="20"/>
              </w:rPr>
              <w:t>0</w:t>
            </w:r>
          </w:p>
        </w:tc>
        <w:tc>
          <w:tcPr>
            <w:tcW w:w="1134" w:type="dxa"/>
            <w:gridSpan w:val="2"/>
          </w:tcPr>
          <w:p w:rsidR="0045354D" w:rsidRPr="003F6354" w:rsidRDefault="0045354D" w:rsidP="00CA38C5">
            <w:pPr>
              <w:jc w:val="center"/>
              <w:rPr>
                <w:b/>
                <w:sz w:val="20"/>
                <w:szCs w:val="20"/>
              </w:rPr>
            </w:pPr>
          </w:p>
        </w:tc>
        <w:tc>
          <w:tcPr>
            <w:tcW w:w="992" w:type="dxa"/>
          </w:tcPr>
          <w:p w:rsidR="0045354D" w:rsidRPr="003F6354" w:rsidRDefault="009A43D0" w:rsidP="00CA38C5">
            <w:pPr>
              <w:jc w:val="center"/>
              <w:rPr>
                <w:b/>
                <w:sz w:val="20"/>
                <w:szCs w:val="20"/>
              </w:rPr>
            </w:pPr>
            <w:r w:rsidRPr="003F6354">
              <w:rPr>
                <w:sz w:val="20"/>
                <w:szCs w:val="20"/>
              </w:rPr>
              <w:t>67446,22</w:t>
            </w:r>
          </w:p>
        </w:tc>
        <w:tc>
          <w:tcPr>
            <w:tcW w:w="709" w:type="dxa"/>
          </w:tcPr>
          <w:p w:rsidR="0045354D" w:rsidRPr="00D84760" w:rsidRDefault="0045354D" w:rsidP="00CA38C5">
            <w:pPr>
              <w:jc w:val="center"/>
              <w:rPr>
                <w:b/>
                <w:sz w:val="20"/>
                <w:szCs w:val="20"/>
                <w:highlight w:val="yellow"/>
              </w:rPr>
            </w:pPr>
          </w:p>
        </w:tc>
        <w:tc>
          <w:tcPr>
            <w:tcW w:w="1134" w:type="dxa"/>
            <w:gridSpan w:val="2"/>
          </w:tcPr>
          <w:p w:rsidR="0045354D" w:rsidRPr="00D84760" w:rsidRDefault="0045354D" w:rsidP="00CA38C5">
            <w:pPr>
              <w:jc w:val="center"/>
              <w:rPr>
                <w:sz w:val="20"/>
                <w:szCs w:val="20"/>
                <w:highlight w:val="yellow"/>
              </w:rPr>
            </w:pPr>
          </w:p>
        </w:tc>
        <w:tc>
          <w:tcPr>
            <w:tcW w:w="992" w:type="dxa"/>
          </w:tcPr>
          <w:p w:rsidR="0045354D" w:rsidRPr="00912C0A" w:rsidRDefault="0045354D" w:rsidP="00CA38C5">
            <w:pPr>
              <w:jc w:val="center"/>
              <w:rPr>
                <w:sz w:val="20"/>
                <w:szCs w:val="20"/>
                <w:highlight w:val="yellow"/>
              </w:rPr>
            </w:pPr>
          </w:p>
        </w:tc>
        <w:tc>
          <w:tcPr>
            <w:tcW w:w="567" w:type="dxa"/>
          </w:tcPr>
          <w:p w:rsidR="0045354D" w:rsidRPr="00912C0A" w:rsidRDefault="0045354D" w:rsidP="00CA38C5">
            <w:pPr>
              <w:jc w:val="center"/>
              <w:rPr>
                <w:sz w:val="20"/>
                <w:szCs w:val="20"/>
                <w:highlight w:val="yellow"/>
              </w:rPr>
            </w:pPr>
          </w:p>
        </w:tc>
        <w:tc>
          <w:tcPr>
            <w:tcW w:w="1134" w:type="dxa"/>
            <w:gridSpan w:val="4"/>
          </w:tcPr>
          <w:p w:rsidR="0045354D" w:rsidRPr="00912C0A" w:rsidRDefault="0045354D" w:rsidP="00CA38C5">
            <w:pPr>
              <w:jc w:val="center"/>
              <w:rPr>
                <w:sz w:val="20"/>
                <w:szCs w:val="20"/>
                <w:highlight w:val="yellow"/>
              </w:rPr>
            </w:pPr>
          </w:p>
        </w:tc>
        <w:tc>
          <w:tcPr>
            <w:tcW w:w="993" w:type="dxa"/>
          </w:tcPr>
          <w:p w:rsidR="0045354D" w:rsidRPr="00912C0A" w:rsidRDefault="0045354D" w:rsidP="00CA38C5">
            <w:pPr>
              <w:jc w:val="center"/>
              <w:rPr>
                <w:b/>
                <w:sz w:val="20"/>
                <w:szCs w:val="20"/>
                <w:highlight w:val="yellow"/>
              </w:rPr>
            </w:pPr>
          </w:p>
        </w:tc>
      </w:tr>
      <w:tr w:rsidR="0045354D" w:rsidRPr="005B08CD" w:rsidTr="00CA38C5">
        <w:tc>
          <w:tcPr>
            <w:tcW w:w="592" w:type="dxa"/>
          </w:tcPr>
          <w:p w:rsidR="0045354D" w:rsidRPr="002B1143" w:rsidRDefault="0045354D" w:rsidP="00CA38C5">
            <w:pPr>
              <w:spacing w:line="235" w:lineRule="auto"/>
              <w:jc w:val="center"/>
              <w:rPr>
                <w:b/>
                <w:sz w:val="20"/>
                <w:szCs w:val="20"/>
              </w:rPr>
            </w:pPr>
          </w:p>
        </w:tc>
        <w:tc>
          <w:tcPr>
            <w:tcW w:w="2243" w:type="dxa"/>
          </w:tcPr>
          <w:p w:rsidR="0045354D" w:rsidRPr="00583E56" w:rsidRDefault="0045354D" w:rsidP="00CA38C5">
            <w:pPr>
              <w:spacing w:line="235" w:lineRule="auto"/>
              <w:jc w:val="center"/>
              <w:rPr>
                <w:b/>
                <w:sz w:val="20"/>
                <w:szCs w:val="20"/>
              </w:rPr>
            </w:pPr>
            <w:r w:rsidRPr="00583E56">
              <w:rPr>
                <w:b/>
                <w:sz w:val="20"/>
                <w:szCs w:val="20"/>
              </w:rPr>
              <w:t>Итого по программе</w:t>
            </w:r>
          </w:p>
        </w:tc>
        <w:tc>
          <w:tcPr>
            <w:tcW w:w="851" w:type="dxa"/>
          </w:tcPr>
          <w:p w:rsidR="0045354D" w:rsidRPr="00583E56" w:rsidRDefault="0045354D" w:rsidP="00CA38C5">
            <w:pPr>
              <w:spacing w:line="235" w:lineRule="auto"/>
              <w:jc w:val="center"/>
              <w:rPr>
                <w:b/>
                <w:sz w:val="20"/>
                <w:szCs w:val="20"/>
              </w:rPr>
            </w:pPr>
          </w:p>
        </w:tc>
        <w:tc>
          <w:tcPr>
            <w:tcW w:w="1417" w:type="dxa"/>
          </w:tcPr>
          <w:p w:rsidR="0045354D" w:rsidRPr="00583E56" w:rsidRDefault="0045354D" w:rsidP="00CA38C5">
            <w:pPr>
              <w:spacing w:line="235" w:lineRule="auto"/>
              <w:jc w:val="center"/>
              <w:rPr>
                <w:b/>
                <w:sz w:val="20"/>
                <w:szCs w:val="20"/>
              </w:rPr>
            </w:pPr>
          </w:p>
        </w:tc>
        <w:tc>
          <w:tcPr>
            <w:tcW w:w="992" w:type="dxa"/>
          </w:tcPr>
          <w:p w:rsidR="0045354D" w:rsidRPr="00583E56" w:rsidRDefault="00583E56" w:rsidP="00CA38C5">
            <w:pPr>
              <w:jc w:val="center"/>
              <w:rPr>
                <w:b/>
                <w:spacing w:val="-16"/>
                <w:sz w:val="20"/>
                <w:szCs w:val="20"/>
              </w:rPr>
            </w:pPr>
            <w:r w:rsidRPr="00583E56">
              <w:rPr>
                <w:b/>
                <w:spacing w:val="-16"/>
                <w:sz w:val="20"/>
                <w:szCs w:val="20"/>
              </w:rPr>
              <w:t>13533186,39</w:t>
            </w:r>
          </w:p>
        </w:tc>
        <w:tc>
          <w:tcPr>
            <w:tcW w:w="1276" w:type="dxa"/>
            <w:gridSpan w:val="2"/>
          </w:tcPr>
          <w:p w:rsidR="0045354D" w:rsidRPr="003F6354" w:rsidRDefault="003F6354" w:rsidP="00CA38C5">
            <w:pPr>
              <w:jc w:val="center"/>
              <w:rPr>
                <w:b/>
                <w:sz w:val="20"/>
                <w:szCs w:val="20"/>
              </w:rPr>
            </w:pPr>
            <w:r w:rsidRPr="003F6354">
              <w:rPr>
                <w:b/>
                <w:sz w:val="20"/>
                <w:szCs w:val="20"/>
              </w:rPr>
              <w:t>1039109,00</w:t>
            </w:r>
          </w:p>
        </w:tc>
        <w:tc>
          <w:tcPr>
            <w:tcW w:w="1134" w:type="dxa"/>
            <w:gridSpan w:val="2"/>
          </w:tcPr>
          <w:p w:rsidR="0045354D" w:rsidRPr="003F6354" w:rsidRDefault="003F6354" w:rsidP="00CA38C5">
            <w:pPr>
              <w:jc w:val="center"/>
              <w:rPr>
                <w:b/>
                <w:sz w:val="20"/>
                <w:szCs w:val="20"/>
              </w:rPr>
            </w:pPr>
            <w:r w:rsidRPr="003F6354">
              <w:rPr>
                <w:b/>
                <w:sz w:val="20"/>
                <w:szCs w:val="20"/>
              </w:rPr>
              <w:t>1431323,22</w:t>
            </w:r>
          </w:p>
        </w:tc>
        <w:tc>
          <w:tcPr>
            <w:tcW w:w="992" w:type="dxa"/>
          </w:tcPr>
          <w:p w:rsidR="0045354D" w:rsidRPr="003F6354" w:rsidRDefault="003F6354" w:rsidP="00CA38C5">
            <w:pPr>
              <w:jc w:val="center"/>
              <w:rPr>
                <w:b/>
                <w:sz w:val="20"/>
                <w:szCs w:val="20"/>
              </w:rPr>
            </w:pPr>
            <w:r w:rsidRPr="003F6354">
              <w:rPr>
                <w:b/>
                <w:sz w:val="20"/>
                <w:szCs w:val="20"/>
              </w:rPr>
              <w:t>3234162,59</w:t>
            </w:r>
          </w:p>
        </w:tc>
        <w:tc>
          <w:tcPr>
            <w:tcW w:w="709" w:type="dxa"/>
          </w:tcPr>
          <w:p w:rsidR="0045354D" w:rsidRPr="00D84760" w:rsidRDefault="0045354D" w:rsidP="00CA38C5">
            <w:pPr>
              <w:jc w:val="center"/>
              <w:rPr>
                <w:b/>
                <w:sz w:val="20"/>
                <w:szCs w:val="20"/>
                <w:highlight w:val="yellow"/>
              </w:rPr>
            </w:pPr>
          </w:p>
        </w:tc>
        <w:tc>
          <w:tcPr>
            <w:tcW w:w="1134" w:type="dxa"/>
            <w:gridSpan w:val="2"/>
          </w:tcPr>
          <w:p w:rsidR="0045354D" w:rsidRPr="003F6354" w:rsidRDefault="003F6354" w:rsidP="00CA38C5">
            <w:pPr>
              <w:jc w:val="center"/>
              <w:rPr>
                <w:b/>
                <w:sz w:val="20"/>
                <w:szCs w:val="20"/>
              </w:rPr>
            </w:pPr>
            <w:r w:rsidRPr="003F6354">
              <w:rPr>
                <w:b/>
                <w:sz w:val="20"/>
                <w:szCs w:val="20"/>
              </w:rPr>
              <w:t>914295,79</w:t>
            </w:r>
          </w:p>
        </w:tc>
        <w:tc>
          <w:tcPr>
            <w:tcW w:w="992" w:type="dxa"/>
          </w:tcPr>
          <w:p w:rsidR="0045354D" w:rsidRPr="003F6354" w:rsidRDefault="0045354D" w:rsidP="00CA38C5">
            <w:pPr>
              <w:jc w:val="center"/>
              <w:rPr>
                <w:b/>
                <w:sz w:val="20"/>
                <w:szCs w:val="20"/>
              </w:rPr>
            </w:pPr>
            <w:r w:rsidRPr="003F6354">
              <w:rPr>
                <w:b/>
                <w:sz w:val="20"/>
                <w:szCs w:val="20"/>
              </w:rPr>
              <w:t>3000000,0</w:t>
            </w:r>
          </w:p>
        </w:tc>
        <w:tc>
          <w:tcPr>
            <w:tcW w:w="567" w:type="dxa"/>
          </w:tcPr>
          <w:p w:rsidR="0045354D" w:rsidRPr="003F6354" w:rsidRDefault="0045354D" w:rsidP="00CA38C5">
            <w:pPr>
              <w:jc w:val="center"/>
              <w:rPr>
                <w:b/>
                <w:sz w:val="20"/>
                <w:szCs w:val="20"/>
              </w:rPr>
            </w:pPr>
          </w:p>
        </w:tc>
        <w:tc>
          <w:tcPr>
            <w:tcW w:w="1134" w:type="dxa"/>
            <w:gridSpan w:val="4"/>
          </w:tcPr>
          <w:p w:rsidR="0045354D" w:rsidRPr="003F6354" w:rsidRDefault="003F6354" w:rsidP="00CA38C5">
            <w:pPr>
              <w:rPr>
                <w:b/>
              </w:rPr>
            </w:pPr>
            <w:r w:rsidRPr="003F6354">
              <w:rPr>
                <w:b/>
                <w:sz w:val="20"/>
                <w:szCs w:val="20"/>
              </w:rPr>
              <w:t>914295,79</w:t>
            </w:r>
          </w:p>
        </w:tc>
        <w:tc>
          <w:tcPr>
            <w:tcW w:w="993" w:type="dxa"/>
          </w:tcPr>
          <w:p w:rsidR="0045354D" w:rsidRPr="003F6354" w:rsidRDefault="0045354D" w:rsidP="00CA38C5">
            <w:pPr>
              <w:jc w:val="center"/>
              <w:rPr>
                <w:b/>
                <w:sz w:val="20"/>
                <w:szCs w:val="20"/>
              </w:rPr>
            </w:pPr>
            <w:r w:rsidRPr="003F6354">
              <w:rPr>
                <w:b/>
                <w:sz w:val="20"/>
                <w:szCs w:val="20"/>
              </w:rPr>
              <w:t>3000000,0</w:t>
            </w:r>
          </w:p>
        </w:tc>
      </w:tr>
    </w:tbl>
    <w:p w:rsidR="0045354D" w:rsidRDefault="0045354D" w:rsidP="0045354D">
      <w:pPr>
        <w:pStyle w:val="a3"/>
        <w:spacing w:before="100" w:beforeAutospacing="1"/>
        <w:jc w:val="center"/>
        <w:rPr>
          <w:b w:val="0"/>
          <w:sz w:val="40"/>
          <w:szCs w:val="40"/>
        </w:rPr>
      </w:pPr>
    </w:p>
    <w:p w:rsidR="0045354D" w:rsidRDefault="0045354D" w:rsidP="0045354D"/>
    <w:p w:rsidR="0045354D" w:rsidRDefault="0045354D" w:rsidP="0045354D"/>
    <w:p w:rsidR="0045354D" w:rsidRDefault="0045354D" w:rsidP="0045354D"/>
    <w:p w:rsidR="0045354D" w:rsidRDefault="0045354D" w:rsidP="0045354D"/>
    <w:p w:rsidR="0045354D" w:rsidRDefault="0045354D" w:rsidP="0045354D"/>
    <w:p w:rsidR="004C77B6" w:rsidRDefault="00D84760" w:rsidP="004C77B6">
      <w:r>
        <w:t xml:space="preserve"> </w:t>
      </w:r>
    </w:p>
    <w:p w:rsidR="004C0CE7" w:rsidRDefault="004C0CE7"/>
    <w:sectPr w:rsidR="004C0CE7" w:rsidSect="004C77B6">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upperRoman"/>
      <w:lvlText w:val="%1."/>
      <w:lvlJc w:val="left"/>
      <w:pPr>
        <w:tabs>
          <w:tab w:val="num" w:pos="0"/>
        </w:tabs>
        <w:ind w:left="1320" w:hanging="720"/>
      </w:pPr>
    </w:lvl>
  </w:abstractNum>
  <w:abstractNum w:abstractNumId="1">
    <w:nsid w:val="04044F49"/>
    <w:multiLevelType w:val="hybridMultilevel"/>
    <w:tmpl w:val="043CBF3A"/>
    <w:lvl w:ilvl="0" w:tplc="2A7EA6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F57E69"/>
    <w:multiLevelType w:val="hybridMultilevel"/>
    <w:tmpl w:val="439AD70C"/>
    <w:lvl w:ilvl="0" w:tplc="041E3FE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8E64579"/>
    <w:multiLevelType w:val="hybridMultilevel"/>
    <w:tmpl w:val="E2FA2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760A20"/>
    <w:multiLevelType w:val="hybridMultilevel"/>
    <w:tmpl w:val="E7C64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B04005"/>
    <w:multiLevelType w:val="hybridMultilevel"/>
    <w:tmpl w:val="414214EE"/>
    <w:lvl w:ilvl="0" w:tplc="41F8327A">
      <w:numFmt w:val="bullet"/>
      <w:lvlText w:val="о"/>
      <w:lvlJc w:val="left"/>
      <w:pPr>
        <w:ind w:left="113" w:hanging="151"/>
      </w:pPr>
      <w:rPr>
        <w:rFonts w:ascii="Times New Roman" w:eastAsia="Times New Roman" w:hAnsi="Times New Roman" w:hint="default"/>
        <w:w w:val="99"/>
        <w:sz w:val="20"/>
      </w:rPr>
    </w:lvl>
    <w:lvl w:ilvl="1" w:tplc="F6803154">
      <w:numFmt w:val="bullet"/>
      <w:lvlText w:val="•"/>
      <w:lvlJc w:val="left"/>
      <w:pPr>
        <w:ind w:left="1150" w:hanging="151"/>
      </w:pPr>
      <w:rPr>
        <w:rFonts w:hint="default"/>
      </w:rPr>
    </w:lvl>
    <w:lvl w:ilvl="2" w:tplc="C1E021F0">
      <w:numFmt w:val="bullet"/>
      <w:lvlText w:val="•"/>
      <w:lvlJc w:val="left"/>
      <w:pPr>
        <w:ind w:left="2181" w:hanging="151"/>
      </w:pPr>
      <w:rPr>
        <w:rFonts w:hint="default"/>
      </w:rPr>
    </w:lvl>
    <w:lvl w:ilvl="3" w:tplc="5E2C4D80">
      <w:numFmt w:val="bullet"/>
      <w:lvlText w:val="•"/>
      <w:lvlJc w:val="left"/>
      <w:pPr>
        <w:ind w:left="3211" w:hanging="151"/>
      </w:pPr>
      <w:rPr>
        <w:rFonts w:hint="default"/>
      </w:rPr>
    </w:lvl>
    <w:lvl w:ilvl="4" w:tplc="853A64AA">
      <w:numFmt w:val="bullet"/>
      <w:lvlText w:val="•"/>
      <w:lvlJc w:val="left"/>
      <w:pPr>
        <w:ind w:left="4242" w:hanging="151"/>
      </w:pPr>
      <w:rPr>
        <w:rFonts w:hint="default"/>
      </w:rPr>
    </w:lvl>
    <w:lvl w:ilvl="5" w:tplc="6C78D496">
      <w:numFmt w:val="bullet"/>
      <w:lvlText w:val="•"/>
      <w:lvlJc w:val="left"/>
      <w:pPr>
        <w:ind w:left="5273" w:hanging="151"/>
      </w:pPr>
      <w:rPr>
        <w:rFonts w:hint="default"/>
      </w:rPr>
    </w:lvl>
    <w:lvl w:ilvl="6" w:tplc="FF12218C">
      <w:numFmt w:val="bullet"/>
      <w:lvlText w:val="•"/>
      <w:lvlJc w:val="left"/>
      <w:pPr>
        <w:ind w:left="6303" w:hanging="151"/>
      </w:pPr>
      <w:rPr>
        <w:rFonts w:hint="default"/>
      </w:rPr>
    </w:lvl>
    <w:lvl w:ilvl="7" w:tplc="6D6C445A">
      <w:numFmt w:val="bullet"/>
      <w:lvlText w:val="•"/>
      <w:lvlJc w:val="left"/>
      <w:pPr>
        <w:ind w:left="7334" w:hanging="151"/>
      </w:pPr>
      <w:rPr>
        <w:rFonts w:hint="default"/>
      </w:rPr>
    </w:lvl>
    <w:lvl w:ilvl="8" w:tplc="A2763402">
      <w:numFmt w:val="bullet"/>
      <w:lvlText w:val="•"/>
      <w:lvlJc w:val="left"/>
      <w:pPr>
        <w:ind w:left="8365" w:hanging="151"/>
      </w:pPr>
      <w:rPr>
        <w:rFonts w:hint="default"/>
      </w:rPr>
    </w:lvl>
  </w:abstractNum>
  <w:abstractNum w:abstractNumId="6">
    <w:nsid w:val="5A4F638B"/>
    <w:multiLevelType w:val="hybridMultilevel"/>
    <w:tmpl w:val="79A65AD0"/>
    <w:lvl w:ilvl="0" w:tplc="0EFC36F4">
      <w:start w:val="1"/>
      <w:numFmt w:val="decimal"/>
      <w:lvlText w:val="%1"/>
      <w:lvlJc w:val="left"/>
      <w:pPr>
        <w:tabs>
          <w:tab w:val="num" w:pos="351"/>
        </w:tabs>
        <w:ind w:left="351" w:hanging="360"/>
      </w:pPr>
      <w:rPr>
        <w:rFonts w:hint="default"/>
      </w:rPr>
    </w:lvl>
    <w:lvl w:ilvl="1" w:tplc="04190019" w:tentative="1">
      <w:start w:val="1"/>
      <w:numFmt w:val="lowerLetter"/>
      <w:lvlText w:val="%2."/>
      <w:lvlJc w:val="left"/>
      <w:pPr>
        <w:tabs>
          <w:tab w:val="num" w:pos="1071"/>
        </w:tabs>
        <w:ind w:left="1071" w:hanging="360"/>
      </w:pPr>
    </w:lvl>
    <w:lvl w:ilvl="2" w:tplc="0419001B" w:tentative="1">
      <w:start w:val="1"/>
      <w:numFmt w:val="lowerRoman"/>
      <w:lvlText w:val="%3."/>
      <w:lvlJc w:val="right"/>
      <w:pPr>
        <w:tabs>
          <w:tab w:val="num" w:pos="1791"/>
        </w:tabs>
        <w:ind w:left="1791" w:hanging="180"/>
      </w:pPr>
    </w:lvl>
    <w:lvl w:ilvl="3" w:tplc="0419000F" w:tentative="1">
      <w:start w:val="1"/>
      <w:numFmt w:val="decimal"/>
      <w:lvlText w:val="%4."/>
      <w:lvlJc w:val="left"/>
      <w:pPr>
        <w:tabs>
          <w:tab w:val="num" w:pos="2511"/>
        </w:tabs>
        <w:ind w:left="2511" w:hanging="360"/>
      </w:pPr>
    </w:lvl>
    <w:lvl w:ilvl="4" w:tplc="04190019" w:tentative="1">
      <w:start w:val="1"/>
      <w:numFmt w:val="lowerLetter"/>
      <w:lvlText w:val="%5."/>
      <w:lvlJc w:val="left"/>
      <w:pPr>
        <w:tabs>
          <w:tab w:val="num" w:pos="3231"/>
        </w:tabs>
        <w:ind w:left="3231" w:hanging="360"/>
      </w:pPr>
    </w:lvl>
    <w:lvl w:ilvl="5" w:tplc="0419001B" w:tentative="1">
      <w:start w:val="1"/>
      <w:numFmt w:val="lowerRoman"/>
      <w:lvlText w:val="%6."/>
      <w:lvlJc w:val="right"/>
      <w:pPr>
        <w:tabs>
          <w:tab w:val="num" w:pos="3951"/>
        </w:tabs>
        <w:ind w:left="3951" w:hanging="180"/>
      </w:pPr>
    </w:lvl>
    <w:lvl w:ilvl="6" w:tplc="0419000F" w:tentative="1">
      <w:start w:val="1"/>
      <w:numFmt w:val="decimal"/>
      <w:lvlText w:val="%7."/>
      <w:lvlJc w:val="left"/>
      <w:pPr>
        <w:tabs>
          <w:tab w:val="num" w:pos="4671"/>
        </w:tabs>
        <w:ind w:left="4671" w:hanging="360"/>
      </w:pPr>
    </w:lvl>
    <w:lvl w:ilvl="7" w:tplc="04190019" w:tentative="1">
      <w:start w:val="1"/>
      <w:numFmt w:val="lowerLetter"/>
      <w:lvlText w:val="%8."/>
      <w:lvlJc w:val="left"/>
      <w:pPr>
        <w:tabs>
          <w:tab w:val="num" w:pos="5391"/>
        </w:tabs>
        <w:ind w:left="5391" w:hanging="360"/>
      </w:pPr>
    </w:lvl>
    <w:lvl w:ilvl="8" w:tplc="0419001B" w:tentative="1">
      <w:start w:val="1"/>
      <w:numFmt w:val="lowerRoman"/>
      <w:lvlText w:val="%9."/>
      <w:lvlJc w:val="right"/>
      <w:pPr>
        <w:tabs>
          <w:tab w:val="num" w:pos="6111"/>
        </w:tabs>
        <w:ind w:left="6111" w:hanging="180"/>
      </w:pPr>
    </w:lvl>
  </w:abstractNum>
  <w:abstractNum w:abstractNumId="7">
    <w:nsid w:val="7F040EBB"/>
    <w:multiLevelType w:val="hybridMultilevel"/>
    <w:tmpl w:val="3236A59C"/>
    <w:lvl w:ilvl="0" w:tplc="48E603EE">
      <w:start w:val="1"/>
      <w:numFmt w:val="decimal"/>
      <w:lvlText w:val="%1."/>
      <w:lvlJc w:val="left"/>
      <w:pPr>
        <w:ind w:left="351" w:hanging="360"/>
      </w:pPr>
      <w:rPr>
        <w:rFonts w:hint="default"/>
      </w:rPr>
    </w:lvl>
    <w:lvl w:ilvl="1" w:tplc="04190019" w:tentative="1">
      <w:start w:val="1"/>
      <w:numFmt w:val="lowerLetter"/>
      <w:lvlText w:val="%2."/>
      <w:lvlJc w:val="left"/>
      <w:pPr>
        <w:ind w:left="1071" w:hanging="360"/>
      </w:pPr>
    </w:lvl>
    <w:lvl w:ilvl="2" w:tplc="0419001B" w:tentative="1">
      <w:start w:val="1"/>
      <w:numFmt w:val="lowerRoman"/>
      <w:lvlText w:val="%3."/>
      <w:lvlJc w:val="right"/>
      <w:pPr>
        <w:ind w:left="1791" w:hanging="180"/>
      </w:pPr>
    </w:lvl>
    <w:lvl w:ilvl="3" w:tplc="0419000F" w:tentative="1">
      <w:start w:val="1"/>
      <w:numFmt w:val="decimal"/>
      <w:lvlText w:val="%4."/>
      <w:lvlJc w:val="left"/>
      <w:pPr>
        <w:ind w:left="2511" w:hanging="360"/>
      </w:pPr>
    </w:lvl>
    <w:lvl w:ilvl="4" w:tplc="04190019" w:tentative="1">
      <w:start w:val="1"/>
      <w:numFmt w:val="lowerLetter"/>
      <w:lvlText w:val="%5."/>
      <w:lvlJc w:val="left"/>
      <w:pPr>
        <w:ind w:left="3231" w:hanging="360"/>
      </w:pPr>
    </w:lvl>
    <w:lvl w:ilvl="5" w:tplc="0419001B" w:tentative="1">
      <w:start w:val="1"/>
      <w:numFmt w:val="lowerRoman"/>
      <w:lvlText w:val="%6."/>
      <w:lvlJc w:val="right"/>
      <w:pPr>
        <w:ind w:left="3951" w:hanging="180"/>
      </w:pPr>
    </w:lvl>
    <w:lvl w:ilvl="6" w:tplc="0419000F" w:tentative="1">
      <w:start w:val="1"/>
      <w:numFmt w:val="decimal"/>
      <w:lvlText w:val="%7."/>
      <w:lvlJc w:val="left"/>
      <w:pPr>
        <w:ind w:left="4671" w:hanging="360"/>
      </w:pPr>
    </w:lvl>
    <w:lvl w:ilvl="7" w:tplc="04190019" w:tentative="1">
      <w:start w:val="1"/>
      <w:numFmt w:val="lowerLetter"/>
      <w:lvlText w:val="%8."/>
      <w:lvlJc w:val="left"/>
      <w:pPr>
        <w:ind w:left="5391" w:hanging="360"/>
      </w:pPr>
    </w:lvl>
    <w:lvl w:ilvl="8" w:tplc="0419001B" w:tentative="1">
      <w:start w:val="1"/>
      <w:numFmt w:val="lowerRoman"/>
      <w:lvlText w:val="%9."/>
      <w:lvlJc w:val="right"/>
      <w:pPr>
        <w:ind w:left="6111" w:hanging="180"/>
      </w:pPr>
    </w:lvl>
  </w:abstractNum>
  <w:num w:numId="1">
    <w:abstractNumId w:val="6"/>
  </w:num>
  <w:num w:numId="2">
    <w:abstractNumId w:val="0"/>
  </w:num>
  <w:num w:numId="3">
    <w:abstractNumId w:val="7"/>
  </w:num>
  <w:num w:numId="4">
    <w:abstractNumId w:val="1"/>
  </w:num>
  <w:num w:numId="5">
    <w:abstractNumId w:val="4"/>
  </w:num>
  <w:num w:numId="6">
    <w:abstractNumId w:val="3"/>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4C77B6"/>
    <w:rsid w:val="000575AA"/>
    <w:rsid w:val="0007088D"/>
    <w:rsid w:val="000C40CC"/>
    <w:rsid w:val="000E6DFA"/>
    <w:rsid w:val="000F338B"/>
    <w:rsid w:val="001349E3"/>
    <w:rsid w:val="0016580C"/>
    <w:rsid w:val="00197F06"/>
    <w:rsid w:val="001D1B39"/>
    <w:rsid w:val="00207ED7"/>
    <w:rsid w:val="00222CF9"/>
    <w:rsid w:val="0022470D"/>
    <w:rsid w:val="00332CE6"/>
    <w:rsid w:val="00353601"/>
    <w:rsid w:val="003F6354"/>
    <w:rsid w:val="0045354D"/>
    <w:rsid w:val="004C0CE7"/>
    <w:rsid w:val="004C77B6"/>
    <w:rsid w:val="00583E56"/>
    <w:rsid w:val="005F6961"/>
    <w:rsid w:val="006668DD"/>
    <w:rsid w:val="006B4FDD"/>
    <w:rsid w:val="007369F6"/>
    <w:rsid w:val="007E5700"/>
    <w:rsid w:val="00817E51"/>
    <w:rsid w:val="008473CE"/>
    <w:rsid w:val="00972B8C"/>
    <w:rsid w:val="009A3219"/>
    <w:rsid w:val="009A43D0"/>
    <w:rsid w:val="00A63A3E"/>
    <w:rsid w:val="00A75A5D"/>
    <w:rsid w:val="00A9495F"/>
    <w:rsid w:val="00AB358F"/>
    <w:rsid w:val="00B71B8C"/>
    <w:rsid w:val="00CA38C5"/>
    <w:rsid w:val="00CB237C"/>
    <w:rsid w:val="00D2763B"/>
    <w:rsid w:val="00D52DBA"/>
    <w:rsid w:val="00D84760"/>
    <w:rsid w:val="00DC4432"/>
    <w:rsid w:val="00E1207F"/>
    <w:rsid w:val="00EA5F62"/>
    <w:rsid w:val="00F12818"/>
    <w:rsid w:val="00FC1DD4"/>
    <w:rsid w:val="00FE31A3"/>
    <w:rsid w:val="00FE39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7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C77B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caption"/>
    <w:aliases w:val="Рисунок,Табл-Рис"/>
    <w:basedOn w:val="a"/>
    <w:next w:val="a"/>
    <w:link w:val="a4"/>
    <w:qFormat/>
    <w:rsid w:val="004C77B6"/>
    <w:rPr>
      <w:b/>
      <w:bCs/>
      <w:sz w:val="34"/>
      <w:szCs w:val="34"/>
    </w:rPr>
  </w:style>
  <w:style w:type="paragraph" w:customStyle="1" w:styleId="ConsNonformat">
    <w:name w:val="ConsNonformat"/>
    <w:rsid w:val="004C77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Title"/>
    <w:basedOn w:val="a"/>
    <w:link w:val="a6"/>
    <w:qFormat/>
    <w:rsid w:val="004C77B6"/>
    <w:pPr>
      <w:jc w:val="center"/>
    </w:pPr>
    <w:rPr>
      <w:sz w:val="28"/>
      <w:szCs w:val="20"/>
    </w:rPr>
  </w:style>
  <w:style w:type="character" w:customStyle="1" w:styleId="a6">
    <w:name w:val="Название Знак"/>
    <w:basedOn w:val="a0"/>
    <w:link w:val="a5"/>
    <w:rsid w:val="004C77B6"/>
    <w:rPr>
      <w:rFonts w:ascii="Times New Roman" w:eastAsia="Times New Roman" w:hAnsi="Times New Roman" w:cs="Times New Roman"/>
      <w:sz w:val="28"/>
      <w:szCs w:val="20"/>
      <w:lang w:eastAsia="ru-RU"/>
    </w:rPr>
  </w:style>
  <w:style w:type="character" w:customStyle="1" w:styleId="a7">
    <w:name w:val="Основной текст Знак"/>
    <w:aliases w:val="Знак Знак"/>
    <w:basedOn w:val="a0"/>
    <w:link w:val="a8"/>
    <w:rsid w:val="004C77B6"/>
    <w:rPr>
      <w:sz w:val="28"/>
      <w:szCs w:val="24"/>
      <w:lang w:eastAsia="ru-RU"/>
    </w:rPr>
  </w:style>
  <w:style w:type="paragraph" w:styleId="a8">
    <w:name w:val="Body Text"/>
    <w:aliases w:val="Знак"/>
    <w:basedOn w:val="a"/>
    <w:link w:val="a7"/>
    <w:rsid w:val="004C77B6"/>
    <w:pPr>
      <w:jc w:val="both"/>
    </w:pPr>
    <w:rPr>
      <w:rFonts w:asciiTheme="minorHAnsi" w:eastAsiaTheme="minorHAnsi" w:hAnsiTheme="minorHAnsi" w:cstheme="minorBidi"/>
      <w:sz w:val="28"/>
    </w:rPr>
  </w:style>
  <w:style w:type="character" w:customStyle="1" w:styleId="1">
    <w:name w:val="Основной текст Знак1"/>
    <w:basedOn w:val="a0"/>
    <w:link w:val="a8"/>
    <w:uiPriority w:val="99"/>
    <w:semiHidden/>
    <w:rsid w:val="004C77B6"/>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4C77B6"/>
    <w:pPr>
      <w:spacing w:after="120"/>
      <w:ind w:left="283"/>
    </w:pPr>
  </w:style>
  <w:style w:type="character" w:customStyle="1" w:styleId="aa">
    <w:name w:val="Основной текст с отступом Знак"/>
    <w:basedOn w:val="a0"/>
    <w:link w:val="a9"/>
    <w:uiPriority w:val="99"/>
    <w:rsid w:val="004C77B6"/>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4C77B6"/>
    <w:pPr>
      <w:spacing w:after="120"/>
      <w:ind w:left="283"/>
    </w:pPr>
    <w:rPr>
      <w:sz w:val="16"/>
      <w:szCs w:val="16"/>
    </w:rPr>
  </w:style>
  <w:style w:type="character" w:customStyle="1" w:styleId="30">
    <w:name w:val="Основной текст с отступом 3 Знак"/>
    <w:basedOn w:val="a0"/>
    <w:link w:val="3"/>
    <w:uiPriority w:val="99"/>
    <w:rsid w:val="004C77B6"/>
    <w:rPr>
      <w:rFonts w:ascii="Times New Roman" w:eastAsia="Times New Roman" w:hAnsi="Times New Roman" w:cs="Times New Roman"/>
      <w:sz w:val="16"/>
      <w:szCs w:val="16"/>
      <w:lang w:eastAsia="ru-RU"/>
    </w:rPr>
  </w:style>
  <w:style w:type="character" w:styleId="ab">
    <w:name w:val="Hyperlink"/>
    <w:rsid w:val="004C77B6"/>
    <w:rPr>
      <w:color w:val="000080"/>
      <w:u w:val="single"/>
    </w:rPr>
  </w:style>
  <w:style w:type="character" w:customStyle="1" w:styleId="apple-converted-space">
    <w:name w:val="apple-converted-space"/>
    <w:basedOn w:val="a0"/>
    <w:rsid w:val="004C77B6"/>
  </w:style>
  <w:style w:type="paragraph" w:styleId="ac">
    <w:name w:val="No Spacing"/>
    <w:uiPriority w:val="1"/>
    <w:qFormat/>
    <w:rsid w:val="004C77B6"/>
    <w:pPr>
      <w:spacing w:after="0" w:line="240" w:lineRule="auto"/>
    </w:pPr>
    <w:rPr>
      <w:rFonts w:ascii="Times New Roman" w:eastAsia="Times New Roman" w:hAnsi="Times New Roman" w:cs="Times New Roman"/>
      <w:sz w:val="24"/>
      <w:szCs w:val="24"/>
      <w:lang w:eastAsia="ru-RU"/>
    </w:rPr>
  </w:style>
  <w:style w:type="character" w:customStyle="1" w:styleId="a4">
    <w:name w:val="Название объекта Знак"/>
    <w:aliases w:val="Рисунок Знак,Табл-Рис Знак"/>
    <w:link w:val="a3"/>
    <w:locked/>
    <w:rsid w:val="004C77B6"/>
    <w:rPr>
      <w:rFonts w:ascii="Times New Roman" w:eastAsia="Times New Roman" w:hAnsi="Times New Roman" w:cs="Times New Roman"/>
      <w:b/>
      <w:bCs/>
      <w:sz w:val="34"/>
      <w:szCs w:val="34"/>
      <w:lang w:eastAsia="ru-RU"/>
    </w:rPr>
  </w:style>
  <w:style w:type="paragraph" w:styleId="ad">
    <w:name w:val="List Paragraph"/>
    <w:basedOn w:val="a"/>
    <w:uiPriority w:val="34"/>
    <w:qFormat/>
    <w:rsid w:val="004C77B6"/>
    <w:pPr>
      <w:ind w:left="720"/>
      <w:contextualSpacing/>
    </w:pPr>
  </w:style>
  <w:style w:type="paragraph" w:styleId="ae">
    <w:name w:val="Balloon Text"/>
    <w:basedOn w:val="a"/>
    <w:link w:val="af"/>
    <w:uiPriority w:val="99"/>
    <w:semiHidden/>
    <w:unhideWhenUsed/>
    <w:rsid w:val="004C77B6"/>
    <w:rPr>
      <w:rFonts w:ascii="Tahoma" w:hAnsi="Tahoma" w:cs="Tahoma"/>
      <w:sz w:val="16"/>
      <w:szCs w:val="16"/>
    </w:rPr>
  </w:style>
  <w:style w:type="character" w:customStyle="1" w:styleId="af">
    <w:name w:val="Текст выноски Знак"/>
    <w:basedOn w:val="a0"/>
    <w:link w:val="ae"/>
    <w:uiPriority w:val="99"/>
    <w:semiHidden/>
    <w:rsid w:val="004C77B6"/>
    <w:rPr>
      <w:rFonts w:ascii="Tahoma" w:eastAsia="Times New Roman" w:hAnsi="Tahoma" w:cs="Tahoma"/>
      <w:sz w:val="16"/>
      <w:szCs w:val="16"/>
      <w:lang w:eastAsia="ru-RU"/>
    </w:rPr>
  </w:style>
  <w:style w:type="character" w:customStyle="1" w:styleId="normaltextrun">
    <w:name w:val="normaltextrun"/>
    <w:basedOn w:val="a0"/>
    <w:rsid w:val="004C77B6"/>
  </w:style>
  <w:style w:type="paragraph" w:customStyle="1" w:styleId="ConsPlusNormal">
    <w:name w:val="ConsPlusNormal"/>
    <w:rsid w:val="004C77B6"/>
    <w:pPr>
      <w:widowControl w:val="0"/>
      <w:autoSpaceDE w:val="0"/>
      <w:autoSpaceDN w:val="0"/>
      <w:spacing w:after="0" w:line="240" w:lineRule="auto"/>
    </w:pPr>
    <w:rPr>
      <w:rFonts w:ascii="Calibri" w:eastAsia="Times New Roman" w:hAnsi="Calibri" w:cs="Calibri"/>
      <w:szCs w:val="20"/>
      <w:lang w:eastAsia="ru-RU"/>
    </w:rPr>
  </w:style>
  <w:style w:type="paragraph" w:styleId="af0">
    <w:name w:val="Normal (Web)"/>
    <w:basedOn w:val="a"/>
    <w:rsid w:val="000E6DFA"/>
    <w:pPr>
      <w:spacing w:before="100" w:beforeAutospacing="1" w:after="100" w:afterAutospacing="1"/>
    </w:pPr>
  </w:style>
  <w:style w:type="paragraph" w:customStyle="1" w:styleId="Heading31">
    <w:name w:val="Heading 31"/>
    <w:basedOn w:val="a"/>
    <w:rsid w:val="00EA5F62"/>
    <w:pPr>
      <w:widowControl w:val="0"/>
      <w:spacing w:before="5"/>
      <w:ind w:left="113"/>
      <w:outlineLvl w:val="3"/>
    </w:pPr>
    <w:rPr>
      <w:rFonts w:eastAsia="Calibri"/>
      <w:b/>
      <w:bCs/>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C:\Temp\Gosprogramm_2014-2020-1.doc" TargetMode="External"/><Relationship Id="rId5" Type="http://schemas.openxmlformats.org/officeDocument/2006/relationships/hyperlink" Target="file:///D:\C:\Temp\Gosprogramm_2014-2020-1.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33</Pages>
  <Words>9763</Words>
  <Characters>55654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2021-11-10T13:44:00Z</cp:lastPrinted>
  <dcterms:created xsi:type="dcterms:W3CDTF">2021-11-10T13:46:00Z</dcterms:created>
  <dcterms:modified xsi:type="dcterms:W3CDTF">2021-11-10T13:46:00Z</dcterms:modified>
</cp:coreProperties>
</file>