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45" w:rsidRPr="005D4EF7" w:rsidRDefault="00CF3045" w:rsidP="00CF3045">
      <w:pPr>
        <w:jc w:val="center"/>
      </w:pPr>
      <w:r w:rsidRPr="005D4EF7">
        <w:t>Администрация</w:t>
      </w:r>
    </w:p>
    <w:p w:rsidR="00CF3045" w:rsidRPr="005D4EF7" w:rsidRDefault="00CF3045" w:rsidP="00CF3045">
      <w:pPr>
        <w:jc w:val="center"/>
      </w:pPr>
      <w:r w:rsidRPr="005D4EF7">
        <w:t>Елнатского сельского поселения</w:t>
      </w:r>
    </w:p>
    <w:p w:rsidR="00CF3045" w:rsidRPr="005D4EF7" w:rsidRDefault="00CF3045" w:rsidP="00CF3045">
      <w:pPr>
        <w:jc w:val="center"/>
      </w:pPr>
      <w:r w:rsidRPr="005D4EF7">
        <w:t>Юрьевецкого муниципального района</w:t>
      </w:r>
    </w:p>
    <w:p w:rsidR="00CF3045" w:rsidRPr="005D4EF7" w:rsidRDefault="00CF3045" w:rsidP="00CF3045">
      <w:pPr>
        <w:jc w:val="center"/>
      </w:pPr>
      <w:r w:rsidRPr="005D4EF7">
        <w:t>Ивановской области</w:t>
      </w:r>
    </w:p>
    <w:p w:rsidR="00CF3045" w:rsidRPr="005D4EF7" w:rsidRDefault="00CF3045" w:rsidP="00CF3045">
      <w:pPr>
        <w:jc w:val="center"/>
      </w:pPr>
    </w:p>
    <w:p w:rsidR="00CF3045" w:rsidRPr="005D4EF7" w:rsidRDefault="00CF3045" w:rsidP="00CF3045">
      <w:pPr>
        <w:jc w:val="center"/>
      </w:pPr>
      <w:r w:rsidRPr="005D4EF7">
        <w:t>Постановление</w:t>
      </w:r>
    </w:p>
    <w:p w:rsidR="00CF3045" w:rsidRPr="005D4EF7" w:rsidRDefault="00CF3045" w:rsidP="00CF3045">
      <w:pPr>
        <w:jc w:val="center"/>
        <w:rPr>
          <w:b/>
        </w:rPr>
      </w:pPr>
    </w:p>
    <w:p w:rsidR="00CF3045" w:rsidRPr="005D4EF7" w:rsidRDefault="00CF3045" w:rsidP="00CF3045">
      <w:pPr>
        <w:jc w:val="both"/>
      </w:pPr>
      <w:r w:rsidRPr="005D4EF7">
        <w:t xml:space="preserve">от  </w:t>
      </w:r>
      <w:r w:rsidR="00172AF7" w:rsidRPr="005D4EF7">
        <w:t>04.03.2020</w:t>
      </w:r>
      <w:r w:rsidRPr="005D4EF7">
        <w:tab/>
        <w:t xml:space="preserve"> </w:t>
      </w:r>
      <w:r w:rsidRPr="005D4EF7">
        <w:tab/>
      </w:r>
      <w:r w:rsidRPr="005D4EF7">
        <w:tab/>
        <w:t xml:space="preserve">            с. Елнать            </w:t>
      </w:r>
      <w:r w:rsidRPr="005D4EF7">
        <w:tab/>
        <w:t xml:space="preserve">                № </w:t>
      </w:r>
      <w:r w:rsidR="00172AF7" w:rsidRPr="005D4EF7">
        <w:t>13</w:t>
      </w:r>
    </w:p>
    <w:p w:rsidR="00CF3045" w:rsidRPr="005D4EF7" w:rsidRDefault="00CF3045" w:rsidP="00CF3045">
      <w:pPr>
        <w:ind w:right="-23"/>
        <w:jc w:val="center"/>
        <w:rPr>
          <w:b/>
        </w:rPr>
      </w:pPr>
    </w:p>
    <w:p w:rsidR="00CF3045" w:rsidRPr="005D4EF7" w:rsidRDefault="00CF3045" w:rsidP="00CF3045">
      <w:pPr>
        <w:ind w:right="-23"/>
        <w:jc w:val="center"/>
        <w:rPr>
          <w:b/>
        </w:rPr>
      </w:pPr>
    </w:p>
    <w:p w:rsidR="00CF3045" w:rsidRPr="005D4EF7" w:rsidRDefault="00CF3045" w:rsidP="00CF3045">
      <w:pPr>
        <w:ind w:right="-23"/>
        <w:jc w:val="center"/>
      </w:pPr>
      <w:r w:rsidRPr="005D4EF7">
        <w:t>О внесении изменений в постановление администрации от 2</w:t>
      </w:r>
      <w:r w:rsidR="00D12672" w:rsidRPr="005D4EF7">
        <w:t>1</w:t>
      </w:r>
      <w:r w:rsidRPr="005D4EF7">
        <w:t>.</w:t>
      </w:r>
      <w:r w:rsidR="00D12672" w:rsidRPr="005D4EF7">
        <w:t>10</w:t>
      </w:r>
      <w:r w:rsidRPr="005D4EF7">
        <w:t>.201</w:t>
      </w:r>
      <w:r w:rsidR="00D12672" w:rsidRPr="005D4EF7">
        <w:t>9</w:t>
      </w:r>
      <w:r w:rsidRPr="005D4EF7">
        <w:t xml:space="preserve">г. № </w:t>
      </w:r>
      <w:r w:rsidR="00D12672" w:rsidRPr="005D4EF7">
        <w:t>103</w:t>
      </w:r>
    </w:p>
    <w:p w:rsidR="00CF3045" w:rsidRPr="005D4EF7" w:rsidRDefault="00CF3045" w:rsidP="00D12672">
      <w:pPr>
        <w:ind w:right="-23"/>
        <w:jc w:val="center"/>
      </w:pPr>
      <w:r w:rsidRPr="005D4EF7">
        <w:t xml:space="preserve"> «Об утверждении </w:t>
      </w:r>
      <w:r w:rsidR="00D12672" w:rsidRPr="005D4EF7">
        <w:t>административного регламента</w:t>
      </w:r>
      <w:r w:rsidRPr="005D4EF7">
        <w:t xml:space="preserve"> муниципальн</w:t>
      </w:r>
      <w:r w:rsidR="00D12672" w:rsidRPr="005D4EF7">
        <w:t>ой</w:t>
      </w:r>
      <w:r w:rsidRPr="005D4EF7">
        <w:t xml:space="preserve"> услуг</w:t>
      </w:r>
      <w:r w:rsidR="00D12672" w:rsidRPr="005D4EF7">
        <w:t>и «Присвоение и аннулирование  адресов на основании заявлений физических и юридических лиц»</w:t>
      </w:r>
      <w:r w:rsidRPr="005D4EF7">
        <w:t xml:space="preserve"> </w:t>
      </w:r>
    </w:p>
    <w:p w:rsidR="00CF3045" w:rsidRPr="005D4EF7" w:rsidRDefault="00CF3045" w:rsidP="00CF3045"/>
    <w:p w:rsidR="00CF3045" w:rsidRPr="005D4EF7" w:rsidRDefault="00CF3045" w:rsidP="00CF3045">
      <w:pPr>
        <w:jc w:val="both"/>
        <w:outlineLvl w:val="0"/>
      </w:pPr>
      <w:r w:rsidRPr="005D4EF7">
        <w:t xml:space="preserve">  </w:t>
      </w:r>
      <w:r w:rsidRPr="005D4EF7">
        <w:tab/>
      </w:r>
    </w:p>
    <w:p w:rsidR="00CF3045" w:rsidRPr="005D4EF7" w:rsidRDefault="00CF3045" w:rsidP="00BE673E">
      <w:pPr>
        <w:ind w:right="-23" w:firstLine="708"/>
        <w:jc w:val="both"/>
      </w:pPr>
      <w:r w:rsidRPr="005D4EF7">
        <w:t xml:space="preserve">Во исполнение экспертного заключения главного правового управления Правительства Ивановской области от </w:t>
      </w:r>
      <w:r w:rsidR="00D12672" w:rsidRPr="005D4EF7">
        <w:t>31</w:t>
      </w:r>
      <w:r w:rsidRPr="005D4EF7">
        <w:t>.0</w:t>
      </w:r>
      <w:r w:rsidR="00D12672" w:rsidRPr="005D4EF7">
        <w:t>1</w:t>
      </w:r>
      <w:r w:rsidRPr="005D4EF7">
        <w:t>.20</w:t>
      </w:r>
      <w:r w:rsidR="00D12672" w:rsidRPr="005D4EF7">
        <w:t>20</w:t>
      </w:r>
      <w:r w:rsidRPr="005D4EF7">
        <w:t xml:space="preserve"> № 1</w:t>
      </w:r>
      <w:r w:rsidR="00D12672" w:rsidRPr="005D4EF7">
        <w:t>90</w:t>
      </w:r>
      <w:r w:rsidRPr="005D4EF7">
        <w:t xml:space="preserve">  на постановление администрации Елнатского  сельского поселения от</w:t>
      </w:r>
      <w:r w:rsidR="00D12672" w:rsidRPr="005D4EF7">
        <w:t xml:space="preserve"> 21.10.2019г. № 103  «Об утверждении административного регламента муниципальной услуги «Присвоение и аннулирование  адресов на основании заявлений физических и юридических лиц»</w:t>
      </w:r>
      <w:proofErr w:type="gramStart"/>
      <w:r w:rsidR="00D12672" w:rsidRPr="005D4EF7">
        <w:t xml:space="preserve"> </w:t>
      </w:r>
      <w:r w:rsidRPr="005D4EF7">
        <w:t>,</w:t>
      </w:r>
      <w:proofErr w:type="gramEnd"/>
      <w:r w:rsidRPr="005D4EF7">
        <w:t xml:space="preserve"> в соответствии с Федеральным законом от 06.10.2003 №131-ФЗ «Об общих принципах организации местного самоуправления в Российской Федерации», Уставом Елнатского сельского поселения, </w:t>
      </w:r>
    </w:p>
    <w:p w:rsidR="00CF3045" w:rsidRPr="005D4EF7" w:rsidRDefault="00CF3045" w:rsidP="00CF3045">
      <w:pPr>
        <w:ind w:firstLine="708"/>
        <w:jc w:val="both"/>
        <w:outlineLvl w:val="0"/>
      </w:pPr>
      <w:r w:rsidRPr="005D4EF7">
        <w:t>ПОСТАНОВЛЯЕТ:</w:t>
      </w:r>
    </w:p>
    <w:p w:rsidR="00BE673E" w:rsidRPr="005D4EF7" w:rsidRDefault="00BE673E" w:rsidP="00BE673E">
      <w:pPr>
        <w:ind w:right="-23"/>
        <w:jc w:val="both"/>
      </w:pPr>
      <w:r w:rsidRPr="005D4EF7">
        <w:t xml:space="preserve">1.Внести изменения </w:t>
      </w:r>
      <w:r w:rsidR="00877A13" w:rsidRPr="005D4EF7">
        <w:t xml:space="preserve">в </w:t>
      </w:r>
      <w:r w:rsidRPr="005D4EF7">
        <w:t xml:space="preserve">постановление администрации Елнатского сельского поселения Юрьевецкого муниципального района: от 21.10.2019г. № 103  «Об утверждении административного регламента муниципальной услуги «Присвоение и аннулирование  адресов на основании заявлений физических и юридических лиц» </w:t>
      </w:r>
    </w:p>
    <w:p w:rsidR="00BE673E" w:rsidRPr="005D4EF7" w:rsidRDefault="00BE673E" w:rsidP="00BE673E">
      <w:pPr>
        <w:autoSpaceDE w:val="0"/>
        <w:autoSpaceDN w:val="0"/>
        <w:adjustRightInd w:val="0"/>
        <w:ind w:left="360"/>
        <w:jc w:val="both"/>
        <w:outlineLvl w:val="0"/>
        <w:rPr>
          <w:shd w:val="clear" w:color="auto" w:fill="FFFFFF"/>
        </w:rPr>
      </w:pPr>
      <w:r w:rsidRPr="005D4EF7">
        <w:t>1.1.Раздел 5  Административного регламента  изложить в следующей редакции:</w:t>
      </w:r>
    </w:p>
    <w:p w:rsidR="00BE673E" w:rsidRPr="005D4EF7" w:rsidRDefault="00BE673E" w:rsidP="00BE673E">
      <w:pPr>
        <w:pStyle w:val="a4"/>
      </w:pPr>
      <w:r w:rsidRPr="005D4EF7">
        <w:rPr>
          <w:b/>
        </w:rPr>
        <w:t>«5. Порядок обжалования действий (бездействия) и решений осуществляемых (принятых) в ходе исполнения  Регламента</w:t>
      </w:r>
      <w:r w:rsidRPr="005D4EF7">
        <w:t>.</w:t>
      </w:r>
    </w:p>
    <w:p w:rsidR="00BE673E" w:rsidRPr="005D4EF7" w:rsidRDefault="00BE673E" w:rsidP="00BE673E">
      <w:pPr>
        <w:shd w:val="clear" w:color="auto" w:fill="FFFFFF"/>
        <w:spacing w:line="232" w:lineRule="atLeast"/>
        <w:ind w:firstLine="540"/>
        <w:jc w:val="both"/>
      </w:pPr>
      <w:r w:rsidRPr="005D4EF7">
        <w:rPr>
          <w:rStyle w:val="blk"/>
        </w:rPr>
        <w:t>1.Заявитель может обратиться с жалобой  в следующих случаях:</w:t>
      </w:r>
    </w:p>
    <w:p w:rsidR="00BE673E" w:rsidRPr="005D4EF7" w:rsidRDefault="00BE673E" w:rsidP="00BE673E">
      <w:pPr>
        <w:shd w:val="clear" w:color="auto" w:fill="FFFFFF"/>
        <w:spacing w:line="232" w:lineRule="atLeast"/>
        <w:ind w:firstLine="540"/>
        <w:jc w:val="both"/>
      </w:pPr>
      <w:bookmarkStart w:id="0" w:name="dst220"/>
      <w:bookmarkEnd w:id="0"/>
      <w:r w:rsidRPr="005D4EF7">
        <w:rPr>
          <w:rStyle w:val="blk"/>
        </w:rPr>
        <w:t>1) нарушение срока регистрации запроса о предоставлении муниципальной услуги;</w:t>
      </w:r>
    </w:p>
    <w:p w:rsidR="00BE673E" w:rsidRPr="005D4EF7" w:rsidRDefault="00BE673E" w:rsidP="00BE673E">
      <w:pPr>
        <w:shd w:val="clear" w:color="auto" w:fill="FFFFFF"/>
        <w:spacing w:line="232" w:lineRule="atLeast"/>
        <w:ind w:firstLine="540"/>
        <w:jc w:val="both"/>
      </w:pPr>
      <w:bookmarkStart w:id="1" w:name="dst221"/>
      <w:bookmarkEnd w:id="1"/>
      <w:r w:rsidRPr="005D4EF7">
        <w:rPr>
          <w:rStyle w:val="blk"/>
        </w:rPr>
        <w:t>2) нарушение срока предоставления муниципальной услуги</w:t>
      </w:r>
    </w:p>
    <w:p w:rsidR="00BE673E" w:rsidRPr="005D4EF7" w:rsidRDefault="00BE673E" w:rsidP="00BE673E">
      <w:pPr>
        <w:shd w:val="clear" w:color="auto" w:fill="FFFFFF"/>
        <w:spacing w:line="232" w:lineRule="atLeast"/>
        <w:ind w:firstLine="540"/>
        <w:jc w:val="both"/>
      </w:pPr>
      <w:bookmarkStart w:id="2" w:name="dst295"/>
      <w:bookmarkEnd w:id="2"/>
      <w:r w:rsidRPr="005D4EF7">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73E" w:rsidRPr="005D4EF7" w:rsidRDefault="00BE673E" w:rsidP="00BE673E">
      <w:pPr>
        <w:shd w:val="clear" w:color="auto" w:fill="FFFFFF"/>
        <w:spacing w:line="232" w:lineRule="atLeast"/>
        <w:ind w:firstLine="540"/>
        <w:jc w:val="both"/>
      </w:pPr>
      <w:bookmarkStart w:id="3" w:name="dst103"/>
      <w:bookmarkEnd w:id="3"/>
      <w:r w:rsidRPr="005D4EF7">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73E" w:rsidRPr="005D4EF7" w:rsidRDefault="00BE673E" w:rsidP="00BE673E">
      <w:pPr>
        <w:shd w:val="clear" w:color="auto" w:fill="FFFFFF"/>
        <w:spacing w:line="232" w:lineRule="atLeast"/>
        <w:ind w:firstLine="540"/>
        <w:jc w:val="both"/>
      </w:pPr>
      <w:bookmarkStart w:id="4" w:name="dst222"/>
      <w:bookmarkEnd w:id="4"/>
      <w:proofErr w:type="gramStart"/>
      <w:r w:rsidRPr="005D4EF7">
        <w:rPr>
          <w:rStyle w:val="blk"/>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E673E" w:rsidRPr="005D4EF7" w:rsidRDefault="00BE673E" w:rsidP="00BE673E">
      <w:pPr>
        <w:shd w:val="clear" w:color="auto" w:fill="FFFFFF"/>
        <w:spacing w:line="232" w:lineRule="atLeast"/>
        <w:ind w:firstLine="540"/>
        <w:jc w:val="both"/>
      </w:pPr>
      <w:bookmarkStart w:id="5" w:name="dst105"/>
      <w:bookmarkEnd w:id="5"/>
      <w:r w:rsidRPr="005D4EF7">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673E" w:rsidRPr="005D4EF7" w:rsidRDefault="00BE673E" w:rsidP="00BE673E">
      <w:pPr>
        <w:shd w:val="clear" w:color="auto" w:fill="FFFFFF"/>
        <w:spacing w:line="232" w:lineRule="atLeast"/>
        <w:ind w:firstLine="540"/>
        <w:jc w:val="both"/>
      </w:pPr>
      <w:bookmarkStart w:id="6" w:name="dst223"/>
      <w:bookmarkEnd w:id="6"/>
      <w:proofErr w:type="gramStart"/>
      <w:r w:rsidRPr="005D4EF7">
        <w:rPr>
          <w:rStyle w:val="blk"/>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w:t>
      </w:r>
      <w:r w:rsidRPr="005D4EF7">
        <w:rPr>
          <w:rStyle w:val="blk"/>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E673E" w:rsidRPr="005D4EF7" w:rsidRDefault="00BE673E" w:rsidP="00BE673E">
      <w:pPr>
        <w:shd w:val="clear" w:color="auto" w:fill="FFFFFF"/>
        <w:spacing w:line="232" w:lineRule="atLeast"/>
        <w:ind w:firstLine="540"/>
        <w:jc w:val="both"/>
      </w:pPr>
      <w:bookmarkStart w:id="7" w:name="dst224"/>
      <w:bookmarkEnd w:id="7"/>
      <w:r w:rsidRPr="005D4EF7">
        <w:rPr>
          <w:rStyle w:val="blk"/>
        </w:rPr>
        <w:t>8) нарушение срока или порядка выдачи документов по результатам предоставления муниципальной услуги;</w:t>
      </w:r>
    </w:p>
    <w:p w:rsidR="00BE673E" w:rsidRPr="005D4EF7" w:rsidRDefault="00BE673E" w:rsidP="00BE673E">
      <w:pPr>
        <w:shd w:val="clear" w:color="auto" w:fill="FFFFFF"/>
        <w:spacing w:line="232" w:lineRule="atLeast"/>
        <w:ind w:firstLine="540"/>
        <w:jc w:val="both"/>
      </w:pPr>
      <w:bookmarkStart w:id="8" w:name="dst225"/>
      <w:bookmarkEnd w:id="8"/>
      <w:proofErr w:type="gramStart"/>
      <w:r w:rsidRPr="005D4EF7">
        <w:rPr>
          <w:rStyle w:val="blk"/>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E673E" w:rsidRPr="005D4EF7" w:rsidRDefault="00BE673E" w:rsidP="00BE673E">
      <w:pPr>
        <w:shd w:val="clear" w:color="auto" w:fill="FFFFFF"/>
        <w:spacing w:line="232" w:lineRule="atLeast"/>
        <w:ind w:firstLine="540"/>
        <w:jc w:val="both"/>
        <w:rPr>
          <w:rStyle w:val="blk"/>
        </w:rPr>
      </w:pPr>
      <w:bookmarkStart w:id="9" w:name="dst296"/>
      <w:bookmarkEnd w:id="9"/>
      <w:r w:rsidRPr="005D4EF7">
        <w:rPr>
          <w:rStyle w:val="blk"/>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BE673E" w:rsidRPr="005D4EF7" w:rsidRDefault="00BE673E" w:rsidP="00BE673E">
      <w:pPr>
        <w:shd w:val="clear" w:color="auto" w:fill="FFFFFF"/>
        <w:spacing w:line="232" w:lineRule="atLeast"/>
        <w:ind w:firstLine="540"/>
        <w:jc w:val="both"/>
      </w:pPr>
      <w:r w:rsidRPr="005D4EF7">
        <w:rPr>
          <w:rStyle w:val="blk"/>
        </w:rPr>
        <w:t xml:space="preserve">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Федеральным  законодательством.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D4EF7">
        <w:rPr>
          <w:rStyle w:val="blk"/>
          <w:b/>
        </w:rPr>
        <w:t xml:space="preserve"> </w:t>
      </w:r>
    </w:p>
    <w:p w:rsidR="00BE673E" w:rsidRPr="005D4EF7" w:rsidRDefault="00BE673E" w:rsidP="00BE673E">
      <w:pPr>
        <w:shd w:val="clear" w:color="auto" w:fill="FFFFFF"/>
        <w:spacing w:line="232" w:lineRule="atLeast"/>
        <w:ind w:firstLine="540"/>
        <w:jc w:val="both"/>
      </w:pPr>
      <w:bookmarkStart w:id="10" w:name="dst227"/>
      <w:bookmarkEnd w:id="10"/>
      <w:r w:rsidRPr="005D4EF7">
        <w:rPr>
          <w:rStyle w:val="blk"/>
        </w:rPr>
        <w:t xml:space="preserve">3. </w:t>
      </w:r>
      <w:proofErr w:type="gramStart"/>
      <w:r w:rsidRPr="005D4EF7">
        <w:rPr>
          <w:rStyle w:val="blk"/>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D4EF7">
        <w:rPr>
          <w:rStyle w:val="blk"/>
        </w:rPr>
        <w:t xml:space="preserve"> при личном приеме заявителя.  </w:t>
      </w:r>
    </w:p>
    <w:p w:rsidR="00BE673E" w:rsidRPr="005D4EF7" w:rsidRDefault="00BE673E" w:rsidP="00BE673E">
      <w:pPr>
        <w:shd w:val="clear" w:color="auto" w:fill="FFFFFF"/>
        <w:spacing w:line="232" w:lineRule="atLeast"/>
        <w:ind w:firstLine="540"/>
        <w:jc w:val="both"/>
      </w:pPr>
      <w:bookmarkStart w:id="11" w:name="dst228"/>
      <w:bookmarkStart w:id="12" w:name="dst112"/>
      <w:bookmarkEnd w:id="11"/>
      <w:bookmarkEnd w:id="12"/>
      <w:r w:rsidRPr="005D4EF7">
        <w:rPr>
          <w:rStyle w:val="blk"/>
        </w:rPr>
        <w:t>4. Жалоба должна содержать:</w:t>
      </w:r>
    </w:p>
    <w:p w:rsidR="00BE673E" w:rsidRPr="005D4EF7" w:rsidRDefault="00BE673E" w:rsidP="00BE673E">
      <w:pPr>
        <w:shd w:val="clear" w:color="auto" w:fill="FFFFFF"/>
        <w:spacing w:line="232" w:lineRule="atLeast"/>
        <w:ind w:firstLine="540"/>
        <w:jc w:val="both"/>
      </w:pPr>
      <w:bookmarkStart w:id="13" w:name="dst230"/>
      <w:bookmarkEnd w:id="13"/>
      <w:proofErr w:type="gramStart"/>
      <w:r w:rsidRPr="005D4EF7">
        <w:rPr>
          <w:rStyle w:val="blk"/>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BE673E" w:rsidRPr="005D4EF7" w:rsidRDefault="00BE673E" w:rsidP="00BE673E">
      <w:pPr>
        <w:shd w:val="clear" w:color="auto" w:fill="FFFFFF"/>
        <w:spacing w:line="232" w:lineRule="atLeast"/>
        <w:ind w:firstLine="540"/>
        <w:jc w:val="both"/>
      </w:pPr>
      <w:bookmarkStart w:id="14" w:name="dst114"/>
      <w:bookmarkEnd w:id="14"/>
      <w:proofErr w:type="gramStart"/>
      <w:r w:rsidRPr="005D4EF7">
        <w:rPr>
          <w:rStyle w:val="blk"/>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673E" w:rsidRPr="005D4EF7" w:rsidRDefault="00BE673E" w:rsidP="00BE673E">
      <w:pPr>
        <w:shd w:val="clear" w:color="auto" w:fill="FFFFFF"/>
        <w:spacing w:line="232" w:lineRule="atLeast"/>
        <w:ind w:firstLine="540"/>
        <w:jc w:val="both"/>
      </w:pPr>
      <w:bookmarkStart w:id="15" w:name="dst231"/>
      <w:bookmarkEnd w:id="15"/>
      <w:r w:rsidRPr="005D4EF7">
        <w:rPr>
          <w:rStyle w:val="blk"/>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E673E" w:rsidRPr="005D4EF7" w:rsidRDefault="00BE673E" w:rsidP="00BE673E">
      <w:pPr>
        <w:shd w:val="clear" w:color="auto" w:fill="FFFFFF"/>
        <w:spacing w:line="232" w:lineRule="atLeast"/>
        <w:ind w:firstLine="540"/>
        <w:jc w:val="both"/>
      </w:pPr>
      <w:bookmarkStart w:id="16" w:name="dst232"/>
      <w:bookmarkEnd w:id="16"/>
      <w:r w:rsidRPr="005D4EF7">
        <w:rPr>
          <w:rStyle w:val="blk"/>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673E" w:rsidRPr="005D4EF7" w:rsidRDefault="00BE673E" w:rsidP="00BE673E">
      <w:pPr>
        <w:shd w:val="clear" w:color="auto" w:fill="FFFFFF"/>
        <w:spacing w:line="232" w:lineRule="atLeast"/>
        <w:ind w:firstLine="540"/>
        <w:jc w:val="both"/>
      </w:pPr>
      <w:bookmarkStart w:id="17" w:name="dst233"/>
      <w:bookmarkEnd w:id="17"/>
      <w:r w:rsidRPr="005D4EF7">
        <w:rPr>
          <w:rStyle w:val="blk"/>
        </w:rPr>
        <w:t xml:space="preserve">5. </w:t>
      </w:r>
      <w:proofErr w:type="gramStart"/>
      <w:r w:rsidRPr="005D4EF7">
        <w:rPr>
          <w:rStyle w:val="blk"/>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5D4EF7">
        <w:rPr>
          <w:rStyle w:val="blk"/>
        </w:rPr>
        <w:lastRenderedPageBreak/>
        <w:t>обжалования нарушения установленного срока таких исправлений - в течение пяти рабочих дней со дня ее регистрации.</w:t>
      </w:r>
      <w:proofErr w:type="gramEnd"/>
    </w:p>
    <w:p w:rsidR="00BE673E" w:rsidRPr="005D4EF7" w:rsidRDefault="00BE673E" w:rsidP="00BE673E">
      <w:pPr>
        <w:shd w:val="clear" w:color="auto" w:fill="FFFFFF"/>
        <w:spacing w:line="232" w:lineRule="atLeast"/>
        <w:ind w:firstLine="540"/>
        <w:jc w:val="both"/>
      </w:pPr>
      <w:bookmarkStart w:id="18" w:name="dst234"/>
      <w:bookmarkEnd w:id="18"/>
      <w:r w:rsidRPr="005D4EF7">
        <w:rPr>
          <w:rStyle w:val="blk"/>
        </w:rPr>
        <w:t>6. По результатам рассмотрения жалобы принимается одно из следующих решений:</w:t>
      </w:r>
    </w:p>
    <w:p w:rsidR="00BE673E" w:rsidRPr="005D4EF7" w:rsidRDefault="00BE673E" w:rsidP="00BE673E">
      <w:pPr>
        <w:shd w:val="clear" w:color="auto" w:fill="FFFFFF"/>
        <w:spacing w:line="232" w:lineRule="atLeast"/>
        <w:ind w:firstLine="540"/>
        <w:jc w:val="both"/>
      </w:pPr>
      <w:bookmarkStart w:id="19" w:name="dst235"/>
      <w:bookmarkEnd w:id="19"/>
      <w:proofErr w:type="gramStart"/>
      <w:r w:rsidRPr="005D4EF7">
        <w:rPr>
          <w:rStyle w:val="blk"/>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673E" w:rsidRPr="005D4EF7" w:rsidRDefault="00BE673E" w:rsidP="00BE673E">
      <w:pPr>
        <w:shd w:val="clear" w:color="auto" w:fill="FFFFFF"/>
        <w:spacing w:line="232" w:lineRule="atLeast"/>
        <w:ind w:firstLine="540"/>
        <w:jc w:val="both"/>
      </w:pPr>
      <w:bookmarkStart w:id="20" w:name="dst236"/>
      <w:bookmarkEnd w:id="20"/>
      <w:r w:rsidRPr="005D4EF7">
        <w:rPr>
          <w:rStyle w:val="blk"/>
        </w:rPr>
        <w:t>2) в удовлетворении жалобы отказывается.</w:t>
      </w:r>
    </w:p>
    <w:p w:rsidR="00BE673E" w:rsidRPr="005D4EF7" w:rsidRDefault="00BE673E" w:rsidP="00BE673E">
      <w:pPr>
        <w:shd w:val="clear" w:color="auto" w:fill="FFFFFF"/>
        <w:spacing w:line="232" w:lineRule="atLeast"/>
        <w:ind w:firstLine="540"/>
        <w:jc w:val="both"/>
      </w:pPr>
      <w:bookmarkStart w:id="21" w:name="dst121"/>
      <w:bookmarkEnd w:id="21"/>
      <w:r w:rsidRPr="005D4EF7">
        <w:rPr>
          <w:rStyle w:val="blk"/>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73E" w:rsidRPr="005D4EF7" w:rsidRDefault="00BE673E" w:rsidP="00BE673E">
      <w:pPr>
        <w:shd w:val="clear" w:color="auto" w:fill="FFFFFF"/>
        <w:spacing w:line="232" w:lineRule="atLeast"/>
        <w:ind w:firstLine="540"/>
        <w:jc w:val="both"/>
      </w:pPr>
      <w:bookmarkStart w:id="22" w:name="dst297"/>
      <w:bookmarkEnd w:id="22"/>
      <w:r w:rsidRPr="005D4EF7">
        <w:rPr>
          <w:rStyle w:val="blk"/>
        </w:rPr>
        <w:t>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73E" w:rsidRPr="005D4EF7" w:rsidRDefault="00BE673E" w:rsidP="00BE673E">
      <w:pPr>
        <w:shd w:val="clear" w:color="auto" w:fill="FFFFFF"/>
        <w:spacing w:line="232" w:lineRule="atLeast"/>
        <w:ind w:firstLine="540"/>
        <w:jc w:val="both"/>
      </w:pPr>
      <w:bookmarkStart w:id="23" w:name="dst298"/>
      <w:bookmarkEnd w:id="23"/>
      <w:r w:rsidRPr="005D4EF7">
        <w:rPr>
          <w:rStyle w:val="blk"/>
        </w:rPr>
        <w:t xml:space="preserve">7.2. В случае признания </w:t>
      </w:r>
      <w:proofErr w:type="gramStart"/>
      <w:r w:rsidRPr="005D4EF7">
        <w:rPr>
          <w:rStyle w:val="blk"/>
        </w:rPr>
        <w:t>жалобы, не подлежащей удовлетворению в ответе заявителю даются</w:t>
      </w:r>
      <w:proofErr w:type="gramEnd"/>
      <w:r w:rsidRPr="005D4EF7">
        <w:rPr>
          <w:rStyle w:val="blk"/>
        </w:rPr>
        <w:t xml:space="preserve"> аргументированные разъяснения о причинах принятого решения, а также информация о порядке обжалования принятого решения.</w:t>
      </w:r>
    </w:p>
    <w:p w:rsidR="00BE673E" w:rsidRPr="005D4EF7" w:rsidRDefault="00BE673E" w:rsidP="00BE673E">
      <w:pPr>
        <w:shd w:val="clear" w:color="auto" w:fill="FFFFFF"/>
        <w:spacing w:line="232" w:lineRule="atLeast"/>
        <w:ind w:firstLine="540"/>
        <w:jc w:val="both"/>
        <w:rPr>
          <w:shd w:val="clear" w:color="auto" w:fill="FFFFFF"/>
        </w:rPr>
      </w:pPr>
      <w:bookmarkStart w:id="24" w:name="dst237"/>
      <w:bookmarkEnd w:id="24"/>
      <w:r w:rsidRPr="005D4EF7">
        <w:rPr>
          <w:rStyle w:val="blk"/>
        </w:rPr>
        <w:t xml:space="preserve">8. В случае установления в ходе или по результатам </w:t>
      </w:r>
      <w:proofErr w:type="gramStart"/>
      <w:r w:rsidRPr="005D4EF7">
        <w:rPr>
          <w:rStyle w:val="blk"/>
        </w:rPr>
        <w:t>рассмотрения жалобы признаков состава административного правонарушения</w:t>
      </w:r>
      <w:proofErr w:type="gramEnd"/>
      <w:r w:rsidRPr="005D4EF7">
        <w:rPr>
          <w:rStyle w:val="blk"/>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5" w:name="dst150"/>
      <w:bookmarkEnd w:id="25"/>
      <w:r w:rsidRPr="005D4EF7">
        <w:rPr>
          <w:rStyle w:val="blk"/>
        </w:rPr>
        <w:t>»</w:t>
      </w:r>
    </w:p>
    <w:p w:rsidR="00BE673E" w:rsidRPr="005D4EF7" w:rsidRDefault="00BE673E" w:rsidP="00BE673E">
      <w:pPr>
        <w:autoSpaceDE w:val="0"/>
        <w:autoSpaceDN w:val="0"/>
        <w:adjustRightInd w:val="0"/>
        <w:ind w:left="360"/>
        <w:jc w:val="both"/>
        <w:outlineLvl w:val="0"/>
      </w:pPr>
      <w:r w:rsidRPr="005D4EF7">
        <w:t>2.Обнародовать настоящее постановление в соответствии с пунктом 11 статьи 38 Устава Елнатского сельского поселения и разместить на официальном сайте администрации сельского поселения.</w:t>
      </w:r>
    </w:p>
    <w:p w:rsidR="00BE673E" w:rsidRPr="005D4EF7" w:rsidRDefault="00BE673E" w:rsidP="00BE673E">
      <w:pPr>
        <w:autoSpaceDE w:val="0"/>
        <w:autoSpaceDN w:val="0"/>
        <w:adjustRightInd w:val="0"/>
        <w:jc w:val="both"/>
        <w:outlineLvl w:val="0"/>
      </w:pPr>
    </w:p>
    <w:p w:rsidR="00BE673E" w:rsidRPr="005D4EF7" w:rsidRDefault="00BE673E" w:rsidP="00BE673E">
      <w:pPr>
        <w:autoSpaceDE w:val="0"/>
        <w:autoSpaceDN w:val="0"/>
        <w:adjustRightInd w:val="0"/>
        <w:jc w:val="both"/>
        <w:outlineLvl w:val="0"/>
      </w:pPr>
      <w:r w:rsidRPr="005D4EF7">
        <w:t>Глава Елнатского сельского поселения</w:t>
      </w:r>
    </w:p>
    <w:p w:rsidR="00BE673E" w:rsidRPr="005D4EF7" w:rsidRDefault="00BE673E" w:rsidP="00BE673E">
      <w:pPr>
        <w:autoSpaceDE w:val="0"/>
        <w:autoSpaceDN w:val="0"/>
        <w:adjustRightInd w:val="0"/>
        <w:jc w:val="both"/>
        <w:outlineLvl w:val="0"/>
      </w:pPr>
      <w:r w:rsidRPr="005D4EF7">
        <w:t>Юрьевецкого муниципального района</w:t>
      </w:r>
    </w:p>
    <w:p w:rsidR="00BE673E" w:rsidRPr="005D4EF7" w:rsidRDefault="00BE673E" w:rsidP="00BE673E">
      <w:pPr>
        <w:autoSpaceDE w:val="0"/>
        <w:autoSpaceDN w:val="0"/>
        <w:adjustRightInd w:val="0"/>
        <w:jc w:val="both"/>
        <w:outlineLvl w:val="0"/>
      </w:pPr>
      <w:r w:rsidRPr="005D4EF7">
        <w:t>Ивановской области -</w:t>
      </w:r>
      <w:r w:rsidRPr="005D4EF7">
        <w:tab/>
      </w:r>
      <w:r w:rsidRPr="005D4EF7">
        <w:tab/>
      </w:r>
      <w:r w:rsidRPr="005D4EF7">
        <w:tab/>
      </w:r>
      <w:r w:rsidRPr="005D4EF7">
        <w:tab/>
      </w:r>
      <w:r w:rsidRPr="005D4EF7">
        <w:tab/>
      </w:r>
      <w:r w:rsidRPr="005D4EF7">
        <w:tab/>
      </w:r>
      <w:proofErr w:type="spellStart"/>
      <w:r w:rsidRPr="005D4EF7">
        <w:t>Г.И.Гарнова</w:t>
      </w:r>
      <w:proofErr w:type="spellEnd"/>
      <w:r w:rsidRPr="005D4EF7">
        <w:t xml:space="preserve"> </w:t>
      </w:r>
    </w:p>
    <w:p w:rsidR="00BE673E" w:rsidRPr="005D4EF7" w:rsidRDefault="00BE673E" w:rsidP="00BE673E"/>
    <w:p w:rsidR="00CF3045" w:rsidRPr="005D4EF7" w:rsidRDefault="00CF3045" w:rsidP="00CF3045">
      <w:pPr>
        <w:pStyle w:val="a3"/>
        <w:jc w:val="both"/>
        <w:rPr>
          <w:rFonts w:ascii="Times New Roman" w:hAnsi="Times New Roman"/>
          <w:sz w:val="24"/>
          <w:szCs w:val="24"/>
        </w:rPr>
      </w:pPr>
    </w:p>
    <w:p w:rsidR="00CF3045" w:rsidRPr="005D4EF7" w:rsidRDefault="00CF3045" w:rsidP="00CF3045">
      <w:pPr>
        <w:pStyle w:val="a3"/>
        <w:jc w:val="right"/>
        <w:rPr>
          <w:rFonts w:ascii="Times New Roman" w:hAnsi="Times New Roman"/>
          <w:sz w:val="24"/>
          <w:szCs w:val="24"/>
        </w:rPr>
      </w:pPr>
    </w:p>
    <w:p w:rsidR="00CF3045" w:rsidRPr="005D4EF7" w:rsidRDefault="00CF3045" w:rsidP="00CF3045"/>
    <w:p w:rsidR="0025016A" w:rsidRPr="005D4EF7" w:rsidRDefault="0025016A"/>
    <w:sectPr w:rsidR="0025016A" w:rsidRPr="005D4EF7" w:rsidSect="00172AF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045"/>
    <w:rsid w:val="00172AF7"/>
    <w:rsid w:val="0025016A"/>
    <w:rsid w:val="005D4EF7"/>
    <w:rsid w:val="007042BB"/>
    <w:rsid w:val="007541EC"/>
    <w:rsid w:val="00877A13"/>
    <w:rsid w:val="00AC6D31"/>
    <w:rsid w:val="00BE673E"/>
    <w:rsid w:val="00CF3045"/>
    <w:rsid w:val="00D12672"/>
    <w:rsid w:val="00FB2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045"/>
    <w:pPr>
      <w:spacing w:after="0" w:line="240" w:lineRule="auto"/>
    </w:pPr>
    <w:rPr>
      <w:rFonts w:ascii="Calibri" w:eastAsia="Calibri" w:hAnsi="Calibri" w:cs="Times New Roman"/>
    </w:rPr>
  </w:style>
  <w:style w:type="paragraph" w:styleId="a4">
    <w:name w:val="List Paragraph"/>
    <w:basedOn w:val="a"/>
    <w:uiPriority w:val="34"/>
    <w:qFormat/>
    <w:rsid w:val="00BE673E"/>
    <w:pPr>
      <w:ind w:left="720"/>
      <w:contextualSpacing/>
    </w:pPr>
  </w:style>
  <w:style w:type="character" w:customStyle="1" w:styleId="blk">
    <w:name w:val="blk"/>
    <w:basedOn w:val="a0"/>
    <w:rsid w:val="00BE673E"/>
  </w:style>
</w:styles>
</file>

<file path=word/webSettings.xml><?xml version="1.0" encoding="utf-8"?>
<w:webSettings xmlns:r="http://schemas.openxmlformats.org/officeDocument/2006/relationships" xmlns:w="http://schemas.openxmlformats.org/wordprocessingml/2006/main">
  <w:divs>
    <w:div w:id="8707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2020-03-04T06:31:00Z</cp:lastPrinted>
  <dcterms:created xsi:type="dcterms:W3CDTF">2020-02-17T06:44:00Z</dcterms:created>
  <dcterms:modified xsi:type="dcterms:W3CDTF">2020-03-04T06:34:00Z</dcterms:modified>
</cp:coreProperties>
</file>