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68" w:rsidRPr="00E47426" w:rsidRDefault="00A11568" w:rsidP="00A11568">
      <w:pPr>
        <w:suppressAutoHyphens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E47426">
        <w:rPr>
          <w:rFonts w:ascii="Times New Roman" w:eastAsia="Times New Roman" w:hAnsi="Times New Roman"/>
          <w:sz w:val="36"/>
          <w:szCs w:val="36"/>
          <w:lang w:eastAsia="ar-SA"/>
        </w:rPr>
        <w:t xml:space="preserve">Администрация </w:t>
      </w:r>
    </w:p>
    <w:p w:rsidR="00A11568" w:rsidRPr="00E47426" w:rsidRDefault="00A11568" w:rsidP="00A11568">
      <w:pPr>
        <w:suppressAutoHyphens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E47426">
        <w:rPr>
          <w:rFonts w:ascii="Times New Roman" w:eastAsia="Times New Roman" w:hAnsi="Times New Roman"/>
          <w:sz w:val="36"/>
          <w:szCs w:val="36"/>
          <w:lang w:eastAsia="ar-SA"/>
        </w:rPr>
        <w:t xml:space="preserve">Елнатского сельского поселения </w:t>
      </w:r>
    </w:p>
    <w:p w:rsidR="00A11568" w:rsidRPr="00E47426" w:rsidRDefault="00A11568" w:rsidP="00A11568">
      <w:pPr>
        <w:suppressAutoHyphens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E47426">
        <w:rPr>
          <w:rFonts w:ascii="Times New Roman" w:eastAsia="Times New Roman" w:hAnsi="Times New Roman"/>
          <w:sz w:val="36"/>
          <w:szCs w:val="36"/>
          <w:lang w:eastAsia="ar-SA"/>
        </w:rPr>
        <w:t>Юрьевецкого муниципального района</w:t>
      </w:r>
    </w:p>
    <w:p w:rsidR="00A11568" w:rsidRPr="00E47426" w:rsidRDefault="00A11568" w:rsidP="00A11568">
      <w:pPr>
        <w:suppressAutoHyphens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E47426">
        <w:rPr>
          <w:rFonts w:ascii="Times New Roman" w:eastAsia="Times New Roman" w:hAnsi="Times New Roman"/>
          <w:sz w:val="36"/>
          <w:szCs w:val="36"/>
          <w:lang w:eastAsia="ar-SA"/>
        </w:rPr>
        <w:t xml:space="preserve"> Ивановской области </w:t>
      </w:r>
    </w:p>
    <w:p w:rsidR="00A11568" w:rsidRPr="00E47426" w:rsidRDefault="00A11568" w:rsidP="00A11568">
      <w:pPr>
        <w:suppressAutoHyphens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:rsidR="00A11568" w:rsidRPr="00E47426" w:rsidRDefault="00A11568" w:rsidP="00A11568">
      <w:pPr>
        <w:suppressAutoHyphens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E47426">
        <w:rPr>
          <w:rFonts w:ascii="Times New Roman" w:eastAsia="Times New Roman" w:hAnsi="Times New Roman"/>
          <w:sz w:val="36"/>
          <w:szCs w:val="36"/>
          <w:lang w:eastAsia="ar-SA"/>
        </w:rPr>
        <w:t xml:space="preserve">Постановление </w:t>
      </w:r>
    </w:p>
    <w:p w:rsidR="00A11568" w:rsidRPr="00E47426" w:rsidRDefault="00A11568" w:rsidP="00A11568">
      <w:pPr>
        <w:shd w:val="clear" w:color="auto" w:fill="FFFFFF"/>
        <w:tabs>
          <w:tab w:val="left" w:pos="5103"/>
        </w:tabs>
        <w:spacing w:line="240" w:lineRule="exact"/>
        <w:ind w:right="5528"/>
        <w:jc w:val="center"/>
        <w:rPr>
          <w:rFonts w:ascii="Times New Roman" w:eastAsia="Times New Roman" w:hAnsi="Times New Roman"/>
          <w:b/>
        </w:rPr>
      </w:pPr>
    </w:p>
    <w:p w:rsidR="00A11568" w:rsidRPr="00E47426" w:rsidRDefault="00A11568" w:rsidP="00A11568">
      <w:pPr>
        <w:shd w:val="clear" w:color="auto" w:fill="FFFFFF"/>
        <w:rPr>
          <w:rFonts w:ascii="Times New Roman" w:eastAsia="Times New Roman" w:hAnsi="Times New Roman"/>
        </w:rPr>
      </w:pPr>
    </w:p>
    <w:p w:rsidR="00A11568" w:rsidRPr="009C67DA" w:rsidRDefault="00A11568" w:rsidP="00A11568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  <w:r w:rsidRPr="009C67DA">
        <w:rPr>
          <w:rFonts w:ascii="Times New Roman" w:eastAsia="Times New Roman" w:hAnsi="Times New Roman"/>
          <w:sz w:val="28"/>
          <w:szCs w:val="28"/>
        </w:rPr>
        <w:t xml:space="preserve">от  01.06.2020г.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Pr="009C67DA">
        <w:rPr>
          <w:rFonts w:ascii="Times New Roman" w:eastAsia="Times New Roman" w:hAnsi="Times New Roman"/>
          <w:sz w:val="28"/>
          <w:szCs w:val="28"/>
        </w:rPr>
        <w:t xml:space="preserve"> с. Елнать</w:t>
      </w:r>
      <w:r w:rsidRPr="009C67DA">
        <w:rPr>
          <w:rFonts w:ascii="Times New Roman" w:eastAsia="Times New Roman" w:hAnsi="Times New Roman"/>
          <w:sz w:val="28"/>
          <w:szCs w:val="28"/>
        </w:rPr>
        <w:tab/>
      </w:r>
      <w:r w:rsidRPr="009C67DA">
        <w:rPr>
          <w:rFonts w:ascii="Times New Roman" w:eastAsia="Times New Roman" w:hAnsi="Times New Roman"/>
          <w:sz w:val="28"/>
          <w:szCs w:val="28"/>
        </w:rPr>
        <w:tab/>
      </w:r>
      <w:r w:rsidRPr="009C67DA">
        <w:rPr>
          <w:rFonts w:ascii="Times New Roman" w:eastAsia="Times New Roman" w:hAnsi="Times New Roman"/>
          <w:sz w:val="28"/>
          <w:szCs w:val="28"/>
        </w:rPr>
        <w:tab/>
      </w:r>
      <w:r w:rsidRPr="009C67DA">
        <w:rPr>
          <w:rFonts w:ascii="Times New Roman" w:eastAsia="Times New Roman" w:hAnsi="Times New Roman"/>
          <w:sz w:val="28"/>
          <w:szCs w:val="28"/>
        </w:rPr>
        <w:tab/>
      </w:r>
      <w:r w:rsidRPr="009C67DA">
        <w:rPr>
          <w:rFonts w:ascii="Times New Roman" w:eastAsia="Times New Roman" w:hAnsi="Times New Roman"/>
          <w:sz w:val="28"/>
          <w:szCs w:val="28"/>
        </w:rPr>
        <w:tab/>
        <w:t>№ 53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right="760"/>
        <w:jc w:val="left"/>
        <w:rPr>
          <w:sz w:val="28"/>
          <w:szCs w:val="28"/>
        </w:rPr>
      </w:pPr>
    </w:p>
    <w:p w:rsidR="00A11568" w:rsidRPr="009C67DA" w:rsidRDefault="00A11568" w:rsidP="00A11568">
      <w:pPr>
        <w:pStyle w:val="20"/>
        <w:shd w:val="clear" w:color="auto" w:fill="auto"/>
        <w:spacing w:after="0" w:line="240" w:lineRule="auto"/>
        <w:ind w:right="760"/>
        <w:rPr>
          <w:b w:val="0"/>
          <w:sz w:val="28"/>
          <w:szCs w:val="28"/>
        </w:rPr>
      </w:pPr>
      <w:r w:rsidRPr="009C67DA">
        <w:rPr>
          <w:b w:val="0"/>
          <w:sz w:val="28"/>
          <w:szCs w:val="28"/>
        </w:rPr>
        <w:t xml:space="preserve">Об оценке </w:t>
      </w:r>
      <w:proofErr w:type="gramStart"/>
      <w:r w:rsidRPr="009C67DA">
        <w:rPr>
          <w:b w:val="0"/>
          <w:sz w:val="28"/>
          <w:szCs w:val="28"/>
        </w:rPr>
        <w:t>качества финансового менеджмента главных администраторов средств бюджета</w:t>
      </w:r>
      <w:proofErr w:type="gramEnd"/>
      <w:r w:rsidRPr="009C67DA">
        <w:rPr>
          <w:b w:val="0"/>
          <w:sz w:val="28"/>
          <w:szCs w:val="28"/>
        </w:rPr>
        <w:t xml:space="preserve"> Елнатского сельского поселения</w:t>
      </w:r>
    </w:p>
    <w:p w:rsidR="00A11568" w:rsidRPr="00472D7A" w:rsidRDefault="00A11568" w:rsidP="00A11568">
      <w:pPr>
        <w:pStyle w:val="20"/>
        <w:shd w:val="clear" w:color="auto" w:fill="auto"/>
        <w:spacing w:after="0" w:line="240" w:lineRule="auto"/>
        <w:ind w:right="760"/>
        <w:rPr>
          <w:sz w:val="28"/>
          <w:szCs w:val="28"/>
        </w:rPr>
      </w:pPr>
    </w:p>
    <w:p w:rsidR="00A11568" w:rsidRDefault="00A11568" w:rsidP="00A11568">
      <w:pPr>
        <w:pStyle w:val="3"/>
        <w:shd w:val="clear" w:color="auto" w:fill="auto"/>
        <w:spacing w:before="0" w:after="0" w:line="240" w:lineRule="auto"/>
        <w:ind w:left="142" w:right="80"/>
        <w:jc w:val="both"/>
        <w:rPr>
          <w:sz w:val="28"/>
          <w:szCs w:val="28"/>
        </w:rPr>
      </w:pPr>
    </w:p>
    <w:p w:rsidR="00A11568" w:rsidRDefault="00A11568" w:rsidP="00A11568">
      <w:pPr>
        <w:pStyle w:val="3"/>
        <w:shd w:val="clear" w:color="auto" w:fill="auto"/>
        <w:spacing w:before="0" w:after="0" w:line="240" w:lineRule="auto"/>
        <w:ind w:left="142" w:right="8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в</w:t>
      </w:r>
      <w:r w:rsidRPr="00472D7A">
        <w:rPr>
          <w:sz w:val="28"/>
          <w:szCs w:val="28"/>
        </w:rPr>
        <w:t xml:space="preserve"> целях повышения качества управления муниципальными финансами </w:t>
      </w:r>
      <w:r>
        <w:rPr>
          <w:sz w:val="28"/>
          <w:szCs w:val="28"/>
        </w:rPr>
        <w:t>Елнатского</w:t>
      </w:r>
      <w:r w:rsidRPr="00472D7A">
        <w:rPr>
          <w:sz w:val="28"/>
          <w:szCs w:val="28"/>
        </w:rPr>
        <w:t xml:space="preserve"> сельского поселения, Администрация </w:t>
      </w:r>
      <w:r>
        <w:rPr>
          <w:sz w:val="28"/>
          <w:szCs w:val="28"/>
        </w:rPr>
        <w:t>Елнатского</w:t>
      </w:r>
      <w:r w:rsidRPr="00472D7A">
        <w:rPr>
          <w:sz w:val="28"/>
          <w:szCs w:val="28"/>
        </w:rPr>
        <w:t xml:space="preserve"> сельского поселения </w:t>
      </w:r>
    </w:p>
    <w:p w:rsidR="00A11568" w:rsidRDefault="00A11568" w:rsidP="00A11568">
      <w:pPr>
        <w:pStyle w:val="3"/>
        <w:shd w:val="clear" w:color="auto" w:fill="auto"/>
        <w:spacing w:before="0" w:after="0" w:line="240" w:lineRule="auto"/>
        <w:ind w:left="142" w:right="80" w:firstLine="567"/>
        <w:jc w:val="both"/>
        <w:rPr>
          <w:rStyle w:val="10"/>
        </w:rPr>
      </w:pPr>
      <w:r w:rsidRPr="009C67DA">
        <w:rPr>
          <w:rStyle w:val="10"/>
        </w:rPr>
        <w:t>ПОСТАНОВЛЯЕТ: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142" w:right="80" w:firstLine="567"/>
        <w:jc w:val="both"/>
        <w:rPr>
          <w:sz w:val="28"/>
          <w:szCs w:val="28"/>
        </w:rPr>
      </w:pPr>
    </w:p>
    <w:p w:rsidR="00A11568" w:rsidRPr="00472D7A" w:rsidRDefault="00A11568" w:rsidP="00A11568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left="142" w:right="80"/>
        <w:jc w:val="both"/>
        <w:rPr>
          <w:sz w:val="28"/>
          <w:szCs w:val="28"/>
        </w:rPr>
      </w:pPr>
      <w:r w:rsidRPr="00472D7A">
        <w:rPr>
          <w:sz w:val="28"/>
          <w:szCs w:val="28"/>
        </w:rPr>
        <w:t xml:space="preserve"> Утвердить Методику </w:t>
      </w:r>
      <w:proofErr w:type="gramStart"/>
      <w:r w:rsidRPr="00472D7A">
        <w:rPr>
          <w:sz w:val="28"/>
          <w:szCs w:val="28"/>
        </w:rPr>
        <w:t>оценки качества финансового менеджмента главных администраторов бюджета</w:t>
      </w:r>
      <w:proofErr w:type="gramEnd"/>
      <w:r w:rsidRPr="00472D7A">
        <w:rPr>
          <w:sz w:val="28"/>
          <w:szCs w:val="28"/>
        </w:rPr>
        <w:t xml:space="preserve"> </w:t>
      </w:r>
      <w:r>
        <w:rPr>
          <w:sz w:val="28"/>
          <w:szCs w:val="28"/>
        </w:rPr>
        <w:t>Елнатского</w:t>
      </w:r>
      <w:r w:rsidRPr="00472D7A">
        <w:rPr>
          <w:sz w:val="28"/>
          <w:szCs w:val="28"/>
        </w:rPr>
        <w:t xml:space="preserve"> сельского поселения (Приложение 1).</w:t>
      </w:r>
    </w:p>
    <w:p w:rsidR="00A11568" w:rsidRPr="00472D7A" w:rsidRDefault="00A11568" w:rsidP="00A11568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left="142" w:right="80"/>
        <w:jc w:val="both"/>
        <w:rPr>
          <w:sz w:val="28"/>
          <w:szCs w:val="28"/>
        </w:rPr>
      </w:pPr>
      <w:r w:rsidRPr="00472D7A">
        <w:rPr>
          <w:sz w:val="28"/>
          <w:szCs w:val="28"/>
        </w:rPr>
        <w:t xml:space="preserve"> Утвердить Положение о применении </w:t>
      </w:r>
      <w:proofErr w:type="gramStart"/>
      <w:r w:rsidRPr="00472D7A">
        <w:rPr>
          <w:sz w:val="28"/>
          <w:szCs w:val="28"/>
        </w:rPr>
        <w:t>результатов оценки качества финансового менеджмента главных администраторов средств бюджета</w:t>
      </w:r>
      <w:proofErr w:type="gramEnd"/>
      <w:r w:rsidRPr="00472D7A">
        <w:rPr>
          <w:sz w:val="28"/>
          <w:szCs w:val="28"/>
        </w:rPr>
        <w:t xml:space="preserve"> </w:t>
      </w:r>
      <w:r>
        <w:rPr>
          <w:sz w:val="28"/>
          <w:szCs w:val="28"/>
        </w:rPr>
        <w:t>Елнатского</w:t>
      </w:r>
      <w:r w:rsidRPr="00472D7A">
        <w:rPr>
          <w:sz w:val="28"/>
          <w:szCs w:val="28"/>
        </w:rPr>
        <w:t xml:space="preserve"> сельского поселения (Приложение 2).</w:t>
      </w:r>
    </w:p>
    <w:p w:rsidR="00A11568" w:rsidRPr="00472D7A" w:rsidRDefault="00A11568" w:rsidP="00A11568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left="142" w:right="80"/>
        <w:jc w:val="both"/>
        <w:rPr>
          <w:sz w:val="28"/>
          <w:szCs w:val="28"/>
        </w:rPr>
      </w:pPr>
      <w:r w:rsidRPr="00472D7A">
        <w:rPr>
          <w:sz w:val="28"/>
          <w:szCs w:val="28"/>
        </w:rPr>
        <w:t xml:space="preserve"> Установить, что проведение </w:t>
      </w:r>
      <w:proofErr w:type="gramStart"/>
      <w:r w:rsidRPr="00472D7A">
        <w:rPr>
          <w:sz w:val="28"/>
          <w:szCs w:val="28"/>
        </w:rPr>
        <w:t>оценки качества финансового менеджмента главных администраторов средств бюджета</w:t>
      </w:r>
      <w:proofErr w:type="gramEnd"/>
      <w:r w:rsidRPr="00472D7A">
        <w:rPr>
          <w:sz w:val="28"/>
          <w:szCs w:val="28"/>
        </w:rPr>
        <w:t xml:space="preserve"> </w:t>
      </w:r>
      <w:r>
        <w:rPr>
          <w:sz w:val="28"/>
          <w:szCs w:val="28"/>
        </w:rPr>
        <w:t>Елнатского</w:t>
      </w:r>
      <w:r w:rsidRPr="00472D7A">
        <w:rPr>
          <w:sz w:val="28"/>
          <w:szCs w:val="28"/>
        </w:rPr>
        <w:t xml:space="preserve"> сельского поселения осуществляется</w:t>
      </w:r>
      <w:r>
        <w:rPr>
          <w:sz w:val="28"/>
          <w:szCs w:val="28"/>
        </w:rPr>
        <w:t>,</w:t>
      </w:r>
      <w:r w:rsidRPr="00472D7A">
        <w:rPr>
          <w:sz w:val="28"/>
          <w:szCs w:val="28"/>
        </w:rPr>
        <w:t xml:space="preserve"> начиная с отчетности за 2020 год.</w:t>
      </w:r>
    </w:p>
    <w:p w:rsidR="00A11568" w:rsidRDefault="00A11568" w:rsidP="00A11568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left="142" w:right="80"/>
        <w:jc w:val="both"/>
        <w:rPr>
          <w:sz w:val="28"/>
          <w:szCs w:val="28"/>
        </w:rPr>
      </w:pPr>
      <w:r w:rsidRPr="00E47426">
        <w:rPr>
          <w:sz w:val="28"/>
          <w:szCs w:val="28"/>
        </w:rPr>
        <w:t xml:space="preserve">Обнародовать настоящее постановление в порядке, предусмотренном пунктом </w:t>
      </w:r>
      <w:r>
        <w:rPr>
          <w:sz w:val="28"/>
          <w:szCs w:val="28"/>
        </w:rPr>
        <w:t>11</w:t>
      </w:r>
      <w:r w:rsidRPr="00E47426">
        <w:rPr>
          <w:sz w:val="28"/>
          <w:szCs w:val="28"/>
        </w:rPr>
        <w:t xml:space="preserve"> статьи 3</w:t>
      </w:r>
      <w:r>
        <w:rPr>
          <w:sz w:val="28"/>
          <w:szCs w:val="28"/>
        </w:rPr>
        <w:t>8</w:t>
      </w:r>
      <w:r w:rsidRPr="00E47426">
        <w:rPr>
          <w:sz w:val="28"/>
          <w:szCs w:val="28"/>
        </w:rPr>
        <w:t xml:space="preserve"> Устава Елнатского сельского поселения и р</w:t>
      </w:r>
      <w:r>
        <w:rPr>
          <w:sz w:val="28"/>
          <w:szCs w:val="28"/>
        </w:rPr>
        <w:t>азместить на официальном сайте а</w:t>
      </w:r>
      <w:r w:rsidRPr="00E47426">
        <w:rPr>
          <w:sz w:val="28"/>
          <w:szCs w:val="28"/>
        </w:rPr>
        <w:t>дминистрации  сельского поселения</w:t>
      </w:r>
      <w:r w:rsidRPr="00472D7A">
        <w:rPr>
          <w:sz w:val="28"/>
          <w:szCs w:val="28"/>
        </w:rPr>
        <w:t xml:space="preserve"> </w:t>
      </w:r>
    </w:p>
    <w:p w:rsidR="00A11568" w:rsidRPr="00472D7A" w:rsidRDefault="00A11568" w:rsidP="00A11568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left="142" w:right="80"/>
        <w:jc w:val="both"/>
        <w:rPr>
          <w:sz w:val="28"/>
          <w:szCs w:val="28"/>
        </w:rPr>
      </w:pPr>
      <w:proofErr w:type="gramStart"/>
      <w:r w:rsidRPr="00472D7A">
        <w:rPr>
          <w:sz w:val="28"/>
          <w:szCs w:val="28"/>
        </w:rPr>
        <w:t>Контроль за</w:t>
      </w:r>
      <w:proofErr w:type="gramEnd"/>
      <w:r w:rsidRPr="00472D7A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A11568" w:rsidRPr="00472D7A" w:rsidRDefault="00A11568" w:rsidP="00A11568">
      <w:pPr>
        <w:rPr>
          <w:rFonts w:ascii="Times New Roman" w:hAnsi="Times New Roman" w:cs="Times New Roman"/>
          <w:sz w:val="28"/>
          <w:szCs w:val="28"/>
        </w:rPr>
      </w:pPr>
    </w:p>
    <w:p w:rsidR="00A11568" w:rsidRPr="00472D7A" w:rsidRDefault="00A11568" w:rsidP="00A11568">
      <w:pPr>
        <w:rPr>
          <w:rFonts w:ascii="Times New Roman" w:hAnsi="Times New Roman" w:cs="Times New Roman"/>
          <w:sz w:val="28"/>
          <w:szCs w:val="28"/>
        </w:rPr>
      </w:pPr>
    </w:p>
    <w:p w:rsidR="00A11568" w:rsidRPr="00472D7A" w:rsidRDefault="00A11568" w:rsidP="00A11568">
      <w:pPr>
        <w:pStyle w:val="20"/>
        <w:shd w:val="clear" w:color="auto" w:fill="auto"/>
        <w:spacing w:after="0" w:line="240" w:lineRule="auto"/>
        <w:jc w:val="left"/>
        <w:rPr>
          <w:b w:val="0"/>
          <w:sz w:val="28"/>
          <w:szCs w:val="28"/>
        </w:rPr>
      </w:pPr>
      <w:r w:rsidRPr="00472D7A">
        <w:rPr>
          <w:b w:val="0"/>
          <w:sz w:val="28"/>
          <w:szCs w:val="28"/>
        </w:rPr>
        <w:t xml:space="preserve">Глава </w:t>
      </w:r>
      <w:r>
        <w:rPr>
          <w:b w:val="0"/>
          <w:sz w:val="28"/>
          <w:szCs w:val="28"/>
        </w:rPr>
        <w:t>Елнатского</w:t>
      </w:r>
      <w:r w:rsidRPr="00472D7A">
        <w:rPr>
          <w:b w:val="0"/>
          <w:sz w:val="28"/>
          <w:szCs w:val="28"/>
        </w:rPr>
        <w:t xml:space="preserve"> сельского поселения </w:t>
      </w:r>
    </w:p>
    <w:p w:rsidR="00A11568" w:rsidRDefault="00A11568" w:rsidP="00A11568">
      <w:pPr>
        <w:rPr>
          <w:rFonts w:ascii="Times New Roman" w:hAnsi="Times New Roman" w:cs="Times New Roman"/>
          <w:sz w:val="28"/>
          <w:szCs w:val="28"/>
        </w:rPr>
      </w:pPr>
      <w:r w:rsidRPr="00472D7A">
        <w:rPr>
          <w:rFonts w:ascii="Times New Roman" w:hAnsi="Times New Roman" w:cs="Times New Roman"/>
          <w:sz w:val="28"/>
          <w:szCs w:val="28"/>
        </w:rPr>
        <w:t xml:space="preserve">Юрьевецкого муниципального района  </w:t>
      </w:r>
    </w:p>
    <w:p w:rsidR="00A11568" w:rsidRPr="00472D7A" w:rsidRDefault="00A11568" w:rsidP="00A11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Ивановской области                  </w:t>
      </w:r>
      <w:r w:rsidRPr="00472D7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Г.И.</w:t>
      </w:r>
      <w:r w:rsidRPr="0047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568" w:rsidRPr="00472D7A" w:rsidRDefault="00A11568" w:rsidP="00A11568">
      <w:pPr>
        <w:rPr>
          <w:rFonts w:ascii="Times New Roman" w:hAnsi="Times New Roman" w:cs="Times New Roman"/>
          <w:sz w:val="28"/>
          <w:szCs w:val="28"/>
        </w:rPr>
      </w:pPr>
    </w:p>
    <w:p w:rsidR="00A11568" w:rsidRPr="00472D7A" w:rsidRDefault="00A11568" w:rsidP="00A11568">
      <w:pPr>
        <w:rPr>
          <w:rFonts w:ascii="Times New Roman" w:hAnsi="Times New Roman" w:cs="Times New Roman"/>
          <w:sz w:val="28"/>
          <w:szCs w:val="28"/>
        </w:rPr>
      </w:pPr>
    </w:p>
    <w:p w:rsidR="00A11568" w:rsidRPr="00472D7A" w:rsidRDefault="00A11568" w:rsidP="00A11568">
      <w:pPr>
        <w:framePr w:w="1" w:h="6020" w:wrap="around" w:vAnchor="text" w:hAnchor="page" w:x="20129" w:y="16"/>
        <w:ind w:left="142" w:right="-14414"/>
        <w:jc w:val="both"/>
        <w:rPr>
          <w:rFonts w:ascii="Times New Roman" w:hAnsi="Times New Roman" w:cs="Times New Roman"/>
        </w:rPr>
      </w:pPr>
      <w:r w:rsidRPr="00472D7A">
        <w:rPr>
          <w:rFonts w:ascii="Times New Roman" w:hAnsi="Times New Roman" w:cs="Times New Roman"/>
        </w:rPr>
        <w:lastRenderedPageBreak/>
        <w:t xml:space="preserve">                  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right="80"/>
        <w:jc w:val="both"/>
        <w:rPr>
          <w:sz w:val="24"/>
          <w:szCs w:val="24"/>
        </w:rPr>
      </w:pP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60"/>
        <w:jc w:val="right"/>
        <w:rPr>
          <w:sz w:val="24"/>
          <w:szCs w:val="24"/>
        </w:rPr>
      </w:pPr>
      <w:r w:rsidRPr="00472D7A">
        <w:rPr>
          <w:sz w:val="24"/>
          <w:szCs w:val="24"/>
        </w:rPr>
        <w:t xml:space="preserve">Приложение 1 к постановлению </w:t>
      </w:r>
    </w:p>
    <w:p w:rsidR="00A11568" w:rsidRDefault="00A11568" w:rsidP="00A11568">
      <w:pPr>
        <w:pStyle w:val="3"/>
        <w:shd w:val="clear" w:color="auto" w:fill="auto"/>
        <w:spacing w:before="0" w:after="0" w:line="240" w:lineRule="auto"/>
        <w:ind w:left="40" w:right="60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Pr="00472D7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Елнатского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60"/>
        <w:jc w:val="right"/>
        <w:rPr>
          <w:sz w:val="24"/>
          <w:szCs w:val="24"/>
        </w:rPr>
      </w:pPr>
      <w:r w:rsidRPr="00472D7A">
        <w:rPr>
          <w:sz w:val="24"/>
          <w:szCs w:val="24"/>
        </w:rPr>
        <w:t xml:space="preserve"> сельского поселения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right="60"/>
        <w:jc w:val="right"/>
        <w:rPr>
          <w:sz w:val="24"/>
          <w:szCs w:val="24"/>
        </w:rPr>
      </w:pPr>
      <w:r w:rsidRPr="00472D7A">
        <w:rPr>
          <w:sz w:val="24"/>
          <w:szCs w:val="24"/>
        </w:rPr>
        <w:t xml:space="preserve">от </w:t>
      </w:r>
      <w:r>
        <w:rPr>
          <w:sz w:val="24"/>
          <w:szCs w:val="24"/>
        </w:rPr>
        <w:t>01</w:t>
      </w:r>
      <w:r w:rsidRPr="00472D7A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472D7A">
        <w:rPr>
          <w:sz w:val="24"/>
          <w:szCs w:val="24"/>
        </w:rPr>
        <w:t>.2020 года №</w:t>
      </w:r>
      <w:r>
        <w:rPr>
          <w:sz w:val="24"/>
          <w:szCs w:val="24"/>
        </w:rPr>
        <w:t>53</w:t>
      </w:r>
      <w:r w:rsidRPr="00472D7A">
        <w:rPr>
          <w:sz w:val="24"/>
          <w:szCs w:val="24"/>
        </w:rPr>
        <w:t xml:space="preserve"> </w:t>
      </w:r>
    </w:p>
    <w:p w:rsidR="00A11568" w:rsidRDefault="00A11568" w:rsidP="00A1156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A11568" w:rsidRPr="00472D7A" w:rsidRDefault="00A11568" w:rsidP="00A1156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472D7A">
        <w:rPr>
          <w:sz w:val="24"/>
          <w:szCs w:val="24"/>
        </w:rPr>
        <w:t>Методика</w:t>
      </w:r>
    </w:p>
    <w:p w:rsidR="00A11568" w:rsidRPr="00472D7A" w:rsidRDefault="00A11568" w:rsidP="00A11568">
      <w:pPr>
        <w:pStyle w:val="20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472D7A">
        <w:rPr>
          <w:sz w:val="24"/>
          <w:szCs w:val="24"/>
        </w:rPr>
        <w:t>оценки качества финансового менеджмента главных администраторов</w:t>
      </w:r>
    </w:p>
    <w:p w:rsidR="00A11568" w:rsidRDefault="00A11568" w:rsidP="00A1156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472D7A">
        <w:rPr>
          <w:sz w:val="24"/>
          <w:szCs w:val="24"/>
        </w:rPr>
        <w:t xml:space="preserve">средств бюджета </w:t>
      </w:r>
      <w:r>
        <w:rPr>
          <w:sz w:val="24"/>
          <w:szCs w:val="24"/>
        </w:rPr>
        <w:t>Елнатского</w:t>
      </w:r>
      <w:r w:rsidRPr="00472D7A">
        <w:rPr>
          <w:sz w:val="24"/>
          <w:szCs w:val="24"/>
        </w:rPr>
        <w:t xml:space="preserve"> сельского поселения</w:t>
      </w:r>
    </w:p>
    <w:p w:rsidR="00A11568" w:rsidRPr="00472D7A" w:rsidRDefault="00A11568" w:rsidP="00A1156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A11568" w:rsidRPr="00472D7A" w:rsidRDefault="00A11568" w:rsidP="00A11568">
      <w:pPr>
        <w:pStyle w:val="3"/>
        <w:numPr>
          <w:ilvl w:val="0"/>
          <w:numId w:val="3"/>
        </w:numPr>
        <w:shd w:val="clear" w:color="auto" w:fill="auto"/>
        <w:spacing w:before="0" w:after="0" w:line="240" w:lineRule="auto"/>
        <w:ind w:left="-142" w:right="60" w:firstLine="592"/>
        <w:jc w:val="both"/>
        <w:rPr>
          <w:sz w:val="24"/>
          <w:szCs w:val="24"/>
        </w:rPr>
      </w:pPr>
      <w:proofErr w:type="gramStart"/>
      <w:r w:rsidRPr="00472D7A">
        <w:rPr>
          <w:sz w:val="24"/>
          <w:szCs w:val="24"/>
        </w:rPr>
        <w:t xml:space="preserve">Методика оценки качества финансового менеджмента главных администраторов средств бюджета </w:t>
      </w:r>
      <w:r>
        <w:rPr>
          <w:sz w:val="24"/>
          <w:szCs w:val="24"/>
        </w:rPr>
        <w:t>Елнатского</w:t>
      </w:r>
      <w:r w:rsidRPr="00472D7A">
        <w:rPr>
          <w:sz w:val="24"/>
          <w:szCs w:val="24"/>
        </w:rPr>
        <w:t xml:space="preserve"> сельского поселения (далее - Методика) разработана в целях пров</w:t>
      </w:r>
      <w:r>
        <w:rPr>
          <w:sz w:val="24"/>
          <w:szCs w:val="24"/>
        </w:rPr>
        <w:t>едения а</w:t>
      </w:r>
      <w:r w:rsidRPr="00472D7A">
        <w:rPr>
          <w:sz w:val="24"/>
          <w:szCs w:val="24"/>
        </w:rPr>
        <w:t xml:space="preserve">дминистрацией </w:t>
      </w:r>
      <w:r>
        <w:rPr>
          <w:sz w:val="24"/>
          <w:szCs w:val="24"/>
        </w:rPr>
        <w:t>Елнатского</w:t>
      </w:r>
      <w:r w:rsidRPr="00472D7A">
        <w:rPr>
          <w:sz w:val="24"/>
          <w:szCs w:val="24"/>
        </w:rPr>
        <w:t xml:space="preserve"> сельского поселения (далее - Администрация) мониторинга оценки качества финансового менеджмента главных администраторов средств бюджета </w:t>
      </w:r>
      <w:r>
        <w:rPr>
          <w:sz w:val="24"/>
          <w:szCs w:val="24"/>
        </w:rPr>
        <w:t>Елнатского</w:t>
      </w:r>
      <w:r w:rsidRPr="00472D7A">
        <w:rPr>
          <w:sz w:val="24"/>
          <w:szCs w:val="24"/>
        </w:rPr>
        <w:t xml:space="preserve"> сельского поселения, и формирования показателей качества финансового менеджмента главных администраторов средств бюджета </w:t>
      </w:r>
      <w:r>
        <w:rPr>
          <w:sz w:val="24"/>
          <w:szCs w:val="24"/>
        </w:rPr>
        <w:t>Елнатского</w:t>
      </w:r>
      <w:r w:rsidRPr="00472D7A">
        <w:rPr>
          <w:sz w:val="24"/>
          <w:szCs w:val="24"/>
        </w:rPr>
        <w:t xml:space="preserve"> сельского поселения, применяемых для определения уровня качества финансового менеджмента главных администраторов средств бюджета</w:t>
      </w:r>
      <w:proofErr w:type="gramEnd"/>
      <w:r w:rsidRPr="00472D7A">
        <w:rPr>
          <w:sz w:val="24"/>
          <w:szCs w:val="24"/>
        </w:rPr>
        <w:t xml:space="preserve"> </w:t>
      </w:r>
      <w:r>
        <w:rPr>
          <w:sz w:val="24"/>
          <w:szCs w:val="24"/>
        </w:rPr>
        <w:t>Елнатского</w:t>
      </w:r>
      <w:r w:rsidRPr="00472D7A">
        <w:rPr>
          <w:sz w:val="24"/>
          <w:szCs w:val="24"/>
        </w:rPr>
        <w:t xml:space="preserve"> сельского поселения, и составления их рейтинга.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right="-142"/>
        <w:jc w:val="both"/>
        <w:rPr>
          <w:sz w:val="24"/>
          <w:szCs w:val="24"/>
        </w:rPr>
      </w:pPr>
      <w:r w:rsidRPr="00472D7A">
        <w:rPr>
          <w:sz w:val="24"/>
          <w:szCs w:val="24"/>
        </w:rPr>
        <w:t xml:space="preserve">       Главными администраторами средств бюджета </w:t>
      </w:r>
      <w:r>
        <w:rPr>
          <w:sz w:val="24"/>
          <w:szCs w:val="24"/>
        </w:rPr>
        <w:t>Елнатского</w:t>
      </w:r>
      <w:r w:rsidRPr="00472D7A">
        <w:rPr>
          <w:sz w:val="24"/>
          <w:szCs w:val="24"/>
        </w:rPr>
        <w:t xml:space="preserve"> сельского поселения (далее - ГАБС) в целях настоящей Методики считаются: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/>
        <w:jc w:val="both"/>
        <w:rPr>
          <w:sz w:val="24"/>
          <w:szCs w:val="24"/>
        </w:rPr>
      </w:pPr>
      <w:r w:rsidRPr="00472D7A">
        <w:rPr>
          <w:sz w:val="24"/>
          <w:szCs w:val="24"/>
        </w:rPr>
        <w:t xml:space="preserve">    -органы местного самоуправления </w:t>
      </w:r>
      <w:r>
        <w:rPr>
          <w:sz w:val="24"/>
          <w:szCs w:val="24"/>
        </w:rPr>
        <w:t>Елнатского</w:t>
      </w:r>
      <w:r w:rsidRPr="00472D7A">
        <w:rPr>
          <w:sz w:val="24"/>
          <w:szCs w:val="24"/>
        </w:rPr>
        <w:t xml:space="preserve"> сельского поселения;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60"/>
        <w:jc w:val="both"/>
        <w:rPr>
          <w:sz w:val="24"/>
          <w:szCs w:val="24"/>
        </w:rPr>
      </w:pPr>
      <w:r w:rsidRPr="00472D7A">
        <w:rPr>
          <w:sz w:val="24"/>
          <w:szCs w:val="24"/>
        </w:rPr>
        <w:t xml:space="preserve">    -отраслевые (функциональные) органы администрации </w:t>
      </w:r>
      <w:r>
        <w:rPr>
          <w:sz w:val="24"/>
          <w:szCs w:val="24"/>
        </w:rPr>
        <w:t>Елнатского</w:t>
      </w:r>
      <w:r w:rsidRPr="00472D7A">
        <w:rPr>
          <w:sz w:val="24"/>
          <w:szCs w:val="24"/>
        </w:rPr>
        <w:t xml:space="preserve"> сельского поселения, наделенные полномочиями главного администратора доходов </w:t>
      </w:r>
      <w:proofErr w:type="gramStart"/>
      <w:r w:rsidRPr="00472D7A">
        <w:rPr>
          <w:sz w:val="24"/>
          <w:szCs w:val="24"/>
        </w:rPr>
        <w:t>согласно, решения</w:t>
      </w:r>
      <w:proofErr w:type="gramEnd"/>
      <w:r w:rsidRPr="00472D7A">
        <w:rPr>
          <w:sz w:val="24"/>
          <w:szCs w:val="24"/>
        </w:rPr>
        <w:t xml:space="preserve"> о бюджете </w:t>
      </w:r>
      <w:r>
        <w:rPr>
          <w:sz w:val="24"/>
          <w:szCs w:val="24"/>
        </w:rPr>
        <w:t>Елнатского</w:t>
      </w:r>
      <w:r w:rsidRPr="00472D7A">
        <w:rPr>
          <w:sz w:val="24"/>
          <w:szCs w:val="24"/>
        </w:rPr>
        <w:t xml:space="preserve"> сельского поселения;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60"/>
        <w:jc w:val="both"/>
        <w:rPr>
          <w:sz w:val="24"/>
          <w:szCs w:val="24"/>
        </w:rPr>
      </w:pPr>
      <w:r w:rsidRPr="00472D7A">
        <w:rPr>
          <w:sz w:val="24"/>
          <w:szCs w:val="24"/>
        </w:rPr>
        <w:t xml:space="preserve">    -отраслевые (функциональные) органы администрации </w:t>
      </w:r>
      <w:r>
        <w:rPr>
          <w:sz w:val="24"/>
          <w:szCs w:val="24"/>
        </w:rPr>
        <w:t>Елнатского</w:t>
      </w:r>
      <w:r w:rsidRPr="00472D7A">
        <w:rPr>
          <w:sz w:val="24"/>
          <w:szCs w:val="24"/>
        </w:rPr>
        <w:t xml:space="preserve"> сельского поселения, имеющие право распределять бюджетные ассигнования и лимиты бюджетных обязательств между подведомственными казенными учреждениями </w:t>
      </w:r>
      <w:r>
        <w:rPr>
          <w:sz w:val="24"/>
          <w:szCs w:val="24"/>
        </w:rPr>
        <w:t>Елнатского</w:t>
      </w:r>
      <w:r w:rsidRPr="00472D7A">
        <w:rPr>
          <w:sz w:val="24"/>
          <w:szCs w:val="24"/>
        </w:rPr>
        <w:t xml:space="preserve"> сельского поселения;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60"/>
        <w:jc w:val="both"/>
        <w:rPr>
          <w:sz w:val="24"/>
          <w:szCs w:val="24"/>
        </w:rPr>
      </w:pPr>
      <w:r w:rsidRPr="00472D7A">
        <w:rPr>
          <w:sz w:val="24"/>
          <w:szCs w:val="24"/>
        </w:rPr>
        <w:t xml:space="preserve">    -отраслевые (функциональные) органы администрации </w:t>
      </w:r>
      <w:r>
        <w:rPr>
          <w:sz w:val="24"/>
          <w:szCs w:val="24"/>
        </w:rPr>
        <w:t>Елнатского</w:t>
      </w:r>
      <w:r w:rsidRPr="00472D7A">
        <w:rPr>
          <w:sz w:val="24"/>
          <w:szCs w:val="24"/>
        </w:rPr>
        <w:t xml:space="preserve"> сельского поселения, осуществляющие функции и полномочия учредителя муниципальных бюджетных и автономных учреждений </w:t>
      </w:r>
      <w:r>
        <w:rPr>
          <w:sz w:val="24"/>
          <w:szCs w:val="24"/>
        </w:rPr>
        <w:t>Елнатского</w:t>
      </w:r>
      <w:r w:rsidRPr="00472D7A">
        <w:rPr>
          <w:sz w:val="24"/>
          <w:szCs w:val="24"/>
        </w:rPr>
        <w:t xml:space="preserve"> сельского поселения.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right="60"/>
        <w:jc w:val="both"/>
        <w:rPr>
          <w:sz w:val="24"/>
          <w:szCs w:val="24"/>
        </w:rPr>
      </w:pPr>
      <w:r w:rsidRPr="00472D7A">
        <w:rPr>
          <w:sz w:val="24"/>
          <w:szCs w:val="24"/>
        </w:rPr>
        <w:t xml:space="preserve">      2. Оценка качества финансового менеджмента ГАБС проводится с целью: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60"/>
        <w:jc w:val="both"/>
        <w:rPr>
          <w:sz w:val="24"/>
          <w:szCs w:val="24"/>
        </w:rPr>
      </w:pPr>
      <w:r w:rsidRPr="00472D7A">
        <w:rPr>
          <w:sz w:val="24"/>
          <w:szCs w:val="24"/>
        </w:rPr>
        <w:t>-определения текущего уровня качества финансового менеджмента ГАБС по данным отчетного года;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60"/>
        <w:jc w:val="both"/>
        <w:rPr>
          <w:sz w:val="24"/>
          <w:szCs w:val="24"/>
        </w:rPr>
      </w:pPr>
      <w:r w:rsidRPr="00472D7A">
        <w:rPr>
          <w:sz w:val="24"/>
          <w:szCs w:val="24"/>
        </w:rPr>
        <w:t>-анализа ежегодных изменений качества финансового менеджмента ГАБС по сравнению с предыдущим периодом;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60"/>
        <w:jc w:val="both"/>
        <w:rPr>
          <w:sz w:val="24"/>
          <w:szCs w:val="24"/>
        </w:rPr>
      </w:pPr>
      <w:r w:rsidRPr="00472D7A">
        <w:rPr>
          <w:sz w:val="24"/>
          <w:szCs w:val="24"/>
        </w:rPr>
        <w:t>-расчета рейтинга ГАБС по результатам оценки качества финансового менеджмента;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60"/>
        <w:jc w:val="both"/>
        <w:rPr>
          <w:sz w:val="24"/>
          <w:szCs w:val="24"/>
        </w:rPr>
      </w:pPr>
      <w:r w:rsidRPr="00472D7A">
        <w:rPr>
          <w:sz w:val="24"/>
          <w:szCs w:val="24"/>
        </w:rPr>
        <w:t>-принятия ГАБС мер по повышению качества финансового менеджмента.</w:t>
      </w:r>
    </w:p>
    <w:p w:rsidR="00A11568" w:rsidRPr="00472D7A" w:rsidRDefault="00A11568" w:rsidP="00A11568">
      <w:pPr>
        <w:pStyle w:val="3"/>
        <w:shd w:val="clear" w:color="auto" w:fill="auto"/>
        <w:tabs>
          <w:tab w:val="right" w:pos="20670"/>
          <w:tab w:val="right" w:pos="25550"/>
        </w:tabs>
        <w:spacing w:before="0" w:after="0" w:line="240" w:lineRule="auto"/>
        <w:ind w:right="60"/>
        <w:jc w:val="both"/>
        <w:rPr>
          <w:sz w:val="24"/>
          <w:szCs w:val="24"/>
        </w:rPr>
      </w:pPr>
      <w:r w:rsidRPr="00472D7A">
        <w:rPr>
          <w:sz w:val="24"/>
          <w:szCs w:val="24"/>
        </w:rPr>
        <w:t xml:space="preserve">     3. </w:t>
      </w:r>
      <w:proofErr w:type="gramStart"/>
      <w:r w:rsidRPr="00472D7A">
        <w:rPr>
          <w:sz w:val="24"/>
          <w:szCs w:val="24"/>
        </w:rPr>
        <w:t xml:space="preserve">Оценка качества финансового менеджмента </w:t>
      </w:r>
      <w:r w:rsidRPr="00472D7A">
        <w:rPr>
          <w:rStyle w:val="a5"/>
          <w:b w:val="0"/>
          <w:sz w:val="24"/>
          <w:szCs w:val="24"/>
        </w:rPr>
        <w:t>ГАБС,</w:t>
      </w:r>
      <w:r w:rsidRPr="00472D7A">
        <w:rPr>
          <w:rStyle w:val="a5"/>
          <w:sz w:val="24"/>
          <w:szCs w:val="24"/>
        </w:rPr>
        <w:t xml:space="preserve"> </w:t>
      </w:r>
      <w:r w:rsidRPr="00472D7A">
        <w:rPr>
          <w:sz w:val="24"/>
          <w:szCs w:val="24"/>
        </w:rPr>
        <w:t>характеризующая организацию и осуществление управления муниципальными финансами по направлениям: бюджетное планирование, исполнение бюджета, учет и отчетность, проводится Администрацией ежегодно, до 15 мая года, следующего за отчетным, по показателям качества финансового менеджмента ГАБС (далее - показатели), указанным в приложении к настоящей Методике.</w:t>
      </w:r>
      <w:proofErr w:type="gramEnd"/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/>
        <w:jc w:val="both"/>
        <w:rPr>
          <w:sz w:val="24"/>
          <w:szCs w:val="24"/>
        </w:rPr>
      </w:pPr>
      <w:r w:rsidRPr="00472D7A">
        <w:rPr>
          <w:sz w:val="24"/>
          <w:szCs w:val="24"/>
        </w:rPr>
        <w:t xml:space="preserve">    4. Оценка каждого показателя проводится по шкале от 0 до 5 баллов.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40"/>
        <w:jc w:val="both"/>
        <w:rPr>
          <w:sz w:val="24"/>
          <w:szCs w:val="24"/>
        </w:rPr>
      </w:pPr>
      <w:r w:rsidRPr="00472D7A">
        <w:rPr>
          <w:sz w:val="24"/>
          <w:szCs w:val="24"/>
        </w:rPr>
        <w:t xml:space="preserve">    5. Оценка качества финансового менеджмента ГАБС проводится на основании документов (форм бюджетной отчетности), указанных в графе 5 приложения к настоящей Методике, в том числе по информации</w:t>
      </w:r>
      <w:r>
        <w:rPr>
          <w:sz w:val="24"/>
          <w:szCs w:val="24"/>
        </w:rPr>
        <w:t>,</w:t>
      </w:r>
      <w:r w:rsidRPr="00472D7A">
        <w:rPr>
          <w:sz w:val="24"/>
          <w:szCs w:val="24"/>
        </w:rPr>
        <w:t xml:space="preserve"> представляемой ими в Администрацию по форме и в сроки, утверждаемые Администрацией.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40"/>
        <w:jc w:val="both"/>
        <w:rPr>
          <w:sz w:val="24"/>
          <w:szCs w:val="24"/>
        </w:rPr>
      </w:pPr>
      <w:r w:rsidRPr="00472D7A">
        <w:rPr>
          <w:sz w:val="24"/>
          <w:szCs w:val="24"/>
        </w:rPr>
        <w:t xml:space="preserve">   6.  Оценка показателей </w:t>
      </w:r>
      <w:proofErr w:type="spellStart"/>
      <w:r w:rsidRPr="00472D7A">
        <w:rPr>
          <w:sz w:val="24"/>
          <w:szCs w:val="24"/>
          <w:lang w:val="en-US" w:bidi="en-US"/>
        </w:rPr>
        <w:t>i</w:t>
      </w:r>
      <w:proofErr w:type="spellEnd"/>
      <w:r w:rsidRPr="00472D7A">
        <w:rPr>
          <w:sz w:val="24"/>
          <w:szCs w:val="24"/>
          <w:lang w:bidi="en-US"/>
        </w:rPr>
        <w:t>-</w:t>
      </w:r>
      <w:proofErr w:type="spellStart"/>
      <w:r w:rsidRPr="00472D7A">
        <w:rPr>
          <w:sz w:val="24"/>
          <w:szCs w:val="24"/>
          <w:lang w:val="en-US" w:bidi="en-US"/>
        </w:rPr>
        <w:t>ro</w:t>
      </w:r>
      <w:proofErr w:type="spellEnd"/>
      <w:r w:rsidRPr="00472D7A">
        <w:rPr>
          <w:sz w:val="24"/>
          <w:szCs w:val="24"/>
          <w:lang w:bidi="en-US"/>
        </w:rPr>
        <w:t xml:space="preserve"> </w:t>
      </w:r>
      <w:r w:rsidRPr="00472D7A">
        <w:rPr>
          <w:sz w:val="24"/>
          <w:szCs w:val="24"/>
        </w:rPr>
        <w:t>ГАБС определяется по формуле:</w:t>
      </w:r>
    </w:p>
    <w:p w:rsidR="00A11568" w:rsidRPr="00472D7A" w:rsidRDefault="00A11568" w:rsidP="00A11568">
      <w:pPr>
        <w:pStyle w:val="40"/>
        <w:shd w:val="clear" w:color="auto" w:fill="auto"/>
        <w:spacing w:after="0" w:line="240" w:lineRule="auto"/>
        <w:ind w:left="40" w:firstLine="1236"/>
        <w:rPr>
          <w:sz w:val="20"/>
          <w:szCs w:val="20"/>
          <w:lang w:bidi="en-US"/>
        </w:rPr>
      </w:pPr>
      <w:r w:rsidRPr="00472D7A">
        <w:rPr>
          <w:sz w:val="24"/>
          <w:szCs w:val="24"/>
          <w:lang w:bidi="en-US"/>
        </w:rPr>
        <w:t xml:space="preserve">         </w:t>
      </w:r>
      <w:proofErr w:type="gramStart"/>
      <w:r w:rsidRPr="00472D7A">
        <w:rPr>
          <w:sz w:val="20"/>
          <w:szCs w:val="20"/>
          <w:lang w:val="en-US" w:bidi="en-US"/>
        </w:rPr>
        <w:t>p</w:t>
      </w:r>
      <w:proofErr w:type="gramEnd"/>
    </w:p>
    <w:p w:rsidR="00A11568" w:rsidRPr="00A11568" w:rsidRDefault="00A11568" w:rsidP="00A11568">
      <w:pPr>
        <w:pStyle w:val="40"/>
        <w:shd w:val="clear" w:color="auto" w:fill="auto"/>
        <w:spacing w:after="0" w:line="240" w:lineRule="auto"/>
        <w:ind w:left="40" w:firstLine="1236"/>
        <w:rPr>
          <w:rStyle w:val="448pt-1pt"/>
          <w:sz w:val="24"/>
          <w:szCs w:val="24"/>
        </w:rPr>
      </w:pPr>
      <w:proofErr w:type="spellStart"/>
      <w:r w:rsidRPr="00472D7A">
        <w:rPr>
          <w:sz w:val="24"/>
          <w:szCs w:val="24"/>
          <w:lang w:val="en-US" w:bidi="en-US"/>
        </w:rPr>
        <w:lastRenderedPageBreak/>
        <w:t>Oi</w:t>
      </w:r>
      <w:proofErr w:type="spellEnd"/>
      <w:r w:rsidRPr="00472D7A">
        <w:rPr>
          <w:sz w:val="24"/>
          <w:szCs w:val="24"/>
          <w:lang w:bidi="en-US"/>
        </w:rPr>
        <w:t xml:space="preserve"> = ∑</w:t>
      </w:r>
      <w:proofErr w:type="spellStart"/>
      <w:proofErr w:type="gramStart"/>
      <w:r w:rsidRPr="00472D7A">
        <w:rPr>
          <w:sz w:val="24"/>
          <w:szCs w:val="24"/>
          <w:lang w:val="en-US" w:bidi="en-US"/>
        </w:rPr>
        <w:t>Oi</w:t>
      </w:r>
      <w:proofErr w:type="spellEnd"/>
      <w:r w:rsidRPr="00472D7A">
        <w:rPr>
          <w:sz w:val="24"/>
          <w:szCs w:val="24"/>
          <w:lang w:bidi="en-US"/>
        </w:rPr>
        <w:t>(</w:t>
      </w:r>
      <w:proofErr w:type="gramEnd"/>
      <w:r w:rsidRPr="00472D7A">
        <w:rPr>
          <w:sz w:val="24"/>
          <w:szCs w:val="24"/>
          <w:lang w:bidi="en-US"/>
        </w:rPr>
        <w:t xml:space="preserve"> </w:t>
      </w:r>
      <w:proofErr w:type="spellStart"/>
      <w:r w:rsidRPr="00472D7A">
        <w:rPr>
          <w:sz w:val="24"/>
          <w:szCs w:val="24"/>
          <w:lang w:val="en-US" w:bidi="en-US"/>
        </w:rPr>
        <w:t>Pj</w:t>
      </w:r>
      <w:proofErr w:type="spellEnd"/>
      <w:r w:rsidRPr="00472D7A">
        <w:rPr>
          <w:rStyle w:val="448pt-1pt"/>
          <w:sz w:val="24"/>
          <w:szCs w:val="24"/>
        </w:rPr>
        <w:t xml:space="preserve">), </w:t>
      </w:r>
      <w:r w:rsidRPr="00A11568">
        <w:rPr>
          <w:rStyle w:val="448pt-1pt"/>
          <w:sz w:val="24"/>
          <w:szCs w:val="24"/>
        </w:rPr>
        <w:t xml:space="preserve"> </w:t>
      </w:r>
      <w:r w:rsidRPr="00472D7A">
        <w:rPr>
          <w:sz w:val="24"/>
          <w:szCs w:val="24"/>
        </w:rPr>
        <w:t>где</w:t>
      </w:r>
      <w:r w:rsidRPr="00472D7A">
        <w:rPr>
          <w:rStyle w:val="448pt-1pt"/>
          <w:sz w:val="24"/>
          <w:szCs w:val="24"/>
        </w:rPr>
        <w:t>:</w:t>
      </w:r>
    </w:p>
    <w:p w:rsidR="00A11568" w:rsidRPr="00472D7A" w:rsidRDefault="00A11568" w:rsidP="00A11568">
      <w:pPr>
        <w:pStyle w:val="40"/>
        <w:shd w:val="clear" w:color="auto" w:fill="auto"/>
        <w:spacing w:after="0" w:line="240" w:lineRule="auto"/>
        <w:ind w:left="40" w:firstLine="1236"/>
        <w:rPr>
          <w:rStyle w:val="448pt-1pt"/>
          <w:sz w:val="20"/>
          <w:szCs w:val="20"/>
        </w:rPr>
      </w:pPr>
      <w:r w:rsidRPr="00472D7A">
        <w:rPr>
          <w:sz w:val="24"/>
          <w:szCs w:val="24"/>
          <w:lang w:bidi="en-US"/>
        </w:rPr>
        <w:t xml:space="preserve">       </w:t>
      </w:r>
      <w:r w:rsidRPr="00472D7A">
        <w:rPr>
          <w:sz w:val="20"/>
          <w:szCs w:val="20"/>
          <w:lang w:val="en-US" w:bidi="en-US"/>
        </w:rPr>
        <w:t>J</w:t>
      </w:r>
      <w:r w:rsidRPr="00472D7A">
        <w:rPr>
          <w:sz w:val="20"/>
          <w:szCs w:val="20"/>
          <w:lang w:bidi="en-US"/>
        </w:rPr>
        <w:t>=1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firstLine="1236"/>
        <w:jc w:val="both"/>
        <w:rPr>
          <w:sz w:val="24"/>
          <w:szCs w:val="24"/>
        </w:rPr>
      </w:pPr>
      <w:proofErr w:type="spellStart"/>
      <w:r w:rsidRPr="00472D7A">
        <w:rPr>
          <w:sz w:val="24"/>
          <w:szCs w:val="24"/>
          <w:lang w:val="en-US" w:bidi="en-US"/>
        </w:rPr>
        <w:t>Oi</w:t>
      </w:r>
      <w:proofErr w:type="spellEnd"/>
      <w:r w:rsidRPr="00472D7A">
        <w:rPr>
          <w:sz w:val="24"/>
          <w:szCs w:val="24"/>
          <w:lang w:bidi="en-US"/>
        </w:rPr>
        <w:t xml:space="preserve"> </w:t>
      </w:r>
      <w:r w:rsidRPr="00472D7A">
        <w:rPr>
          <w:sz w:val="24"/>
          <w:szCs w:val="24"/>
        </w:rPr>
        <w:t xml:space="preserve">- оценка показателей </w:t>
      </w:r>
      <w:proofErr w:type="spellStart"/>
      <w:r w:rsidRPr="00472D7A">
        <w:rPr>
          <w:sz w:val="24"/>
          <w:szCs w:val="24"/>
          <w:lang w:val="en-US" w:bidi="en-US"/>
        </w:rPr>
        <w:t>i</w:t>
      </w:r>
      <w:proofErr w:type="spellEnd"/>
      <w:r w:rsidRPr="00472D7A">
        <w:rPr>
          <w:sz w:val="24"/>
          <w:szCs w:val="24"/>
          <w:lang w:bidi="en-US"/>
        </w:rPr>
        <w:t>-</w:t>
      </w:r>
      <w:proofErr w:type="spellStart"/>
      <w:r w:rsidRPr="00472D7A">
        <w:rPr>
          <w:sz w:val="24"/>
          <w:szCs w:val="24"/>
          <w:lang w:val="en-US" w:bidi="en-US"/>
        </w:rPr>
        <w:t>ro</w:t>
      </w:r>
      <w:proofErr w:type="spellEnd"/>
      <w:r w:rsidRPr="00472D7A">
        <w:rPr>
          <w:sz w:val="24"/>
          <w:szCs w:val="24"/>
          <w:lang w:bidi="en-US"/>
        </w:rPr>
        <w:t xml:space="preserve"> </w:t>
      </w:r>
      <w:r w:rsidRPr="00472D7A">
        <w:rPr>
          <w:sz w:val="24"/>
          <w:szCs w:val="24"/>
        </w:rPr>
        <w:t>ГАБС;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firstLine="1236"/>
        <w:jc w:val="both"/>
        <w:rPr>
          <w:sz w:val="24"/>
          <w:szCs w:val="24"/>
        </w:rPr>
      </w:pPr>
      <w:proofErr w:type="spellStart"/>
      <w:r w:rsidRPr="00472D7A">
        <w:rPr>
          <w:sz w:val="24"/>
          <w:szCs w:val="24"/>
          <w:lang w:val="en-US" w:bidi="en-US"/>
        </w:rPr>
        <w:t>Oi</w:t>
      </w:r>
      <w:proofErr w:type="spellEnd"/>
      <w:r w:rsidRPr="00472D7A">
        <w:rPr>
          <w:sz w:val="24"/>
          <w:szCs w:val="24"/>
          <w:lang w:bidi="en-US"/>
        </w:rPr>
        <w:t xml:space="preserve"> (</w:t>
      </w:r>
      <w:proofErr w:type="spellStart"/>
      <w:r w:rsidRPr="00472D7A">
        <w:rPr>
          <w:sz w:val="24"/>
          <w:szCs w:val="24"/>
          <w:lang w:val="en-US" w:bidi="en-US"/>
        </w:rPr>
        <w:t>Pj</w:t>
      </w:r>
      <w:proofErr w:type="spellEnd"/>
      <w:r w:rsidRPr="00472D7A">
        <w:rPr>
          <w:sz w:val="24"/>
          <w:szCs w:val="24"/>
          <w:lang w:bidi="en-US"/>
        </w:rPr>
        <w:t xml:space="preserve">) </w:t>
      </w:r>
      <w:r w:rsidRPr="00472D7A">
        <w:rPr>
          <w:sz w:val="24"/>
          <w:szCs w:val="24"/>
        </w:rPr>
        <w:t xml:space="preserve">- оценка </w:t>
      </w:r>
      <w:r w:rsidRPr="00472D7A">
        <w:rPr>
          <w:sz w:val="24"/>
          <w:szCs w:val="24"/>
          <w:lang w:val="en-US" w:bidi="en-US"/>
        </w:rPr>
        <w:t>j</w:t>
      </w:r>
      <w:r w:rsidRPr="00472D7A">
        <w:rPr>
          <w:sz w:val="24"/>
          <w:szCs w:val="24"/>
          <w:lang w:bidi="en-US"/>
        </w:rPr>
        <w:t>-</w:t>
      </w:r>
      <w:proofErr w:type="spellStart"/>
      <w:r w:rsidRPr="00472D7A">
        <w:rPr>
          <w:sz w:val="24"/>
          <w:szCs w:val="24"/>
          <w:lang w:val="en-US" w:bidi="en-US"/>
        </w:rPr>
        <w:t>ro</w:t>
      </w:r>
      <w:proofErr w:type="spellEnd"/>
      <w:r w:rsidRPr="00472D7A">
        <w:rPr>
          <w:sz w:val="24"/>
          <w:szCs w:val="24"/>
          <w:lang w:bidi="en-US"/>
        </w:rPr>
        <w:t xml:space="preserve"> </w:t>
      </w:r>
      <w:r w:rsidRPr="00472D7A">
        <w:rPr>
          <w:sz w:val="24"/>
          <w:szCs w:val="24"/>
        </w:rPr>
        <w:t xml:space="preserve">показателя по </w:t>
      </w:r>
      <w:proofErr w:type="spellStart"/>
      <w:r w:rsidRPr="00472D7A">
        <w:rPr>
          <w:sz w:val="24"/>
          <w:szCs w:val="24"/>
          <w:lang w:val="en-US" w:bidi="en-US"/>
        </w:rPr>
        <w:t>i</w:t>
      </w:r>
      <w:proofErr w:type="spellEnd"/>
      <w:r w:rsidRPr="00472D7A">
        <w:rPr>
          <w:sz w:val="24"/>
          <w:szCs w:val="24"/>
        </w:rPr>
        <w:t>-</w:t>
      </w:r>
      <w:proofErr w:type="spellStart"/>
      <w:r w:rsidRPr="00472D7A">
        <w:rPr>
          <w:sz w:val="24"/>
          <w:szCs w:val="24"/>
        </w:rPr>
        <w:t>му</w:t>
      </w:r>
      <w:proofErr w:type="spellEnd"/>
      <w:r w:rsidRPr="00472D7A">
        <w:rPr>
          <w:sz w:val="24"/>
          <w:szCs w:val="24"/>
        </w:rPr>
        <w:t xml:space="preserve"> ГАБС;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firstLine="1236"/>
        <w:jc w:val="both"/>
        <w:rPr>
          <w:sz w:val="24"/>
          <w:szCs w:val="24"/>
        </w:rPr>
      </w:pPr>
      <w:proofErr w:type="gramStart"/>
      <w:r w:rsidRPr="00472D7A">
        <w:rPr>
          <w:sz w:val="24"/>
          <w:szCs w:val="24"/>
        </w:rPr>
        <w:t>Р</w:t>
      </w:r>
      <w:proofErr w:type="gramEnd"/>
      <w:r w:rsidRPr="00472D7A">
        <w:rPr>
          <w:sz w:val="24"/>
          <w:szCs w:val="24"/>
        </w:rPr>
        <w:t xml:space="preserve"> - количество </w:t>
      </w:r>
      <w:r w:rsidRPr="00472D7A">
        <w:rPr>
          <w:sz w:val="24"/>
          <w:szCs w:val="24"/>
          <w:lang w:val="en-US" w:bidi="en-US"/>
        </w:rPr>
        <w:t>j</w:t>
      </w:r>
      <w:r w:rsidRPr="00472D7A">
        <w:rPr>
          <w:sz w:val="24"/>
          <w:szCs w:val="24"/>
          <w:lang w:bidi="en-US"/>
        </w:rPr>
        <w:t>-</w:t>
      </w:r>
      <w:r w:rsidRPr="00472D7A">
        <w:rPr>
          <w:sz w:val="24"/>
          <w:szCs w:val="24"/>
          <w:lang w:val="en-US" w:bidi="en-US"/>
        </w:rPr>
        <w:t>x</w:t>
      </w:r>
      <w:r w:rsidRPr="00472D7A">
        <w:rPr>
          <w:sz w:val="24"/>
          <w:szCs w:val="24"/>
          <w:lang w:bidi="en-US"/>
        </w:rPr>
        <w:t xml:space="preserve"> </w:t>
      </w:r>
      <w:r w:rsidRPr="00472D7A">
        <w:rPr>
          <w:sz w:val="24"/>
          <w:szCs w:val="24"/>
        </w:rPr>
        <w:t>показателей, по которым проводится оценка.</w:t>
      </w:r>
    </w:p>
    <w:p w:rsidR="00A11568" w:rsidRPr="00472D7A" w:rsidRDefault="00A11568" w:rsidP="00A11568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 w:rsidRPr="00472D7A">
        <w:rPr>
          <w:sz w:val="24"/>
          <w:szCs w:val="24"/>
        </w:rPr>
        <w:t>Уровень качества финансового менеджмента ГАБС определяется по формуле: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firstLine="1236"/>
        <w:jc w:val="both"/>
        <w:rPr>
          <w:sz w:val="24"/>
          <w:szCs w:val="24"/>
        </w:rPr>
      </w:pPr>
      <w:proofErr w:type="spellStart"/>
      <w:r w:rsidRPr="00472D7A">
        <w:rPr>
          <w:sz w:val="24"/>
          <w:szCs w:val="24"/>
          <w:lang w:val="en-US" w:bidi="en-US"/>
        </w:rPr>
        <w:t>Ei</w:t>
      </w:r>
      <w:proofErr w:type="spellEnd"/>
      <w:r w:rsidRPr="00472D7A">
        <w:rPr>
          <w:sz w:val="24"/>
          <w:szCs w:val="24"/>
          <w:lang w:bidi="en-US"/>
        </w:rPr>
        <w:t xml:space="preserve"> </w:t>
      </w:r>
      <w:r w:rsidRPr="00472D7A">
        <w:rPr>
          <w:sz w:val="24"/>
          <w:szCs w:val="24"/>
        </w:rPr>
        <w:t xml:space="preserve">= </w:t>
      </w:r>
      <w:proofErr w:type="spellStart"/>
      <w:r w:rsidRPr="00472D7A">
        <w:rPr>
          <w:sz w:val="24"/>
          <w:szCs w:val="24"/>
          <w:lang w:val="en-US" w:bidi="en-US"/>
        </w:rPr>
        <w:t>Oi</w:t>
      </w:r>
      <w:proofErr w:type="spellEnd"/>
      <w:r w:rsidRPr="00472D7A">
        <w:rPr>
          <w:sz w:val="24"/>
          <w:szCs w:val="24"/>
          <w:lang w:bidi="en-US"/>
        </w:rPr>
        <w:t xml:space="preserve"> </w:t>
      </w:r>
      <w:r w:rsidRPr="00472D7A">
        <w:rPr>
          <w:sz w:val="24"/>
          <w:szCs w:val="24"/>
        </w:rPr>
        <w:t>/ О</w:t>
      </w:r>
      <w:r w:rsidRPr="00472D7A">
        <w:rPr>
          <w:sz w:val="24"/>
          <w:szCs w:val="24"/>
          <w:lang w:val="en-GB"/>
        </w:rPr>
        <w:t>m</w:t>
      </w:r>
      <w:r w:rsidRPr="00472D7A">
        <w:rPr>
          <w:sz w:val="24"/>
          <w:szCs w:val="24"/>
        </w:rPr>
        <w:t>ах, где: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firstLine="1236"/>
        <w:jc w:val="both"/>
        <w:rPr>
          <w:sz w:val="24"/>
          <w:szCs w:val="24"/>
        </w:rPr>
      </w:pPr>
      <w:proofErr w:type="spellStart"/>
      <w:r w:rsidRPr="00472D7A">
        <w:rPr>
          <w:sz w:val="24"/>
          <w:szCs w:val="24"/>
          <w:lang w:val="en-US" w:bidi="en-US"/>
        </w:rPr>
        <w:t>Ei</w:t>
      </w:r>
      <w:proofErr w:type="spellEnd"/>
      <w:r w:rsidRPr="00472D7A">
        <w:rPr>
          <w:sz w:val="24"/>
          <w:szCs w:val="24"/>
          <w:lang w:bidi="en-US"/>
        </w:rPr>
        <w:t xml:space="preserve"> </w:t>
      </w:r>
      <w:r w:rsidRPr="00472D7A">
        <w:rPr>
          <w:sz w:val="24"/>
          <w:szCs w:val="24"/>
        </w:rPr>
        <w:t xml:space="preserve">- уровень качества финансового менеджмента </w:t>
      </w:r>
      <w:proofErr w:type="spellStart"/>
      <w:r w:rsidRPr="00472D7A">
        <w:rPr>
          <w:sz w:val="24"/>
          <w:szCs w:val="24"/>
          <w:lang w:val="en-US" w:bidi="en-US"/>
        </w:rPr>
        <w:t>i</w:t>
      </w:r>
      <w:proofErr w:type="spellEnd"/>
      <w:r w:rsidRPr="00472D7A">
        <w:rPr>
          <w:sz w:val="24"/>
          <w:szCs w:val="24"/>
          <w:lang w:bidi="en-US"/>
        </w:rPr>
        <w:t>-</w:t>
      </w:r>
      <w:proofErr w:type="spellStart"/>
      <w:r w:rsidRPr="00472D7A">
        <w:rPr>
          <w:sz w:val="24"/>
          <w:szCs w:val="24"/>
          <w:lang w:val="en-US" w:bidi="en-US"/>
        </w:rPr>
        <w:t>ro</w:t>
      </w:r>
      <w:proofErr w:type="spellEnd"/>
      <w:r w:rsidRPr="00472D7A">
        <w:rPr>
          <w:sz w:val="24"/>
          <w:szCs w:val="24"/>
          <w:lang w:bidi="en-US"/>
        </w:rPr>
        <w:t xml:space="preserve"> </w:t>
      </w:r>
      <w:r w:rsidRPr="00472D7A">
        <w:rPr>
          <w:sz w:val="24"/>
          <w:szCs w:val="24"/>
        </w:rPr>
        <w:t>Г АБС;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firstLine="1236"/>
        <w:jc w:val="both"/>
        <w:rPr>
          <w:sz w:val="24"/>
          <w:szCs w:val="24"/>
        </w:rPr>
      </w:pPr>
      <w:proofErr w:type="spellStart"/>
      <w:r w:rsidRPr="00472D7A">
        <w:rPr>
          <w:sz w:val="24"/>
          <w:szCs w:val="24"/>
          <w:lang w:val="en-US" w:bidi="en-US"/>
        </w:rPr>
        <w:t>Oi</w:t>
      </w:r>
      <w:proofErr w:type="spellEnd"/>
      <w:r w:rsidRPr="00472D7A">
        <w:rPr>
          <w:sz w:val="24"/>
          <w:szCs w:val="24"/>
          <w:lang w:bidi="en-US"/>
        </w:rPr>
        <w:t xml:space="preserve"> </w:t>
      </w:r>
      <w:r w:rsidRPr="00472D7A">
        <w:rPr>
          <w:sz w:val="24"/>
          <w:szCs w:val="24"/>
        </w:rPr>
        <w:t xml:space="preserve">- оценка показателей </w:t>
      </w:r>
      <w:proofErr w:type="spellStart"/>
      <w:r w:rsidRPr="00472D7A">
        <w:rPr>
          <w:sz w:val="24"/>
          <w:szCs w:val="24"/>
          <w:lang w:val="en-US" w:bidi="en-US"/>
        </w:rPr>
        <w:t>i</w:t>
      </w:r>
      <w:proofErr w:type="spellEnd"/>
      <w:r w:rsidRPr="00472D7A">
        <w:rPr>
          <w:sz w:val="24"/>
          <w:szCs w:val="24"/>
          <w:lang w:bidi="en-US"/>
        </w:rPr>
        <w:t>-</w:t>
      </w:r>
      <w:proofErr w:type="spellStart"/>
      <w:r w:rsidRPr="00472D7A">
        <w:rPr>
          <w:sz w:val="24"/>
          <w:szCs w:val="24"/>
          <w:lang w:val="en-US" w:bidi="en-US"/>
        </w:rPr>
        <w:t>ro</w:t>
      </w:r>
      <w:proofErr w:type="spellEnd"/>
      <w:r w:rsidRPr="00472D7A">
        <w:rPr>
          <w:sz w:val="24"/>
          <w:szCs w:val="24"/>
          <w:lang w:bidi="en-US"/>
        </w:rPr>
        <w:t xml:space="preserve"> </w:t>
      </w:r>
      <w:r w:rsidRPr="00472D7A">
        <w:rPr>
          <w:sz w:val="24"/>
          <w:szCs w:val="24"/>
        </w:rPr>
        <w:t>Г АБС;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40" w:firstLine="1236"/>
        <w:jc w:val="both"/>
        <w:rPr>
          <w:sz w:val="24"/>
          <w:szCs w:val="24"/>
        </w:rPr>
      </w:pPr>
      <w:r w:rsidRPr="00472D7A">
        <w:rPr>
          <w:sz w:val="24"/>
          <w:szCs w:val="24"/>
        </w:rPr>
        <w:t>О</w:t>
      </w:r>
      <w:proofErr w:type="gramStart"/>
      <w:r w:rsidRPr="00472D7A">
        <w:rPr>
          <w:sz w:val="24"/>
          <w:szCs w:val="24"/>
          <w:lang w:val="en-GB"/>
        </w:rPr>
        <w:t>ma</w:t>
      </w:r>
      <w:proofErr w:type="spellStart"/>
      <w:proofErr w:type="gramEnd"/>
      <w:r w:rsidRPr="00472D7A">
        <w:rPr>
          <w:sz w:val="24"/>
          <w:szCs w:val="24"/>
        </w:rPr>
        <w:t>х</w:t>
      </w:r>
      <w:proofErr w:type="spellEnd"/>
      <w:r w:rsidRPr="00472D7A">
        <w:rPr>
          <w:sz w:val="24"/>
          <w:szCs w:val="24"/>
        </w:rPr>
        <w:t xml:space="preserve"> - максимально возможная оценка показателей, которую может получить ГАБС исходя из применимости всех показателей.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A11568">
        <w:rPr>
          <w:sz w:val="24"/>
          <w:szCs w:val="24"/>
        </w:rPr>
        <w:t xml:space="preserve">    </w:t>
      </w:r>
      <w:r w:rsidRPr="00472D7A">
        <w:rPr>
          <w:sz w:val="24"/>
          <w:szCs w:val="24"/>
        </w:rPr>
        <w:t xml:space="preserve">Максимальное значение </w:t>
      </w:r>
      <w:proofErr w:type="spellStart"/>
      <w:r w:rsidRPr="00472D7A">
        <w:rPr>
          <w:sz w:val="24"/>
          <w:szCs w:val="24"/>
          <w:lang w:val="en-US" w:bidi="en-US"/>
        </w:rPr>
        <w:t>Ei</w:t>
      </w:r>
      <w:proofErr w:type="spellEnd"/>
      <w:r w:rsidRPr="00472D7A">
        <w:rPr>
          <w:sz w:val="24"/>
          <w:szCs w:val="24"/>
          <w:lang w:bidi="en-US"/>
        </w:rPr>
        <w:t xml:space="preserve"> </w:t>
      </w:r>
      <w:r w:rsidRPr="00472D7A">
        <w:rPr>
          <w:sz w:val="24"/>
          <w:szCs w:val="24"/>
        </w:rPr>
        <w:t>составляет 1,0.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 w:rsidRPr="00472D7A">
        <w:rPr>
          <w:sz w:val="24"/>
          <w:szCs w:val="24"/>
        </w:rPr>
        <w:t xml:space="preserve">  8. В целях </w:t>
      </w:r>
      <w:proofErr w:type="gramStart"/>
      <w:r w:rsidRPr="00472D7A">
        <w:rPr>
          <w:sz w:val="24"/>
          <w:szCs w:val="24"/>
        </w:rPr>
        <w:t>обеспечения сопоставления результатов оценки качества финансового менеджмента</w:t>
      </w:r>
      <w:proofErr w:type="gramEnd"/>
      <w:r w:rsidRPr="00472D7A">
        <w:rPr>
          <w:sz w:val="24"/>
          <w:szCs w:val="24"/>
        </w:rPr>
        <w:t xml:space="preserve"> ГАБС выделяются 2 группы в зависимости от количества муниципальных учреждений муниципального образования (далее - муниципальные учреждения), в отношении которых ГАБС осуществляют функции и полномочия учредителя: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 w:rsidRPr="00472D7A">
        <w:rPr>
          <w:sz w:val="24"/>
          <w:szCs w:val="24"/>
        </w:rPr>
        <w:t xml:space="preserve">   -к первой группе относятся ГАБС, не осуществляющие функции и полномочия учредителя муниципальных учреждений;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40"/>
        <w:jc w:val="both"/>
        <w:rPr>
          <w:sz w:val="24"/>
          <w:szCs w:val="24"/>
        </w:rPr>
      </w:pPr>
      <w:r w:rsidRPr="00472D7A">
        <w:rPr>
          <w:sz w:val="24"/>
          <w:szCs w:val="24"/>
        </w:rPr>
        <w:t xml:space="preserve">  -ко второй группе относятся ГАБС, осуществляющие функции и полномочия учредителя в отношении 1 и более муниципальных учреждений.</w:t>
      </w:r>
    </w:p>
    <w:p w:rsidR="00A11568" w:rsidRPr="00472D7A" w:rsidRDefault="00A11568" w:rsidP="00A11568">
      <w:pPr>
        <w:pStyle w:val="3"/>
        <w:shd w:val="clear" w:color="auto" w:fill="auto"/>
        <w:tabs>
          <w:tab w:val="center" w:pos="284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72D7A">
        <w:rPr>
          <w:sz w:val="24"/>
          <w:szCs w:val="24"/>
        </w:rPr>
        <w:t xml:space="preserve">  9. По результатам оценки качества финансового менеджмента ГАБС по каждой группе рассчитывается ежегодный рейтинг Г АБС в соответствии с полученными значениями их оценки качества в порядке убывания, размещаемый на официальном сайте Администрации в сети Интернет.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 w:rsidRPr="00472D7A">
        <w:rPr>
          <w:sz w:val="24"/>
          <w:szCs w:val="24"/>
        </w:rPr>
        <w:t xml:space="preserve"> 10. Рейтинговая оценка качества финансового менеджмента для каждого ГАБС определяется по формуле: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472D7A">
        <w:rPr>
          <w:sz w:val="24"/>
          <w:szCs w:val="24"/>
          <w:lang w:bidi="en-US"/>
        </w:rPr>
        <w:t xml:space="preserve">       </w:t>
      </w:r>
      <w:proofErr w:type="spellStart"/>
      <w:proofErr w:type="gramStart"/>
      <w:r w:rsidRPr="00472D7A">
        <w:rPr>
          <w:sz w:val="24"/>
          <w:szCs w:val="24"/>
          <w:lang w:val="en-US" w:bidi="en-US"/>
        </w:rPr>
        <w:t>Ri</w:t>
      </w:r>
      <w:proofErr w:type="spellEnd"/>
      <w:proofErr w:type="gramEnd"/>
      <w:r w:rsidRPr="00472D7A">
        <w:rPr>
          <w:sz w:val="24"/>
          <w:szCs w:val="24"/>
          <w:lang w:bidi="en-US"/>
        </w:rPr>
        <w:t xml:space="preserve"> </w:t>
      </w:r>
      <w:r w:rsidRPr="00472D7A">
        <w:rPr>
          <w:sz w:val="24"/>
          <w:szCs w:val="24"/>
        </w:rPr>
        <w:t xml:space="preserve">= </w:t>
      </w:r>
      <w:proofErr w:type="spellStart"/>
      <w:r w:rsidRPr="00472D7A">
        <w:rPr>
          <w:sz w:val="24"/>
          <w:szCs w:val="24"/>
          <w:lang w:val="en-US" w:bidi="en-US"/>
        </w:rPr>
        <w:t>Ei</w:t>
      </w:r>
      <w:proofErr w:type="spellEnd"/>
      <w:r w:rsidRPr="00472D7A">
        <w:rPr>
          <w:sz w:val="24"/>
          <w:szCs w:val="24"/>
          <w:lang w:bidi="en-US"/>
        </w:rPr>
        <w:t xml:space="preserve"> </w:t>
      </w:r>
      <w:proofErr w:type="spellStart"/>
      <w:r w:rsidRPr="00472D7A">
        <w:rPr>
          <w:sz w:val="24"/>
          <w:szCs w:val="24"/>
        </w:rPr>
        <w:t>х</w:t>
      </w:r>
      <w:proofErr w:type="spellEnd"/>
      <w:r w:rsidRPr="00472D7A">
        <w:rPr>
          <w:sz w:val="24"/>
          <w:szCs w:val="24"/>
        </w:rPr>
        <w:t xml:space="preserve"> 5, где: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20"/>
        <w:jc w:val="both"/>
        <w:rPr>
          <w:sz w:val="24"/>
          <w:szCs w:val="24"/>
        </w:rPr>
      </w:pPr>
      <w:r w:rsidRPr="00472D7A">
        <w:rPr>
          <w:sz w:val="24"/>
          <w:szCs w:val="24"/>
          <w:lang w:bidi="en-US"/>
        </w:rPr>
        <w:t xml:space="preserve">       </w:t>
      </w:r>
      <w:proofErr w:type="spellStart"/>
      <w:proofErr w:type="gramStart"/>
      <w:r w:rsidRPr="00472D7A">
        <w:rPr>
          <w:sz w:val="24"/>
          <w:szCs w:val="24"/>
          <w:lang w:val="en-US" w:bidi="en-US"/>
        </w:rPr>
        <w:t>Ri</w:t>
      </w:r>
      <w:proofErr w:type="spellEnd"/>
      <w:proofErr w:type="gramEnd"/>
      <w:r w:rsidRPr="00472D7A">
        <w:rPr>
          <w:sz w:val="24"/>
          <w:szCs w:val="24"/>
          <w:lang w:bidi="en-US"/>
        </w:rPr>
        <w:t xml:space="preserve"> - </w:t>
      </w:r>
      <w:r w:rsidRPr="00472D7A">
        <w:rPr>
          <w:sz w:val="24"/>
          <w:szCs w:val="24"/>
        </w:rPr>
        <w:t xml:space="preserve">рейтинговая оценка качества финансового менеджмента </w:t>
      </w:r>
      <w:proofErr w:type="spellStart"/>
      <w:r w:rsidRPr="00472D7A">
        <w:rPr>
          <w:sz w:val="24"/>
          <w:szCs w:val="24"/>
          <w:lang w:val="en-US" w:bidi="en-US"/>
        </w:rPr>
        <w:t>i</w:t>
      </w:r>
      <w:proofErr w:type="spellEnd"/>
      <w:r w:rsidRPr="00472D7A">
        <w:rPr>
          <w:sz w:val="24"/>
          <w:szCs w:val="24"/>
          <w:lang w:bidi="en-US"/>
        </w:rPr>
        <w:t>-</w:t>
      </w:r>
      <w:proofErr w:type="spellStart"/>
      <w:r w:rsidRPr="00472D7A">
        <w:rPr>
          <w:sz w:val="24"/>
          <w:szCs w:val="24"/>
          <w:lang w:val="en-US" w:bidi="en-US"/>
        </w:rPr>
        <w:t>ro</w:t>
      </w:r>
      <w:proofErr w:type="spellEnd"/>
      <w:r w:rsidRPr="00472D7A">
        <w:rPr>
          <w:sz w:val="24"/>
          <w:szCs w:val="24"/>
          <w:lang w:bidi="en-US"/>
        </w:rPr>
        <w:t xml:space="preserve"> </w:t>
      </w:r>
      <w:r w:rsidRPr="00472D7A">
        <w:rPr>
          <w:sz w:val="24"/>
          <w:szCs w:val="24"/>
        </w:rPr>
        <w:t>Г АБС;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20"/>
        <w:jc w:val="left"/>
        <w:rPr>
          <w:sz w:val="24"/>
          <w:szCs w:val="24"/>
        </w:rPr>
      </w:pPr>
      <w:r w:rsidRPr="00472D7A">
        <w:rPr>
          <w:sz w:val="24"/>
          <w:szCs w:val="24"/>
          <w:lang w:bidi="en-US"/>
        </w:rPr>
        <w:t xml:space="preserve">       </w:t>
      </w:r>
      <w:proofErr w:type="spellStart"/>
      <w:proofErr w:type="gramStart"/>
      <w:r w:rsidRPr="00472D7A">
        <w:rPr>
          <w:sz w:val="24"/>
          <w:szCs w:val="24"/>
          <w:lang w:val="en-US" w:bidi="en-US"/>
        </w:rPr>
        <w:t>Ei</w:t>
      </w:r>
      <w:proofErr w:type="spellEnd"/>
      <w:r w:rsidRPr="00472D7A">
        <w:rPr>
          <w:sz w:val="24"/>
          <w:szCs w:val="24"/>
          <w:lang w:bidi="en-US"/>
        </w:rPr>
        <w:t xml:space="preserve"> </w:t>
      </w:r>
      <w:r w:rsidRPr="00472D7A">
        <w:rPr>
          <w:sz w:val="24"/>
          <w:szCs w:val="24"/>
        </w:rPr>
        <w:t xml:space="preserve">- уровень качества финансового менеджмента </w:t>
      </w:r>
      <w:proofErr w:type="spellStart"/>
      <w:r w:rsidRPr="00472D7A">
        <w:rPr>
          <w:sz w:val="24"/>
          <w:szCs w:val="24"/>
          <w:lang w:val="en-US" w:bidi="en-US"/>
        </w:rPr>
        <w:t>i</w:t>
      </w:r>
      <w:proofErr w:type="spellEnd"/>
      <w:r w:rsidRPr="00472D7A">
        <w:rPr>
          <w:sz w:val="24"/>
          <w:szCs w:val="24"/>
          <w:lang w:bidi="en-US"/>
        </w:rPr>
        <w:t>-</w:t>
      </w:r>
      <w:proofErr w:type="spellStart"/>
      <w:r w:rsidRPr="00472D7A">
        <w:rPr>
          <w:sz w:val="24"/>
          <w:szCs w:val="24"/>
          <w:lang w:val="en-US" w:bidi="en-US"/>
        </w:rPr>
        <w:t>ro</w:t>
      </w:r>
      <w:proofErr w:type="spellEnd"/>
      <w:r w:rsidRPr="00472D7A">
        <w:rPr>
          <w:sz w:val="24"/>
          <w:szCs w:val="24"/>
          <w:lang w:bidi="en-US"/>
        </w:rPr>
        <w:t xml:space="preserve"> </w:t>
      </w:r>
      <w:r w:rsidRPr="00472D7A">
        <w:rPr>
          <w:sz w:val="24"/>
          <w:szCs w:val="24"/>
        </w:rPr>
        <w:t>Г АБС.</w:t>
      </w:r>
      <w:proofErr w:type="gramEnd"/>
      <w:r w:rsidRPr="00472D7A">
        <w:rPr>
          <w:sz w:val="24"/>
          <w:szCs w:val="24"/>
        </w:rPr>
        <w:t xml:space="preserve"> Максимальная рейтинговая оценка, которая может быть получена Г АБС за качество финансового менеджмента, равна 5 баллам.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20"/>
        <w:jc w:val="both"/>
        <w:rPr>
          <w:sz w:val="24"/>
          <w:szCs w:val="24"/>
        </w:rPr>
      </w:pPr>
      <w:r w:rsidRPr="00472D7A">
        <w:rPr>
          <w:sz w:val="24"/>
          <w:szCs w:val="24"/>
        </w:rPr>
        <w:t xml:space="preserve">  11 .Оценка среднего уровня качества финансового менеджмента всех ГАБС определяется по формуле:</w:t>
      </w:r>
    </w:p>
    <w:p w:rsidR="00A11568" w:rsidRPr="00472D7A" w:rsidRDefault="00A11568" w:rsidP="00A11568">
      <w:pPr>
        <w:pStyle w:val="4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472D7A">
        <w:rPr>
          <w:rStyle w:val="4Verdana41pt0pt"/>
          <w:sz w:val="24"/>
          <w:szCs w:val="24"/>
        </w:rPr>
        <w:t xml:space="preserve">                                       ∑</w:t>
      </w:r>
      <w:proofErr w:type="spellStart"/>
      <w:r w:rsidRPr="00472D7A">
        <w:rPr>
          <w:sz w:val="24"/>
          <w:szCs w:val="24"/>
          <w:lang w:val="en-US" w:bidi="en-US"/>
        </w:rPr>
        <w:t>Ri</w:t>
      </w:r>
      <w:proofErr w:type="spellEnd"/>
    </w:p>
    <w:p w:rsidR="00A11568" w:rsidRPr="00472D7A" w:rsidRDefault="00A11568" w:rsidP="00A11568">
      <w:pPr>
        <w:pStyle w:val="40"/>
        <w:shd w:val="clear" w:color="auto" w:fill="auto"/>
        <w:spacing w:after="0" w:line="240" w:lineRule="auto"/>
        <w:ind w:left="40" w:firstLine="1960"/>
        <w:rPr>
          <w:sz w:val="24"/>
          <w:szCs w:val="24"/>
        </w:rPr>
      </w:pPr>
      <w:r w:rsidRPr="00472D7A">
        <w:rPr>
          <w:sz w:val="24"/>
          <w:szCs w:val="24"/>
          <w:lang w:val="en-US" w:bidi="en-US"/>
        </w:rPr>
        <w:t>CR</w:t>
      </w:r>
      <w:r w:rsidRPr="00472D7A">
        <w:rPr>
          <w:rStyle w:val="448pt-1pt"/>
          <w:sz w:val="24"/>
          <w:szCs w:val="24"/>
          <w:lang w:bidi="en-US"/>
        </w:rPr>
        <w:t xml:space="preserve"> </w:t>
      </w:r>
      <w:r w:rsidRPr="00472D7A">
        <w:rPr>
          <w:rStyle w:val="448pt-1pt"/>
          <w:sz w:val="24"/>
          <w:szCs w:val="24"/>
        </w:rPr>
        <w:t>= ——</w:t>
      </w:r>
      <w:proofErr w:type="gramStart"/>
      <w:r w:rsidRPr="00472D7A">
        <w:rPr>
          <w:sz w:val="24"/>
          <w:szCs w:val="24"/>
        </w:rPr>
        <w:t>,где</w:t>
      </w:r>
      <w:proofErr w:type="gramEnd"/>
      <w:r w:rsidRPr="00472D7A">
        <w:rPr>
          <w:sz w:val="24"/>
          <w:szCs w:val="24"/>
        </w:rPr>
        <w:t>:</w:t>
      </w:r>
    </w:p>
    <w:p w:rsidR="00A11568" w:rsidRPr="00472D7A" w:rsidRDefault="00A11568" w:rsidP="00A11568">
      <w:pPr>
        <w:pStyle w:val="4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472D7A">
        <w:rPr>
          <w:sz w:val="24"/>
          <w:szCs w:val="24"/>
        </w:rPr>
        <w:t xml:space="preserve">                              Н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/>
        <w:jc w:val="both"/>
        <w:rPr>
          <w:sz w:val="24"/>
          <w:szCs w:val="24"/>
        </w:rPr>
      </w:pPr>
      <w:r w:rsidRPr="00472D7A">
        <w:rPr>
          <w:sz w:val="24"/>
          <w:szCs w:val="24"/>
          <w:lang w:bidi="en-US"/>
        </w:rPr>
        <w:t xml:space="preserve">       </w:t>
      </w:r>
      <w:r w:rsidRPr="00472D7A">
        <w:rPr>
          <w:sz w:val="24"/>
          <w:szCs w:val="24"/>
          <w:lang w:val="en-US" w:bidi="en-US"/>
        </w:rPr>
        <w:t>CR</w:t>
      </w:r>
      <w:r w:rsidRPr="00472D7A">
        <w:rPr>
          <w:sz w:val="24"/>
          <w:szCs w:val="24"/>
          <w:lang w:bidi="en-US"/>
        </w:rPr>
        <w:t xml:space="preserve"> </w:t>
      </w:r>
      <w:r w:rsidRPr="00472D7A">
        <w:rPr>
          <w:sz w:val="24"/>
          <w:szCs w:val="24"/>
        </w:rPr>
        <w:t>- оценка среднего уровня качества финансового менеджмента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  <w:r w:rsidRPr="00472D7A">
        <w:rPr>
          <w:sz w:val="24"/>
          <w:szCs w:val="24"/>
        </w:rPr>
        <w:t>ГАБС;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/>
        <w:jc w:val="both"/>
        <w:rPr>
          <w:sz w:val="24"/>
          <w:szCs w:val="24"/>
        </w:rPr>
      </w:pPr>
      <w:r w:rsidRPr="00472D7A">
        <w:rPr>
          <w:sz w:val="24"/>
          <w:szCs w:val="24"/>
          <w:lang w:bidi="en-US"/>
        </w:rPr>
        <w:t xml:space="preserve">       </w:t>
      </w:r>
      <w:proofErr w:type="spellStart"/>
      <w:proofErr w:type="gramStart"/>
      <w:r w:rsidRPr="00472D7A">
        <w:rPr>
          <w:sz w:val="24"/>
          <w:szCs w:val="24"/>
          <w:lang w:val="en-US" w:bidi="en-US"/>
        </w:rPr>
        <w:t>Ri</w:t>
      </w:r>
      <w:proofErr w:type="spellEnd"/>
      <w:proofErr w:type="gramEnd"/>
      <w:r w:rsidRPr="00472D7A">
        <w:rPr>
          <w:sz w:val="24"/>
          <w:szCs w:val="24"/>
          <w:lang w:bidi="en-US"/>
        </w:rPr>
        <w:t xml:space="preserve"> </w:t>
      </w:r>
      <w:r w:rsidRPr="00472D7A">
        <w:rPr>
          <w:sz w:val="24"/>
          <w:szCs w:val="24"/>
        </w:rPr>
        <w:t xml:space="preserve">- рейтинговая оценка качества финансового менеджмента </w:t>
      </w:r>
      <w:proofErr w:type="spellStart"/>
      <w:r w:rsidRPr="00472D7A">
        <w:rPr>
          <w:sz w:val="24"/>
          <w:szCs w:val="24"/>
          <w:lang w:val="en-US" w:bidi="en-US"/>
        </w:rPr>
        <w:t>i</w:t>
      </w:r>
      <w:proofErr w:type="spellEnd"/>
      <w:r w:rsidRPr="00472D7A">
        <w:rPr>
          <w:sz w:val="24"/>
          <w:szCs w:val="24"/>
          <w:lang w:bidi="en-US"/>
        </w:rPr>
        <w:t>-</w:t>
      </w:r>
      <w:proofErr w:type="spellStart"/>
      <w:r w:rsidRPr="00472D7A">
        <w:rPr>
          <w:sz w:val="24"/>
          <w:szCs w:val="24"/>
          <w:lang w:val="en-US" w:bidi="en-US"/>
        </w:rPr>
        <w:t>ro</w:t>
      </w:r>
      <w:proofErr w:type="spellEnd"/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  <w:r w:rsidRPr="00472D7A">
        <w:rPr>
          <w:sz w:val="24"/>
          <w:szCs w:val="24"/>
        </w:rPr>
        <w:t>ГАБС;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20"/>
        <w:jc w:val="both"/>
        <w:rPr>
          <w:sz w:val="24"/>
          <w:szCs w:val="24"/>
        </w:rPr>
      </w:pPr>
      <w:r w:rsidRPr="00472D7A">
        <w:rPr>
          <w:sz w:val="24"/>
          <w:szCs w:val="24"/>
        </w:rPr>
        <w:t xml:space="preserve">       Н - количество ГАБС, </w:t>
      </w:r>
      <w:proofErr w:type="gramStart"/>
      <w:r w:rsidRPr="00472D7A">
        <w:rPr>
          <w:sz w:val="24"/>
          <w:szCs w:val="24"/>
        </w:rPr>
        <w:t>принявших</w:t>
      </w:r>
      <w:proofErr w:type="gramEnd"/>
      <w:r w:rsidRPr="00472D7A">
        <w:rPr>
          <w:sz w:val="24"/>
          <w:szCs w:val="24"/>
        </w:rPr>
        <w:t xml:space="preserve"> участие в оценке качества финансового менеджмента ГАБС.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20"/>
        <w:jc w:val="both"/>
        <w:rPr>
          <w:sz w:val="24"/>
          <w:szCs w:val="24"/>
        </w:rPr>
        <w:sectPr w:rsidR="00A11568" w:rsidRPr="00472D7A" w:rsidSect="00A11568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472D7A">
        <w:rPr>
          <w:sz w:val="24"/>
          <w:szCs w:val="24"/>
        </w:rPr>
        <w:t xml:space="preserve">  12. Рейтинговая оценка соответствующего ГАБС ниже среднего уровня качества финансового менеджмента всех Г АБС по соответствующей группе свидетельствует о низком качестве финансового менеджмента Г АБС, вследствие чего в его адрес Администрация направляет информацию о необходимости принятия мер по повышению качества финансового менеджмента в соответствующих сферах деятельности ГАБС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14700" w:right="40"/>
        <w:jc w:val="right"/>
        <w:rPr>
          <w:sz w:val="24"/>
          <w:szCs w:val="24"/>
        </w:rPr>
      </w:pPr>
    </w:p>
    <w:p w:rsidR="00A11568" w:rsidRPr="00A11568" w:rsidRDefault="00A11568" w:rsidP="00A11568">
      <w:pPr>
        <w:widowControl/>
        <w:jc w:val="right"/>
        <w:rPr>
          <w:rFonts w:ascii="Times New Roman" w:eastAsia="Times New Roman" w:hAnsi="Times New Roman" w:cs="Times New Roman"/>
          <w:lang w:bidi="ar-SA"/>
        </w:rPr>
      </w:pPr>
      <w:r w:rsidRPr="00472D7A">
        <w:rPr>
          <w:rFonts w:ascii="Times New Roman" w:eastAsia="Times New Roman" w:hAnsi="Times New Roman" w:cs="Times New Roman"/>
          <w:lang w:bidi="ar-SA"/>
        </w:rPr>
        <w:t xml:space="preserve">             </w:t>
      </w:r>
      <w:r w:rsidRPr="008C678B">
        <w:rPr>
          <w:rFonts w:ascii="Times New Roman" w:eastAsia="Times New Roman" w:hAnsi="Times New Roman" w:cs="Times New Roman"/>
          <w:lang w:bidi="ar-SA"/>
        </w:rPr>
        <w:t xml:space="preserve">Приложение </w:t>
      </w:r>
    </w:p>
    <w:p w:rsidR="00A11568" w:rsidRPr="005627ED" w:rsidRDefault="00A11568" w:rsidP="00A11568">
      <w:pPr>
        <w:widowControl/>
        <w:jc w:val="right"/>
        <w:rPr>
          <w:rFonts w:ascii="Times New Roman" w:eastAsia="Times New Roman" w:hAnsi="Times New Roman" w:cs="Times New Roman"/>
          <w:lang w:bidi="ar-SA"/>
        </w:rPr>
      </w:pPr>
      <w:r w:rsidRPr="008C678B">
        <w:rPr>
          <w:rFonts w:ascii="Times New Roman" w:eastAsia="Times New Roman" w:hAnsi="Times New Roman" w:cs="Times New Roman"/>
          <w:lang w:bidi="ar-SA"/>
        </w:rPr>
        <w:t xml:space="preserve">к Методике оценки качества </w:t>
      </w:r>
    </w:p>
    <w:p w:rsidR="00A11568" w:rsidRPr="00472D7A" w:rsidRDefault="00A11568" w:rsidP="00A11568">
      <w:pPr>
        <w:widowControl/>
        <w:jc w:val="right"/>
        <w:rPr>
          <w:rFonts w:ascii="Times New Roman" w:eastAsia="Times New Roman" w:hAnsi="Times New Roman" w:cs="Times New Roman"/>
          <w:lang w:bidi="ar-SA"/>
        </w:rPr>
      </w:pPr>
      <w:r w:rsidRPr="008C678B">
        <w:rPr>
          <w:rFonts w:ascii="Times New Roman" w:eastAsia="Times New Roman" w:hAnsi="Times New Roman" w:cs="Times New Roman"/>
          <w:lang w:bidi="ar-SA"/>
        </w:rPr>
        <w:t xml:space="preserve">финансового менеджмента </w:t>
      </w:r>
      <w:proofErr w:type="gramStart"/>
      <w:r w:rsidRPr="008C678B">
        <w:rPr>
          <w:rFonts w:ascii="Times New Roman" w:eastAsia="Times New Roman" w:hAnsi="Times New Roman" w:cs="Times New Roman"/>
          <w:lang w:bidi="ar-SA"/>
        </w:rPr>
        <w:t>главных</w:t>
      </w:r>
      <w:proofErr w:type="gramEnd"/>
    </w:p>
    <w:p w:rsidR="00A11568" w:rsidRPr="00A11568" w:rsidRDefault="00A11568" w:rsidP="00A11568">
      <w:pPr>
        <w:widowControl/>
        <w:jc w:val="right"/>
        <w:rPr>
          <w:rFonts w:ascii="Times New Roman" w:eastAsia="Times New Roman" w:hAnsi="Times New Roman" w:cs="Times New Roman"/>
          <w:lang w:bidi="ar-SA"/>
        </w:rPr>
      </w:pPr>
      <w:r w:rsidRPr="008C678B">
        <w:rPr>
          <w:rFonts w:ascii="Times New Roman" w:eastAsia="Times New Roman" w:hAnsi="Times New Roman" w:cs="Times New Roman"/>
          <w:lang w:bidi="ar-SA"/>
        </w:rPr>
        <w:t xml:space="preserve"> администраторов средств бюджета </w:t>
      </w:r>
    </w:p>
    <w:p w:rsidR="00A11568" w:rsidRPr="008C678B" w:rsidRDefault="00A11568" w:rsidP="00A11568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Елнатского</w:t>
      </w:r>
      <w:r w:rsidRPr="008C678B">
        <w:rPr>
          <w:rFonts w:ascii="Times New Roman" w:eastAsia="Times New Roman" w:hAnsi="Times New Roman" w:cs="Times New Roman"/>
          <w:lang w:bidi="ar-SA"/>
        </w:rPr>
        <w:t xml:space="preserve"> сельского поселения</w:t>
      </w:r>
    </w:p>
    <w:p w:rsidR="00A11568" w:rsidRPr="008C678B" w:rsidRDefault="00A11568" w:rsidP="00A115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C678B">
        <w:rPr>
          <w:rFonts w:ascii="Times New Roman" w:eastAsia="Times New Roman" w:hAnsi="Times New Roman" w:cs="Times New Roman"/>
          <w:b/>
          <w:lang w:bidi="ar-SA"/>
        </w:rPr>
        <w:t>Показатели</w:t>
      </w:r>
    </w:p>
    <w:p w:rsidR="00A11568" w:rsidRPr="008C678B" w:rsidRDefault="00A11568" w:rsidP="00A115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C678B">
        <w:rPr>
          <w:rFonts w:ascii="Times New Roman" w:eastAsia="Times New Roman" w:hAnsi="Times New Roman" w:cs="Times New Roman"/>
          <w:b/>
          <w:lang w:bidi="ar-SA"/>
        </w:rPr>
        <w:t>качества финансового менеджмента главных администраторов бюджетных средств</w:t>
      </w:r>
    </w:p>
    <w:p w:rsidR="00A11568" w:rsidRDefault="00A11568" w:rsidP="00A11568">
      <w:pPr>
        <w:widowControl/>
        <w:jc w:val="center"/>
        <w:rPr>
          <w:rFonts w:ascii="Times New Roman" w:eastAsia="Times New Roman" w:hAnsi="Times New Roman" w:cs="Times New Roman"/>
          <w:b/>
          <w:lang w:val="en-GB"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>Елнатского</w:t>
      </w:r>
      <w:r w:rsidRPr="008C678B">
        <w:rPr>
          <w:rFonts w:ascii="Times New Roman" w:eastAsia="Times New Roman" w:hAnsi="Times New Roman" w:cs="Times New Roman"/>
          <w:b/>
          <w:lang w:bidi="ar-SA"/>
        </w:rPr>
        <w:t xml:space="preserve"> сельского поселения</w:t>
      </w:r>
    </w:p>
    <w:p w:rsidR="00A11568" w:rsidRPr="005627ED" w:rsidRDefault="00A11568" w:rsidP="00A11568">
      <w:pPr>
        <w:widowControl/>
        <w:jc w:val="center"/>
        <w:rPr>
          <w:rFonts w:ascii="Times New Roman" w:eastAsia="Times New Roman" w:hAnsi="Times New Roman" w:cs="Times New Roman"/>
          <w:b/>
          <w:lang w:val="en-GB" w:bidi="ar-SA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127"/>
        <w:gridCol w:w="2268"/>
        <w:gridCol w:w="709"/>
        <w:gridCol w:w="284"/>
        <w:gridCol w:w="850"/>
        <w:gridCol w:w="2551"/>
        <w:gridCol w:w="2269"/>
      </w:tblGrid>
      <w:tr w:rsidR="00A11568" w:rsidRPr="009B26C4" w:rsidTr="00050C95">
        <w:tc>
          <w:tcPr>
            <w:tcW w:w="425" w:type="dxa"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№ </w:t>
            </w:r>
            <w:proofErr w:type="spellStart"/>
            <w:proofErr w:type="gramStart"/>
            <w:r w:rsidRPr="009B26C4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spellEnd"/>
            <w:proofErr w:type="gramEnd"/>
            <w:r w:rsidRPr="009B26C4">
              <w:rPr>
                <w:rFonts w:ascii="Times New Roman" w:eastAsia="Times New Roman" w:hAnsi="Times New Roman" w:cs="Times New Roman"/>
                <w:lang w:bidi="ar-SA"/>
              </w:rPr>
              <w:t>/</w:t>
            </w:r>
            <w:proofErr w:type="spellStart"/>
            <w:r w:rsidRPr="009B26C4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spellEnd"/>
          </w:p>
        </w:tc>
        <w:tc>
          <w:tcPr>
            <w:tcW w:w="2127" w:type="dxa"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2268" w:type="dxa"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val="en-GB"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Расчёт показателя (</w:t>
            </w:r>
            <w:proofErr w:type="spellStart"/>
            <w:r w:rsidRPr="009B26C4">
              <w:rPr>
                <w:rFonts w:ascii="Times New Roman" w:eastAsia="Times New Roman" w:hAnsi="Times New Roman" w:cs="Times New Roman"/>
                <w:lang w:val="en-GB" w:bidi="ar-SA"/>
              </w:rPr>
              <w:t>Pj</w:t>
            </w:r>
            <w:proofErr w:type="spellEnd"/>
            <w:r w:rsidRPr="009B26C4">
              <w:rPr>
                <w:rFonts w:ascii="Times New Roman" w:eastAsia="Times New Roman" w:hAnsi="Times New Roman" w:cs="Times New Roman"/>
                <w:lang w:val="en-GB" w:bidi="ar-SA"/>
              </w:rPr>
              <w:t>)</w:t>
            </w:r>
          </w:p>
        </w:tc>
        <w:tc>
          <w:tcPr>
            <w:tcW w:w="709" w:type="dxa"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Единица измерения</w:t>
            </w:r>
          </w:p>
        </w:tc>
        <w:tc>
          <w:tcPr>
            <w:tcW w:w="1134" w:type="dxa"/>
            <w:gridSpan w:val="2"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Оценка в баллах (</w:t>
            </w:r>
            <w:proofErr w:type="spellStart"/>
            <w:r w:rsidRPr="009B26C4">
              <w:rPr>
                <w:rFonts w:ascii="Times New Roman" w:eastAsia="Times New Roman" w:hAnsi="Times New Roman" w:cs="Times New Roman"/>
                <w:lang w:val="en-GB" w:bidi="ar-SA"/>
              </w:rPr>
              <w:t>Oi</w:t>
            </w:r>
            <w:proofErr w:type="spellEnd"/>
            <w:r w:rsidRPr="009B26C4">
              <w:rPr>
                <w:rFonts w:ascii="Times New Roman" w:eastAsia="Times New Roman" w:hAnsi="Times New Roman" w:cs="Times New Roman"/>
                <w:lang w:bidi="ar-SA"/>
              </w:rPr>
              <w:t>(</w:t>
            </w:r>
            <w:proofErr w:type="spellStart"/>
            <w:r w:rsidRPr="009B26C4">
              <w:rPr>
                <w:rFonts w:ascii="Times New Roman" w:eastAsia="Times New Roman" w:hAnsi="Times New Roman" w:cs="Times New Roman"/>
                <w:lang w:val="en-GB" w:bidi="ar-SA"/>
              </w:rPr>
              <w:t>pj</w:t>
            </w:r>
            <w:proofErr w:type="spellEnd"/>
            <w:r w:rsidRPr="009B26C4">
              <w:rPr>
                <w:rFonts w:ascii="Times New Roman" w:eastAsia="Times New Roman" w:hAnsi="Times New Roman" w:cs="Times New Roman"/>
                <w:lang w:bidi="ar-SA"/>
              </w:rPr>
              <w:t>))</w:t>
            </w:r>
          </w:p>
        </w:tc>
        <w:tc>
          <w:tcPr>
            <w:tcW w:w="2551" w:type="dxa"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Документы (формы бюджетной отчетности), в которых содержится информация для расчета показателя</w:t>
            </w:r>
          </w:p>
        </w:tc>
        <w:tc>
          <w:tcPr>
            <w:tcW w:w="2269" w:type="dxa"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комментарий</w:t>
            </w:r>
          </w:p>
        </w:tc>
      </w:tr>
      <w:tr w:rsidR="00A11568" w:rsidRPr="009B26C4" w:rsidTr="00050C95">
        <w:tc>
          <w:tcPr>
            <w:tcW w:w="425" w:type="dxa"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127" w:type="dxa"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268" w:type="dxa"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709" w:type="dxa"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gridSpan w:val="2"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2551" w:type="dxa"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2269" w:type="dxa"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</w:tr>
      <w:tr w:rsidR="00A11568" w:rsidRPr="009B26C4" w:rsidTr="00050C95">
        <w:tc>
          <w:tcPr>
            <w:tcW w:w="11483" w:type="dxa"/>
            <w:gridSpan w:val="8"/>
          </w:tcPr>
          <w:p w:rsidR="00A11568" w:rsidRPr="009B26C4" w:rsidRDefault="00A11568" w:rsidP="00050C95">
            <w:pPr>
              <w:widowControl/>
              <w:ind w:left="-125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b/>
                <w:lang w:val="en-US" w:bidi="ar-SA"/>
              </w:rPr>
              <w:t xml:space="preserve">                                                                                          </w:t>
            </w:r>
            <w:r w:rsidRPr="009B26C4">
              <w:rPr>
                <w:rFonts w:ascii="Times New Roman" w:eastAsia="Times New Roman" w:hAnsi="Times New Roman" w:cs="Times New Roman"/>
                <w:b/>
                <w:lang w:bidi="ar-SA"/>
              </w:rPr>
              <w:t>Бюджетное планирование</w:t>
            </w:r>
          </w:p>
        </w:tc>
      </w:tr>
      <w:tr w:rsidR="00A11568" w:rsidRPr="009B26C4" w:rsidTr="00050C95">
        <w:trPr>
          <w:trHeight w:val="2595"/>
        </w:trPr>
        <w:tc>
          <w:tcPr>
            <w:tcW w:w="425" w:type="dxa"/>
            <w:vMerge w:val="restart"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127" w:type="dxa"/>
            <w:vMerge w:val="restart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8C678B">
              <w:rPr>
                <w:rFonts w:ascii="Times New Roman" w:eastAsia="Times New Roman" w:hAnsi="Times New Roman" w:cs="Times New Roman"/>
                <w:lang w:bidi="ar-SA"/>
              </w:rPr>
              <w:t>Отклонение фактического поступления налоговых и неналоговых доходов (за исключением невыясненных поступлений) бюджета по закрепленным за ГАБС видам доходов бюджета от первоначально прогнозируемого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уровня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1568" w:rsidRPr="008C678B" w:rsidRDefault="00A11568" w:rsidP="00050C95">
            <w:pPr>
              <w:widowControl/>
              <w:spacing w:line="640" w:lineRule="exact"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678B">
              <w:rPr>
                <w:rFonts w:ascii="Times New Roman" w:eastAsia="Times New Roman" w:hAnsi="Times New Roman" w:cs="Times New Roman"/>
                <w:lang w:bidi="ar-SA"/>
              </w:rPr>
              <w:t xml:space="preserve">Р1 = Д / </w:t>
            </w:r>
            <w:proofErr w:type="gramStart"/>
            <w:r w:rsidRPr="008C678B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gramEnd"/>
            <w:r w:rsidRPr="008C678B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8C678B">
              <w:rPr>
                <w:rFonts w:ascii="Times New Roman" w:eastAsia="Times New Roman" w:hAnsi="Times New Roman" w:cs="Times New Roman"/>
                <w:lang w:bidi="ar-SA"/>
              </w:rPr>
              <w:t>х</w:t>
            </w:r>
            <w:proofErr w:type="spellEnd"/>
            <w:r w:rsidRPr="008C678B">
              <w:rPr>
                <w:rFonts w:ascii="Times New Roman" w:eastAsia="Times New Roman" w:hAnsi="Times New Roman" w:cs="Times New Roman"/>
                <w:lang w:bidi="ar-SA"/>
              </w:rPr>
              <w:t xml:space="preserve"> 100 - 100, где:</w:t>
            </w:r>
          </w:p>
          <w:p w:rsidR="00A11568" w:rsidRPr="008C678B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678B">
              <w:rPr>
                <w:rFonts w:ascii="Times New Roman" w:eastAsia="Times New Roman" w:hAnsi="Times New Roman" w:cs="Times New Roman"/>
                <w:lang w:bidi="ar-SA"/>
              </w:rPr>
              <w:t>Д - фактическое поступление налоговых и неналоговых доходов (за исключением невыясненных поступлений) по закрепленным за ГАБС видам доходов бюджета;</w:t>
            </w:r>
          </w:p>
          <w:p w:rsidR="00A11568" w:rsidRPr="008C678B" w:rsidRDefault="00A11568" w:rsidP="00050C95">
            <w:pPr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8C678B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gramEnd"/>
            <w:r w:rsidRPr="008C678B">
              <w:rPr>
                <w:rFonts w:ascii="Times New Roman" w:eastAsia="Times New Roman" w:hAnsi="Times New Roman" w:cs="Times New Roman"/>
                <w:lang w:bidi="ar-SA"/>
              </w:rPr>
              <w:t xml:space="preserve"> - первоначальный прогноз ГАБС, утвержденный в первоначальном Решении Совета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Елнатского</w:t>
            </w:r>
            <w:r w:rsidRPr="008C678B">
              <w:rPr>
                <w:rFonts w:ascii="Times New Roman" w:eastAsia="Times New Roman" w:hAnsi="Times New Roman" w:cs="Times New Roman"/>
                <w:lang w:bidi="ar-SA"/>
              </w:rPr>
              <w:t xml:space="preserve"> сельского поселения о бюджете отчетного года</w:t>
            </w:r>
          </w:p>
        </w:tc>
        <w:tc>
          <w:tcPr>
            <w:tcW w:w="709" w:type="dxa"/>
            <w:vMerge w:val="restart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1" w:type="dxa"/>
            <w:vMerge w:val="restart"/>
          </w:tcPr>
          <w:p w:rsidR="00A11568" w:rsidRPr="008C678B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678B">
              <w:rPr>
                <w:rFonts w:ascii="Times New Roman" w:eastAsia="Times New Roman" w:hAnsi="Times New Roman" w:cs="Times New Roman"/>
                <w:lang w:bidi="ar-SA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за отчетный год.</w:t>
            </w:r>
          </w:p>
          <w:p w:rsidR="00A11568" w:rsidRPr="008C678B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Первоначальный прогноз Г</w:t>
            </w:r>
            <w:r w:rsidRPr="008C678B">
              <w:rPr>
                <w:rFonts w:ascii="Times New Roman" w:eastAsia="Times New Roman" w:hAnsi="Times New Roman" w:cs="Times New Roman"/>
                <w:lang w:bidi="ar-SA"/>
              </w:rPr>
              <w:t xml:space="preserve">АБС, утвержденный в первоначальном Решении Совета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Елнатского</w:t>
            </w:r>
            <w:r w:rsidRPr="008C678B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>сель</w:t>
            </w:r>
            <w:r w:rsidRPr="008C678B">
              <w:rPr>
                <w:rFonts w:ascii="Times New Roman" w:eastAsia="Times New Roman" w:hAnsi="Times New Roman" w:cs="Times New Roman"/>
                <w:lang w:bidi="ar-SA"/>
              </w:rPr>
              <w:t>ского поселения о бюджете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отчетного периода</w:t>
            </w:r>
          </w:p>
        </w:tc>
        <w:tc>
          <w:tcPr>
            <w:tcW w:w="2269" w:type="dxa"/>
            <w:vMerge w:val="restart"/>
          </w:tcPr>
          <w:p w:rsidR="00A11568" w:rsidRPr="008C678B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678B">
              <w:rPr>
                <w:rFonts w:ascii="Times New Roman" w:eastAsia="Times New Roman" w:hAnsi="Times New Roman" w:cs="Times New Roman"/>
                <w:lang w:bidi="ar-SA"/>
              </w:rPr>
              <w:t xml:space="preserve">Оцениваются ГАБС, </w:t>
            </w:r>
            <w:proofErr w:type="gramStart"/>
            <w:r w:rsidRPr="008C678B">
              <w:rPr>
                <w:rFonts w:ascii="Times New Roman" w:eastAsia="Times New Roman" w:hAnsi="Times New Roman" w:cs="Times New Roman"/>
                <w:lang w:bidi="ar-SA"/>
              </w:rPr>
              <w:t>относящиеся</w:t>
            </w:r>
            <w:proofErr w:type="gramEnd"/>
            <w:r w:rsidRPr="008C678B">
              <w:rPr>
                <w:rFonts w:ascii="Times New Roman" w:eastAsia="Times New Roman" w:hAnsi="Times New Roman" w:cs="Times New Roman"/>
                <w:lang w:bidi="ar-SA"/>
              </w:rPr>
              <w:t xml:space="preserve"> к </w:t>
            </w:r>
            <w:r w:rsidRPr="008C678B">
              <w:rPr>
                <w:rFonts w:ascii="Times New Roman" w:eastAsia="Times New Roman" w:hAnsi="Times New Roman" w:cs="Times New Roman"/>
                <w:lang w:val="en-US" w:eastAsia="en-US" w:bidi="ar-SA"/>
              </w:rPr>
              <w:t>I</w:t>
            </w:r>
            <w:r w:rsidRPr="008C678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r w:rsidRPr="008C678B">
              <w:rPr>
                <w:rFonts w:ascii="Times New Roman" w:eastAsia="Times New Roman" w:hAnsi="Times New Roman" w:cs="Times New Roman"/>
                <w:lang w:bidi="ar-SA"/>
              </w:rPr>
              <w:t>II группам.</w:t>
            </w:r>
          </w:p>
          <w:p w:rsidR="00A11568" w:rsidRPr="008C678B" w:rsidRDefault="00A11568" w:rsidP="00050C95">
            <w:pPr>
              <w:widowControl/>
              <w:ind w:left="-125" w:right="-4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678B">
              <w:rPr>
                <w:rFonts w:ascii="Times New Roman" w:eastAsia="Times New Roman" w:hAnsi="Times New Roman" w:cs="Times New Roman"/>
                <w:lang w:bidi="ar-SA"/>
              </w:rPr>
              <w:t>Негативно оценивается как недовыполнение прогноза поступления доходов, так и значительное перевыполнение прогноза по доходам в отчетном пе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>риоде. Целевым ориентиром для Г</w:t>
            </w:r>
            <w:r w:rsidRPr="008C678B">
              <w:rPr>
                <w:rFonts w:ascii="Times New Roman" w:eastAsia="Times New Roman" w:hAnsi="Times New Roman" w:cs="Times New Roman"/>
                <w:lang w:bidi="ar-SA"/>
              </w:rPr>
              <w:t xml:space="preserve">АБС является 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>значение</w:t>
            </w:r>
            <w:r w:rsidRPr="008C678B">
              <w:rPr>
                <w:rFonts w:ascii="Times New Roman" w:eastAsia="Times New Roman" w:hAnsi="Times New Roman" w:cs="Times New Roman"/>
                <w:lang w:bidi="ar-SA"/>
              </w:rPr>
              <w:t xml:space="preserve"> показателя не менее (-5%) и не более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5 %</w:t>
            </w:r>
          </w:p>
        </w:tc>
      </w:tr>
      <w:tr w:rsidR="00A11568" w:rsidRPr="009B26C4" w:rsidTr="00050C95">
        <w:trPr>
          <w:trHeight w:val="519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8C678B" w:rsidRDefault="00A11568" w:rsidP="00050C95">
            <w:pPr>
              <w:widowControl/>
              <w:spacing w:line="640" w:lineRule="exact"/>
              <w:ind w:left="-12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678B">
              <w:rPr>
                <w:rFonts w:ascii="Times New Roman" w:eastAsia="Times New Roman" w:hAnsi="Times New Roman" w:cs="Times New Roman"/>
                <w:lang w:bidi="ar-SA"/>
              </w:rPr>
              <w:t>-5 &lt;= Р</w:t>
            </w:r>
            <w:proofErr w:type="gramStart"/>
            <w:r w:rsidRPr="008C678B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proofErr w:type="gramEnd"/>
            <w:r w:rsidRPr="008C678B">
              <w:rPr>
                <w:rFonts w:ascii="Times New Roman" w:eastAsia="Times New Roman" w:hAnsi="Times New Roman" w:cs="Times New Roman"/>
                <w:lang w:bidi="ar-SA"/>
              </w:rPr>
              <w:t xml:space="preserve"> &lt;=5</w:t>
            </w:r>
          </w:p>
        </w:tc>
        <w:tc>
          <w:tcPr>
            <w:tcW w:w="709" w:type="dxa"/>
            <w:vMerge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val="en-US" w:bidi="ar-SA"/>
              </w:rPr>
              <w:t>5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9" w:type="dxa"/>
            <w:vMerge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334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spacing w:line="640" w:lineRule="exact"/>
              <w:ind w:left="-125"/>
              <w:rPr>
                <w:rFonts w:ascii="Times New Roman" w:eastAsia="Times New Roman" w:hAnsi="Times New Roman" w:cs="Times New Roman"/>
                <w:lang w:bidi="ar-SA"/>
              </w:rPr>
            </w:pPr>
            <w:r w:rsidRPr="008C678B">
              <w:rPr>
                <w:rFonts w:ascii="Times New Roman" w:eastAsia="Times New Roman" w:hAnsi="Times New Roman" w:cs="Times New Roman"/>
                <w:lang w:bidi="ar-SA"/>
              </w:rPr>
              <w:t>5 &lt; Р</w:t>
            </w:r>
            <w:proofErr w:type="gramStart"/>
            <w:r w:rsidRPr="008C678B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proofErr w:type="gramEnd"/>
            <w:r w:rsidRPr="008C678B">
              <w:rPr>
                <w:rFonts w:ascii="Times New Roman" w:eastAsia="Times New Roman" w:hAnsi="Times New Roman" w:cs="Times New Roman"/>
                <w:lang w:bidi="ar-SA"/>
              </w:rPr>
              <w:t xml:space="preserve"> &lt;= 15</w:t>
            </w:r>
          </w:p>
        </w:tc>
        <w:tc>
          <w:tcPr>
            <w:tcW w:w="709" w:type="dxa"/>
            <w:vMerge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val="en-US" w:bidi="ar-SA"/>
              </w:rPr>
              <w:t>3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9" w:type="dxa"/>
            <w:vMerge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270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spacing w:line="640" w:lineRule="exact"/>
              <w:ind w:left="-125"/>
              <w:rPr>
                <w:rFonts w:ascii="Times New Roman" w:eastAsia="Times New Roman" w:hAnsi="Times New Roman" w:cs="Times New Roman"/>
                <w:lang w:val="en-GB"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-5</w:t>
            </w:r>
            <w:r w:rsidRPr="009B26C4">
              <w:rPr>
                <w:rFonts w:ascii="Times New Roman" w:eastAsia="Times New Roman" w:hAnsi="Times New Roman" w:cs="Times New Roman"/>
                <w:lang w:val="en-GB" w:bidi="ar-SA"/>
              </w:rPr>
              <w:t>&gt; P1&gt; 15</w:t>
            </w:r>
          </w:p>
        </w:tc>
        <w:tc>
          <w:tcPr>
            <w:tcW w:w="709" w:type="dxa"/>
            <w:vMerge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val="en-US" w:bidi="ar-SA"/>
              </w:rPr>
              <w:t>0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9" w:type="dxa"/>
            <w:vMerge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435"/>
        </w:trPr>
        <w:tc>
          <w:tcPr>
            <w:tcW w:w="425" w:type="dxa"/>
            <w:vMerge w:val="restart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127" w:type="dxa"/>
            <w:vMerge w:val="restart"/>
          </w:tcPr>
          <w:p w:rsidR="00A11568" w:rsidRPr="001A0813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0813">
              <w:rPr>
                <w:rFonts w:ascii="Times New Roman" w:eastAsia="Times New Roman" w:hAnsi="Times New Roman" w:cs="Times New Roman"/>
                <w:lang w:bidi="ar-SA"/>
              </w:rPr>
              <w:t xml:space="preserve">Количество изменений в </w:t>
            </w:r>
            <w:r w:rsidRPr="001A081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сводную бюджетную роспись бюджета, внесенных по основаниям, установленным абзацем третьим пункта 3 статьи 217 Бюджетного кодекса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1A0813">
              <w:rPr>
                <w:rFonts w:ascii="Times New Roman" w:eastAsia="Times New Roman" w:hAnsi="Times New Roman" w:cs="Times New Roman"/>
                <w:lang w:bidi="ar-SA"/>
              </w:rPr>
              <w:t>Российской Федерации, а также в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1A0813">
              <w:rPr>
                <w:rFonts w:ascii="Times New Roman" w:eastAsia="Times New Roman" w:hAnsi="Times New Roman" w:cs="Times New Roman"/>
                <w:lang w:bidi="ar-SA"/>
              </w:rPr>
              <w:t>случае</w:t>
            </w:r>
          </w:p>
          <w:p w:rsidR="00A11568" w:rsidRPr="001A0813" w:rsidRDefault="00A11568" w:rsidP="00050C95">
            <w:pPr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0813">
              <w:rPr>
                <w:rFonts w:ascii="Times New Roman" w:eastAsia="Times New Roman" w:hAnsi="Times New Roman" w:cs="Times New Roman"/>
                <w:lang w:bidi="ar-SA"/>
              </w:rPr>
              <w:t>перераспределения бюджетных ассигнований внутри одного вида расходов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1A0813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081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Р</w:t>
            </w:r>
            <w:proofErr w:type="gramStart"/>
            <w:r w:rsidRPr="001A0813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proofErr w:type="gramEnd"/>
            <w:r w:rsidRPr="001A0813">
              <w:rPr>
                <w:rFonts w:ascii="Times New Roman" w:eastAsia="Times New Roman" w:hAnsi="Times New Roman" w:cs="Times New Roman"/>
                <w:lang w:bidi="ar-SA"/>
              </w:rPr>
              <w:t xml:space="preserve"> - количество справок- </w:t>
            </w:r>
            <w:r w:rsidRPr="001A081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уведомлений об изменении показателей сводной бюджетной росписи по расходам в ходе исполнения бюджета муниципального образования в отчетном году</w:t>
            </w:r>
          </w:p>
        </w:tc>
        <w:tc>
          <w:tcPr>
            <w:tcW w:w="709" w:type="dxa"/>
            <w:vMerge w:val="restart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Ед.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1" w:type="dxa"/>
            <w:vMerge w:val="restart"/>
          </w:tcPr>
          <w:p w:rsidR="00A11568" w:rsidRPr="001A0813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0813">
              <w:rPr>
                <w:rFonts w:ascii="Times New Roman" w:eastAsia="Times New Roman" w:hAnsi="Times New Roman" w:cs="Times New Roman"/>
                <w:lang w:bidi="ar-SA"/>
              </w:rPr>
              <w:t xml:space="preserve">Справки-уведомления об изменении </w:t>
            </w:r>
            <w:r w:rsidRPr="001A081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показателей сводной бюджетной росписи по расходам, доведенных до ГАБС Администрацией в установленном порядке</w:t>
            </w:r>
          </w:p>
        </w:tc>
        <w:tc>
          <w:tcPr>
            <w:tcW w:w="2269" w:type="dxa"/>
            <w:vMerge w:val="restart"/>
          </w:tcPr>
          <w:p w:rsidR="00A11568" w:rsidRPr="001A0813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081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Оцениваются ГАБС, </w:t>
            </w:r>
            <w:proofErr w:type="gramStart"/>
            <w:r w:rsidRPr="001A0813">
              <w:rPr>
                <w:rFonts w:ascii="Times New Roman" w:eastAsia="Times New Roman" w:hAnsi="Times New Roman" w:cs="Times New Roman"/>
                <w:lang w:bidi="ar-SA"/>
              </w:rPr>
              <w:t>относящиеся</w:t>
            </w:r>
            <w:proofErr w:type="gramEnd"/>
            <w:r w:rsidRPr="001A0813">
              <w:rPr>
                <w:rFonts w:ascii="Times New Roman" w:eastAsia="Times New Roman" w:hAnsi="Times New Roman" w:cs="Times New Roman"/>
                <w:lang w:bidi="ar-SA"/>
              </w:rPr>
              <w:t xml:space="preserve"> к </w:t>
            </w:r>
            <w:r w:rsidRPr="001A0813">
              <w:rPr>
                <w:rFonts w:ascii="Times New Roman" w:eastAsia="Times New Roman" w:hAnsi="Times New Roman" w:cs="Times New Roman"/>
                <w:lang w:val="en-US" w:eastAsia="en-US" w:bidi="ar-SA"/>
              </w:rPr>
              <w:t>I</w:t>
            </w:r>
            <w:r w:rsidRPr="001A0813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r w:rsidRPr="001A0813">
              <w:rPr>
                <w:rFonts w:ascii="Times New Roman" w:eastAsia="Times New Roman" w:hAnsi="Times New Roman" w:cs="Times New Roman"/>
                <w:lang w:bidi="ar-SA"/>
              </w:rPr>
              <w:t xml:space="preserve">II, </w:t>
            </w:r>
            <w:r w:rsidRPr="001A081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группам.</w:t>
            </w:r>
          </w:p>
          <w:p w:rsidR="00A11568" w:rsidRPr="001A0813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0813">
              <w:rPr>
                <w:rFonts w:ascii="Times New Roman" w:eastAsia="Times New Roman" w:hAnsi="Times New Roman" w:cs="Times New Roman"/>
                <w:lang w:bidi="ar-SA"/>
              </w:rPr>
              <w:t>Большое количество справок-уведомлений об изменении показателей сводной бюджетной росписи по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1A0813">
              <w:rPr>
                <w:rFonts w:ascii="Times New Roman" w:eastAsia="Times New Roman" w:hAnsi="Times New Roman" w:cs="Times New Roman"/>
                <w:lang w:bidi="ar-SA"/>
              </w:rPr>
              <w:t>расходам в ходе исполнения бюджета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1A0813">
              <w:rPr>
                <w:rFonts w:ascii="Times New Roman" w:eastAsia="Times New Roman" w:hAnsi="Times New Roman" w:cs="Times New Roman"/>
                <w:lang w:bidi="ar-SA"/>
              </w:rPr>
              <w:t>свидетельствует о низком качестве работы ГАБС по финансовому планированию</w:t>
            </w:r>
          </w:p>
        </w:tc>
      </w:tr>
      <w:tr w:rsidR="00A11568" w:rsidRPr="009B26C4" w:rsidTr="00050C95">
        <w:trPr>
          <w:trHeight w:val="525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568" w:rsidRPr="001A0813" w:rsidRDefault="00A11568" w:rsidP="00050C95">
            <w:pPr>
              <w:widowControl/>
              <w:spacing w:line="640" w:lineRule="exact"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0813">
              <w:rPr>
                <w:rFonts w:ascii="Times New Roman" w:eastAsia="Times New Roman" w:hAnsi="Times New Roman" w:cs="Times New Roman"/>
                <w:lang w:bidi="ar-SA"/>
              </w:rPr>
              <w:t>Р</w:t>
            </w:r>
            <w:proofErr w:type="gramStart"/>
            <w:r w:rsidRPr="001A0813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proofErr w:type="gramEnd"/>
            <w:r w:rsidRPr="001A0813">
              <w:rPr>
                <w:rFonts w:ascii="Times New Roman" w:eastAsia="Times New Roman" w:hAnsi="Times New Roman" w:cs="Times New Roman"/>
                <w:lang w:bidi="ar-SA"/>
              </w:rPr>
              <w:t xml:space="preserve"> = 0</w:t>
            </w:r>
          </w:p>
        </w:tc>
        <w:tc>
          <w:tcPr>
            <w:tcW w:w="70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val="en-US" w:bidi="ar-SA"/>
              </w:rPr>
              <w:t>5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315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568" w:rsidRPr="001A0813" w:rsidRDefault="00A11568" w:rsidP="00050C95">
            <w:pPr>
              <w:widowControl/>
              <w:spacing w:line="640" w:lineRule="exact"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0813">
              <w:rPr>
                <w:rFonts w:ascii="Times New Roman" w:eastAsia="Times New Roman" w:hAnsi="Times New Roman" w:cs="Times New Roman"/>
                <w:lang w:bidi="ar-SA"/>
              </w:rPr>
              <w:t>0 &lt; Р</w:t>
            </w:r>
            <w:proofErr w:type="gramStart"/>
            <w:r w:rsidRPr="001A0813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proofErr w:type="gramEnd"/>
            <w:r w:rsidRPr="001A0813">
              <w:rPr>
                <w:rFonts w:ascii="Times New Roman" w:eastAsia="Times New Roman" w:hAnsi="Times New Roman" w:cs="Times New Roman"/>
                <w:lang w:bidi="ar-SA"/>
              </w:rPr>
              <w:t xml:space="preserve"> &lt;= 10</w:t>
            </w:r>
          </w:p>
        </w:tc>
        <w:tc>
          <w:tcPr>
            <w:tcW w:w="70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val="en-US" w:bidi="ar-SA"/>
              </w:rPr>
              <w:t>4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345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568" w:rsidRPr="001A0813" w:rsidRDefault="00A11568" w:rsidP="00050C95">
            <w:pPr>
              <w:widowControl/>
              <w:spacing w:line="640" w:lineRule="exact"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0813">
              <w:rPr>
                <w:rFonts w:ascii="Times New Roman" w:eastAsia="Times New Roman" w:hAnsi="Times New Roman" w:cs="Times New Roman"/>
                <w:lang w:bidi="ar-SA"/>
              </w:rPr>
              <w:t>10 &lt; Р</w:t>
            </w:r>
            <w:proofErr w:type="gramStart"/>
            <w:r w:rsidRPr="001A0813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proofErr w:type="gramEnd"/>
            <w:r w:rsidRPr="001A0813">
              <w:rPr>
                <w:rFonts w:ascii="Times New Roman" w:eastAsia="Times New Roman" w:hAnsi="Times New Roman" w:cs="Times New Roman"/>
                <w:lang w:bidi="ar-SA"/>
              </w:rPr>
              <w:t xml:space="preserve"> &lt;= 15</w:t>
            </w:r>
          </w:p>
        </w:tc>
        <w:tc>
          <w:tcPr>
            <w:tcW w:w="70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val="en-US" w:bidi="ar-SA"/>
              </w:rPr>
              <w:t>3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390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568" w:rsidRPr="001A0813" w:rsidRDefault="00A11568" w:rsidP="00050C95">
            <w:pPr>
              <w:widowControl/>
              <w:spacing w:line="640" w:lineRule="exact"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0813">
              <w:rPr>
                <w:rFonts w:ascii="Times New Roman" w:eastAsia="Times New Roman" w:hAnsi="Times New Roman" w:cs="Times New Roman"/>
                <w:lang w:bidi="ar-SA"/>
              </w:rPr>
              <w:t>15 &lt; Р</w:t>
            </w:r>
            <w:proofErr w:type="gramStart"/>
            <w:r w:rsidRPr="001A0813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proofErr w:type="gramEnd"/>
            <w:r w:rsidRPr="001A0813">
              <w:rPr>
                <w:rFonts w:ascii="Times New Roman" w:eastAsia="Times New Roman" w:hAnsi="Times New Roman" w:cs="Times New Roman"/>
                <w:lang w:bidi="ar-SA"/>
              </w:rPr>
              <w:t xml:space="preserve"> &lt;= 20</w:t>
            </w:r>
          </w:p>
        </w:tc>
        <w:tc>
          <w:tcPr>
            <w:tcW w:w="70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val="en-US" w:bidi="ar-SA"/>
              </w:rPr>
              <w:t>2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720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11568" w:rsidRPr="001A0813" w:rsidRDefault="00A11568" w:rsidP="00050C95">
            <w:pPr>
              <w:widowControl/>
              <w:spacing w:line="640" w:lineRule="exact"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0813">
              <w:rPr>
                <w:rFonts w:ascii="Times New Roman" w:eastAsia="Times New Roman" w:hAnsi="Times New Roman" w:cs="Times New Roman"/>
                <w:lang w:bidi="ar-SA"/>
              </w:rPr>
              <w:t>Р</w:t>
            </w:r>
            <w:proofErr w:type="gramStart"/>
            <w:r w:rsidRPr="001A0813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proofErr w:type="gramEnd"/>
            <w:r w:rsidRPr="001A0813">
              <w:rPr>
                <w:rFonts w:ascii="Times New Roman" w:eastAsia="Times New Roman" w:hAnsi="Times New Roman" w:cs="Times New Roman"/>
                <w:lang w:bidi="ar-SA"/>
              </w:rPr>
              <w:t xml:space="preserve"> &gt; 20</w:t>
            </w:r>
          </w:p>
        </w:tc>
        <w:tc>
          <w:tcPr>
            <w:tcW w:w="70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val="en-US" w:bidi="ar-SA"/>
              </w:rPr>
              <w:t>0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225"/>
        </w:trPr>
        <w:tc>
          <w:tcPr>
            <w:tcW w:w="425" w:type="dxa"/>
            <w:vMerge w:val="restart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127" w:type="dxa"/>
            <w:vMerge w:val="restart"/>
          </w:tcPr>
          <w:p w:rsidR="00A11568" w:rsidRPr="001A0813" w:rsidRDefault="00A11568" w:rsidP="00050C95">
            <w:pPr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0813">
              <w:rPr>
                <w:rFonts w:ascii="Times New Roman" w:eastAsia="Times New Roman" w:hAnsi="Times New Roman" w:cs="Times New Roman"/>
                <w:lang w:bidi="ar-SA"/>
              </w:rPr>
              <w:t xml:space="preserve">Внесение изменений в решение Совета 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Елнатского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1A0813">
              <w:rPr>
                <w:rFonts w:ascii="Times New Roman" w:eastAsia="Times New Roman" w:hAnsi="Times New Roman" w:cs="Times New Roman"/>
                <w:lang w:bidi="ar-SA"/>
              </w:rPr>
              <w:t>сельского поселения о бюджете на очередной финансовый год и плановый период (за исключением межбюджетных трансфертов)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1568" w:rsidRPr="001A0813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0813">
              <w:rPr>
                <w:rFonts w:ascii="Times New Roman" w:eastAsia="Times New Roman" w:hAnsi="Times New Roman" w:cs="Times New Roman"/>
                <w:lang w:bidi="ar-SA"/>
              </w:rPr>
              <w:t xml:space="preserve">РЗ - количество изменений в решение Совета 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Елнатского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1A0813">
              <w:rPr>
                <w:rFonts w:ascii="Times New Roman" w:eastAsia="Times New Roman" w:hAnsi="Times New Roman" w:cs="Times New Roman"/>
                <w:lang w:bidi="ar-SA"/>
              </w:rPr>
              <w:t xml:space="preserve"> сельского поселения о бюджете на очередной финансовый год и плановый период в ходе исполнения бюджета, подготовленных по инициативе ГАБС (без учета поступлений из областного бюджета)</w:t>
            </w:r>
          </w:p>
        </w:tc>
        <w:tc>
          <w:tcPr>
            <w:tcW w:w="709" w:type="dxa"/>
            <w:vMerge w:val="restart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Ед.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1" w:type="dxa"/>
            <w:vMerge w:val="restart"/>
          </w:tcPr>
          <w:p w:rsidR="00A11568" w:rsidRPr="001A0813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0813">
              <w:rPr>
                <w:rFonts w:ascii="Times New Roman" w:eastAsia="Times New Roman" w:hAnsi="Times New Roman" w:cs="Times New Roman"/>
                <w:lang w:bidi="ar-SA"/>
              </w:rPr>
              <w:t>Сведения, представляемые ГАБС. Информация, находящаяся в распоряжении Администрации</w:t>
            </w:r>
          </w:p>
        </w:tc>
        <w:tc>
          <w:tcPr>
            <w:tcW w:w="2269" w:type="dxa"/>
            <w:vMerge w:val="restart"/>
          </w:tcPr>
          <w:p w:rsidR="00A11568" w:rsidRPr="001A0813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0813">
              <w:rPr>
                <w:rFonts w:ascii="Times New Roman" w:eastAsia="Times New Roman" w:hAnsi="Times New Roman" w:cs="Times New Roman"/>
                <w:lang w:bidi="ar-SA"/>
              </w:rPr>
              <w:t xml:space="preserve">Оцениваются ГАБС, </w:t>
            </w:r>
            <w:proofErr w:type="gramStart"/>
            <w:r w:rsidRPr="001A0813">
              <w:rPr>
                <w:rFonts w:ascii="Times New Roman" w:eastAsia="Times New Roman" w:hAnsi="Times New Roman" w:cs="Times New Roman"/>
                <w:lang w:bidi="ar-SA"/>
              </w:rPr>
              <w:t>относящиеся</w:t>
            </w:r>
            <w:proofErr w:type="gramEnd"/>
            <w:r w:rsidRPr="001A0813">
              <w:rPr>
                <w:rFonts w:ascii="Times New Roman" w:eastAsia="Times New Roman" w:hAnsi="Times New Roman" w:cs="Times New Roman"/>
                <w:lang w:bidi="ar-SA"/>
              </w:rPr>
              <w:t xml:space="preserve"> к </w:t>
            </w:r>
            <w:r w:rsidRPr="001A0813">
              <w:rPr>
                <w:rFonts w:ascii="Times New Roman" w:eastAsia="Times New Roman" w:hAnsi="Times New Roman" w:cs="Times New Roman"/>
                <w:lang w:val="en-US" w:eastAsia="en-US" w:bidi="ar-SA"/>
              </w:rPr>
              <w:t>I</w:t>
            </w:r>
            <w:r w:rsidRPr="001A0813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r w:rsidRPr="001A0813">
              <w:rPr>
                <w:rFonts w:ascii="Times New Roman" w:eastAsia="Times New Roman" w:hAnsi="Times New Roman" w:cs="Times New Roman"/>
                <w:lang w:bidi="ar-SA"/>
              </w:rPr>
              <w:t>II, группам.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1A0813">
              <w:rPr>
                <w:rFonts w:ascii="Times New Roman" w:eastAsia="Times New Roman" w:hAnsi="Times New Roman" w:cs="Times New Roman"/>
                <w:lang w:bidi="ar-SA"/>
              </w:rPr>
              <w:t xml:space="preserve">Большое количество изменений в решение Совета 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Елнатского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1A0813">
              <w:rPr>
                <w:rFonts w:ascii="Times New Roman" w:eastAsia="Times New Roman" w:hAnsi="Times New Roman" w:cs="Times New Roman"/>
                <w:lang w:bidi="ar-SA"/>
              </w:rPr>
              <w:t xml:space="preserve"> сельского поселения о бюджете на очередной финансовый год и плановый период в ходе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1A0813">
              <w:rPr>
                <w:rFonts w:ascii="Times New Roman" w:eastAsia="Times New Roman" w:hAnsi="Times New Roman" w:cs="Times New Roman"/>
                <w:lang w:bidi="ar-SA"/>
              </w:rPr>
              <w:t>его исполнения в течение года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1A0813">
              <w:rPr>
                <w:rFonts w:ascii="Times New Roman" w:eastAsia="Times New Roman" w:hAnsi="Times New Roman" w:cs="Times New Roman"/>
                <w:lang w:bidi="ar-SA"/>
              </w:rPr>
              <w:t>свидетельствует о низком качестве работы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1A0813">
              <w:rPr>
                <w:rFonts w:ascii="Times New Roman" w:eastAsia="Times New Roman" w:hAnsi="Times New Roman" w:cs="Times New Roman"/>
                <w:lang w:bidi="ar-SA"/>
              </w:rPr>
              <w:t>ГАБС по планированию расходов бюджета.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1A0813">
              <w:rPr>
                <w:rFonts w:ascii="Times New Roman" w:eastAsia="Times New Roman" w:hAnsi="Times New Roman" w:cs="Times New Roman"/>
                <w:lang w:bidi="ar-SA"/>
              </w:rPr>
              <w:t>Целевым ориентиром</w:t>
            </w:r>
            <w:r w:rsidRPr="009B26C4">
              <w:rPr>
                <w:rFonts w:ascii="Times New Roman" w:hAnsi="Times New Roman" w:cs="Times New Roman"/>
              </w:rPr>
              <w:t xml:space="preserve"> для ГАБС является значение показателя, равное 0</w:t>
            </w:r>
          </w:p>
        </w:tc>
      </w:tr>
      <w:tr w:rsidR="00A11568" w:rsidRPr="009B26C4" w:rsidTr="00050C95">
        <w:trPr>
          <w:trHeight w:val="270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  <w:vAlign w:val="bottom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1A0813" w:rsidRDefault="00A11568" w:rsidP="00050C95">
            <w:pPr>
              <w:widowControl/>
              <w:spacing w:line="640" w:lineRule="exact"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0813">
              <w:rPr>
                <w:rFonts w:ascii="Times New Roman" w:eastAsia="Times New Roman" w:hAnsi="Times New Roman" w:cs="Times New Roman"/>
                <w:lang w:bidi="ar-SA"/>
              </w:rPr>
              <w:t>Р3 = 0</w:t>
            </w:r>
          </w:p>
        </w:tc>
        <w:tc>
          <w:tcPr>
            <w:tcW w:w="70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val="en-US" w:bidi="ar-SA"/>
              </w:rPr>
              <w:t>5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300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  <w:vAlign w:val="bottom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1A0813" w:rsidRDefault="00A11568" w:rsidP="00050C95">
            <w:pPr>
              <w:widowControl/>
              <w:spacing w:line="660" w:lineRule="exact"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0813">
              <w:rPr>
                <w:rFonts w:ascii="Times New Roman" w:eastAsia="Times New Roman" w:hAnsi="Times New Roman" w:cs="Times New Roman"/>
                <w:lang w:bidi="ar-SA"/>
              </w:rPr>
              <w:t>0 &lt; РЗ &lt;= 10</w:t>
            </w:r>
          </w:p>
        </w:tc>
        <w:tc>
          <w:tcPr>
            <w:tcW w:w="70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val="en-US" w:bidi="ar-SA"/>
              </w:rPr>
              <w:t>4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443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  <w:vAlign w:val="bottom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1A0813" w:rsidRDefault="00A11568" w:rsidP="00050C95">
            <w:pPr>
              <w:widowControl/>
              <w:spacing w:line="660" w:lineRule="exact"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val="en-GB" w:bidi="ar-SA"/>
              </w:rPr>
            </w:pPr>
            <w:r w:rsidRPr="001A0813">
              <w:rPr>
                <w:rFonts w:ascii="Times New Roman" w:eastAsia="Times New Roman" w:hAnsi="Times New Roman" w:cs="Times New Roman"/>
                <w:lang w:bidi="ar-SA"/>
              </w:rPr>
              <w:t xml:space="preserve">Р3 = </w:t>
            </w:r>
            <w:r w:rsidRPr="009B26C4">
              <w:rPr>
                <w:rFonts w:ascii="Times New Roman" w:eastAsia="Times New Roman" w:hAnsi="Times New Roman" w:cs="Times New Roman"/>
                <w:lang w:val="en-GB" w:bidi="ar-SA"/>
              </w:rPr>
              <w:t>11</w:t>
            </w:r>
          </w:p>
        </w:tc>
        <w:tc>
          <w:tcPr>
            <w:tcW w:w="70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val="en-US" w:bidi="ar-SA"/>
              </w:rPr>
              <w:t>3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521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  <w:vAlign w:val="bottom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1A0813" w:rsidRDefault="00A11568" w:rsidP="00050C95">
            <w:pPr>
              <w:widowControl/>
              <w:spacing w:line="660" w:lineRule="exact"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0813">
              <w:rPr>
                <w:rFonts w:ascii="Times New Roman" w:eastAsia="Times New Roman" w:hAnsi="Times New Roman" w:cs="Times New Roman"/>
                <w:lang w:bidi="ar-SA"/>
              </w:rPr>
              <w:t>РЗ = 12</w:t>
            </w:r>
          </w:p>
        </w:tc>
        <w:tc>
          <w:tcPr>
            <w:tcW w:w="70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val="en-US" w:bidi="ar-SA"/>
              </w:rPr>
              <w:t>2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418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  <w:vAlign w:val="bottom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Р3 </w:t>
            </w:r>
            <w:r w:rsidRPr="009B26C4">
              <w:rPr>
                <w:rFonts w:ascii="Times New Roman" w:eastAsia="Times New Roman" w:hAnsi="Times New Roman" w:cs="Times New Roman"/>
                <w:lang w:val="en-GB" w:bidi="ar-SA"/>
              </w:rPr>
              <w:t>&gt;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9B26C4">
              <w:rPr>
                <w:rFonts w:ascii="Times New Roman" w:eastAsia="Times New Roman" w:hAnsi="Times New Roman" w:cs="Times New Roman"/>
                <w:lang w:val="en-US" w:bidi="ar-SA"/>
              </w:rPr>
              <w:t>13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(и более)</w:t>
            </w:r>
          </w:p>
        </w:tc>
        <w:tc>
          <w:tcPr>
            <w:tcW w:w="70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val="en-US" w:bidi="ar-SA"/>
              </w:rPr>
              <w:t>0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280"/>
        </w:trPr>
        <w:tc>
          <w:tcPr>
            <w:tcW w:w="425" w:type="dxa"/>
            <w:vMerge w:val="restart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2127" w:type="dxa"/>
            <w:vMerge w:val="restart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hAnsi="Times New Roman" w:cs="Times New Roman"/>
              </w:rPr>
              <w:t xml:space="preserve">Количество изменений, </w:t>
            </w:r>
            <w:r w:rsidRPr="009B26C4">
              <w:rPr>
                <w:rFonts w:ascii="Times New Roman" w:hAnsi="Times New Roman" w:cs="Times New Roman"/>
              </w:rPr>
              <w:lastRenderedPageBreak/>
              <w:t>вносимых в утвержденные Г АБС муниципальные задания на оказание (выполнение) муниципальных услуг (работ)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1568" w:rsidRPr="009B26C4" w:rsidRDefault="00A11568" w:rsidP="00050C95">
            <w:pPr>
              <w:pStyle w:val="1"/>
              <w:ind w:left="-125"/>
              <w:jc w:val="both"/>
              <w:rPr>
                <w:sz w:val="24"/>
                <w:szCs w:val="24"/>
              </w:rPr>
            </w:pPr>
            <w:r w:rsidRPr="009B26C4">
              <w:rPr>
                <w:sz w:val="24"/>
                <w:szCs w:val="24"/>
              </w:rPr>
              <w:lastRenderedPageBreak/>
              <w:t>Р</w:t>
            </w:r>
            <w:proofErr w:type="gramStart"/>
            <w:r w:rsidRPr="009B26C4">
              <w:rPr>
                <w:sz w:val="24"/>
                <w:szCs w:val="24"/>
              </w:rPr>
              <w:t>4</w:t>
            </w:r>
            <w:proofErr w:type="gramEnd"/>
            <w:r w:rsidRPr="009B26C4">
              <w:rPr>
                <w:sz w:val="24"/>
                <w:szCs w:val="24"/>
              </w:rPr>
              <w:t xml:space="preserve"> - количество изменений, </w:t>
            </w:r>
            <w:r w:rsidRPr="009B26C4">
              <w:rPr>
                <w:sz w:val="24"/>
                <w:szCs w:val="24"/>
              </w:rPr>
              <w:lastRenderedPageBreak/>
              <w:t>вносимых в утвержденные ГАБС муниципальные задания на оказание (выполнение) муниципальных услуг (работ)</w:t>
            </w:r>
          </w:p>
        </w:tc>
        <w:tc>
          <w:tcPr>
            <w:tcW w:w="709" w:type="dxa"/>
            <w:vMerge w:val="restart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Ед.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1" w:type="dxa"/>
            <w:vMerge w:val="restart"/>
          </w:tcPr>
          <w:p w:rsidR="00A11568" w:rsidRPr="009B26C4" w:rsidRDefault="00A11568" w:rsidP="00050C95">
            <w:pPr>
              <w:pStyle w:val="1"/>
              <w:ind w:left="-125"/>
              <w:jc w:val="both"/>
              <w:rPr>
                <w:sz w:val="24"/>
                <w:szCs w:val="24"/>
              </w:rPr>
            </w:pPr>
            <w:r w:rsidRPr="009B26C4">
              <w:rPr>
                <w:sz w:val="24"/>
                <w:szCs w:val="24"/>
              </w:rPr>
              <w:t xml:space="preserve">Правовые акты о внесении изменений в </w:t>
            </w:r>
            <w:r w:rsidRPr="009B26C4">
              <w:rPr>
                <w:sz w:val="24"/>
                <w:szCs w:val="24"/>
              </w:rPr>
              <w:lastRenderedPageBreak/>
              <w:t>утвержденные муниципальные задания на оказание (выполнение) муниципальных услуг (работ), по данным ГАБС</w:t>
            </w:r>
          </w:p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9" w:type="dxa"/>
            <w:vMerge w:val="restart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345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pStyle w:val="1"/>
              <w:ind w:left="-125"/>
              <w:jc w:val="both"/>
              <w:rPr>
                <w:sz w:val="24"/>
                <w:szCs w:val="24"/>
              </w:rPr>
            </w:pPr>
            <w:r w:rsidRPr="009B26C4">
              <w:rPr>
                <w:sz w:val="24"/>
                <w:szCs w:val="24"/>
              </w:rPr>
              <w:t>Р</w:t>
            </w:r>
            <w:proofErr w:type="gramStart"/>
            <w:r w:rsidRPr="009B26C4">
              <w:rPr>
                <w:sz w:val="24"/>
                <w:szCs w:val="24"/>
              </w:rPr>
              <w:t>4</w:t>
            </w:r>
            <w:proofErr w:type="gramEnd"/>
            <w:r w:rsidRPr="009B26C4">
              <w:rPr>
                <w:sz w:val="24"/>
                <w:szCs w:val="24"/>
              </w:rPr>
              <w:t>=0</w:t>
            </w:r>
          </w:p>
        </w:tc>
        <w:tc>
          <w:tcPr>
            <w:tcW w:w="70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val="en-US" w:bidi="ar-SA"/>
              </w:rPr>
              <w:t>5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240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568" w:rsidRPr="009B26C4" w:rsidRDefault="00A11568" w:rsidP="00050C95">
            <w:pPr>
              <w:pStyle w:val="1"/>
              <w:ind w:left="-125"/>
              <w:jc w:val="both"/>
              <w:rPr>
                <w:sz w:val="24"/>
                <w:szCs w:val="24"/>
              </w:rPr>
            </w:pPr>
            <w:r w:rsidRPr="009B26C4">
              <w:rPr>
                <w:sz w:val="24"/>
                <w:szCs w:val="24"/>
              </w:rPr>
              <w:t>0 &lt; Р</w:t>
            </w:r>
            <w:proofErr w:type="gramStart"/>
            <w:r w:rsidRPr="009B26C4">
              <w:rPr>
                <w:sz w:val="24"/>
                <w:szCs w:val="24"/>
              </w:rPr>
              <w:t>4</w:t>
            </w:r>
            <w:proofErr w:type="gramEnd"/>
            <w:r w:rsidRPr="009B26C4">
              <w:rPr>
                <w:sz w:val="24"/>
                <w:szCs w:val="24"/>
              </w:rPr>
              <w:t xml:space="preserve"> &lt;= 4</w:t>
            </w:r>
          </w:p>
        </w:tc>
        <w:tc>
          <w:tcPr>
            <w:tcW w:w="70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val="en-US" w:bidi="ar-SA"/>
              </w:rPr>
              <w:t>4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360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568" w:rsidRPr="009B26C4" w:rsidRDefault="00A11568" w:rsidP="00050C95">
            <w:pPr>
              <w:pStyle w:val="1"/>
              <w:ind w:left="-125"/>
              <w:jc w:val="both"/>
              <w:rPr>
                <w:sz w:val="24"/>
                <w:szCs w:val="24"/>
              </w:rPr>
            </w:pPr>
            <w:r w:rsidRPr="009B26C4">
              <w:rPr>
                <w:sz w:val="24"/>
                <w:szCs w:val="24"/>
              </w:rPr>
              <w:t>4 &lt; Р</w:t>
            </w:r>
            <w:proofErr w:type="gramStart"/>
            <w:r w:rsidRPr="009B26C4">
              <w:rPr>
                <w:sz w:val="24"/>
                <w:szCs w:val="24"/>
              </w:rPr>
              <w:t>4</w:t>
            </w:r>
            <w:proofErr w:type="gramEnd"/>
            <w:r w:rsidRPr="009B26C4">
              <w:rPr>
                <w:sz w:val="24"/>
                <w:szCs w:val="24"/>
              </w:rPr>
              <w:t xml:space="preserve"> &lt;= 6</w:t>
            </w:r>
          </w:p>
        </w:tc>
        <w:tc>
          <w:tcPr>
            <w:tcW w:w="70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val="en-US" w:bidi="ar-SA"/>
              </w:rPr>
              <w:t>2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313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1568" w:rsidRPr="009B26C4" w:rsidRDefault="00A11568" w:rsidP="00050C95">
            <w:pPr>
              <w:pStyle w:val="1"/>
              <w:ind w:left="-125"/>
              <w:jc w:val="both"/>
              <w:rPr>
                <w:sz w:val="24"/>
                <w:szCs w:val="24"/>
              </w:rPr>
            </w:pPr>
            <w:r w:rsidRPr="009B26C4">
              <w:rPr>
                <w:sz w:val="24"/>
                <w:szCs w:val="24"/>
              </w:rPr>
              <w:t>Р</w:t>
            </w:r>
            <w:proofErr w:type="gramStart"/>
            <w:r w:rsidRPr="009B26C4">
              <w:rPr>
                <w:sz w:val="24"/>
                <w:szCs w:val="24"/>
              </w:rPr>
              <w:t>4</w:t>
            </w:r>
            <w:proofErr w:type="gramEnd"/>
            <w:r w:rsidRPr="009B26C4">
              <w:rPr>
                <w:sz w:val="24"/>
                <w:szCs w:val="24"/>
              </w:rPr>
              <w:t xml:space="preserve"> &gt; 6</w:t>
            </w:r>
          </w:p>
        </w:tc>
        <w:tc>
          <w:tcPr>
            <w:tcW w:w="70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val="en-US" w:bidi="ar-SA"/>
              </w:rPr>
              <w:t>0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9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263"/>
        </w:trPr>
        <w:tc>
          <w:tcPr>
            <w:tcW w:w="11483" w:type="dxa"/>
            <w:gridSpan w:val="8"/>
          </w:tcPr>
          <w:p w:rsidR="00A11568" w:rsidRPr="009B26C4" w:rsidRDefault="00A11568" w:rsidP="00050C95">
            <w:pPr>
              <w:widowControl/>
              <w:ind w:left="-125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b/>
                <w:lang w:bidi="ar-SA"/>
              </w:rPr>
              <w:t>Исполнение бюджета</w:t>
            </w:r>
          </w:p>
        </w:tc>
      </w:tr>
      <w:tr w:rsidR="00A11568" w:rsidRPr="009B26C4" w:rsidTr="00050C95">
        <w:trPr>
          <w:trHeight w:val="2038"/>
        </w:trPr>
        <w:tc>
          <w:tcPr>
            <w:tcW w:w="425" w:type="dxa"/>
            <w:vMerge w:val="restart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2127" w:type="dxa"/>
            <w:vMerge w:val="restart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Равномерность расходов Г</w:t>
            </w:r>
            <w:r w:rsidRPr="009B26C4">
              <w:rPr>
                <w:rFonts w:ascii="Times New Roman" w:hAnsi="Times New Roman" w:cs="Times New Roman"/>
              </w:rPr>
              <w:t>АБС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1568" w:rsidRPr="009B26C4" w:rsidRDefault="00A11568" w:rsidP="00050C95">
            <w:pPr>
              <w:pStyle w:val="1"/>
              <w:ind w:left="-125"/>
              <w:jc w:val="both"/>
              <w:rPr>
                <w:sz w:val="24"/>
                <w:szCs w:val="24"/>
              </w:rPr>
            </w:pPr>
            <w:r w:rsidRPr="009B26C4">
              <w:rPr>
                <w:sz w:val="24"/>
                <w:szCs w:val="24"/>
              </w:rPr>
              <w:t xml:space="preserve">Р5 = (К4кв / </w:t>
            </w:r>
            <w:proofErr w:type="spellStart"/>
            <w:r w:rsidRPr="009B26C4">
              <w:rPr>
                <w:sz w:val="24"/>
                <w:szCs w:val="24"/>
              </w:rPr>
              <w:t>Кгод</w:t>
            </w:r>
            <w:proofErr w:type="spellEnd"/>
            <w:r w:rsidRPr="009B26C4">
              <w:rPr>
                <w:sz w:val="24"/>
                <w:szCs w:val="24"/>
              </w:rPr>
              <w:t xml:space="preserve">) </w:t>
            </w:r>
            <w:proofErr w:type="spellStart"/>
            <w:r w:rsidRPr="009B26C4">
              <w:rPr>
                <w:sz w:val="24"/>
                <w:szCs w:val="24"/>
              </w:rPr>
              <w:t>х</w:t>
            </w:r>
            <w:proofErr w:type="spellEnd"/>
            <w:r w:rsidRPr="009B26C4">
              <w:rPr>
                <w:sz w:val="24"/>
                <w:szCs w:val="24"/>
              </w:rPr>
              <w:t xml:space="preserve"> 100, где:</w:t>
            </w:r>
          </w:p>
          <w:p w:rsidR="00A11568" w:rsidRPr="009B26C4" w:rsidRDefault="00A11568" w:rsidP="00050C95">
            <w:pPr>
              <w:pStyle w:val="1"/>
              <w:ind w:left="-125"/>
              <w:jc w:val="both"/>
              <w:rPr>
                <w:sz w:val="24"/>
                <w:szCs w:val="24"/>
              </w:rPr>
            </w:pPr>
            <w:r w:rsidRPr="009B26C4">
              <w:rPr>
                <w:sz w:val="24"/>
                <w:szCs w:val="24"/>
              </w:rPr>
              <w:t>К4кв - кассовые расходы ГАБС в 4 квартале отчетного года, за исключением межбюджетных трансфертов из других бюджетов бюджетной системы;</w:t>
            </w:r>
          </w:p>
          <w:p w:rsidR="00A11568" w:rsidRPr="009B26C4" w:rsidRDefault="00A11568" w:rsidP="00050C95">
            <w:pPr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9B26C4">
              <w:rPr>
                <w:rFonts w:ascii="Times New Roman" w:hAnsi="Times New Roman" w:cs="Times New Roman"/>
              </w:rPr>
              <w:t>Кгод</w:t>
            </w:r>
            <w:proofErr w:type="spellEnd"/>
            <w:r w:rsidRPr="009B26C4">
              <w:rPr>
                <w:rFonts w:ascii="Times New Roman" w:hAnsi="Times New Roman" w:cs="Times New Roman"/>
              </w:rPr>
              <w:t xml:space="preserve"> - кассовые расходы ГАБС за отчетный год, за исключением межбюджетных трансфертов из других бюджетов бюджетной системы</w:t>
            </w:r>
          </w:p>
        </w:tc>
        <w:tc>
          <w:tcPr>
            <w:tcW w:w="993" w:type="dxa"/>
            <w:gridSpan w:val="2"/>
            <w:vMerge w:val="restart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за отчетный год</w:t>
            </w:r>
          </w:p>
        </w:tc>
        <w:tc>
          <w:tcPr>
            <w:tcW w:w="2268" w:type="dxa"/>
            <w:vMerge w:val="restart"/>
            <w:vAlign w:val="center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 xml:space="preserve">Оцениваются ГАБС, </w:t>
            </w:r>
            <w:proofErr w:type="gramStart"/>
            <w:r w:rsidRPr="009B26C4">
              <w:rPr>
                <w:rFonts w:ascii="Times New Roman" w:hAnsi="Times New Roman" w:cs="Times New Roman"/>
              </w:rPr>
              <w:t>относящиеся</w:t>
            </w:r>
            <w:proofErr w:type="gramEnd"/>
            <w:r w:rsidRPr="009B26C4">
              <w:rPr>
                <w:rFonts w:ascii="Times New Roman" w:hAnsi="Times New Roman" w:cs="Times New Roman"/>
              </w:rPr>
              <w:t xml:space="preserve"> к </w:t>
            </w:r>
            <w:r w:rsidRPr="009B26C4">
              <w:rPr>
                <w:rFonts w:ascii="Times New Roman" w:hAnsi="Times New Roman" w:cs="Times New Roman"/>
                <w:lang w:val="en-US" w:eastAsia="en-US"/>
              </w:rPr>
              <w:t>I</w:t>
            </w:r>
            <w:r w:rsidRPr="009B26C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B26C4">
              <w:rPr>
                <w:rFonts w:ascii="Times New Roman" w:hAnsi="Times New Roman" w:cs="Times New Roman"/>
              </w:rPr>
              <w:t>II, группам.</w:t>
            </w:r>
          </w:p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Показатель характеризует равномерность расходов в течение финансового года. Целевым ориентиром для Г АБС является значение показателя,</w:t>
            </w:r>
          </w:p>
        </w:tc>
      </w:tr>
      <w:tr w:rsidR="00A11568" w:rsidRPr="009B26C4" w:rsidTr="00050C95">
        <w:trPr>
          <w:trHeight w:val="260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gramStart"/>
            <w:r w:rsidRPr="009B26C4">
              <w:rPr>
                <w:rFonts w:ascii="Times New Roman" w:hAnsi="Times New Roman" w:cs="Times New Roman"/>
              </w:rPr>
              <w:t>Р</w:t>
            </w:r>
            <w:proofErr w:type="gramEnd"/>
            <w:r w:rsidRPr="009B26C4">
              <w:rPr>
                <w:rFonts w:ascii="Times New Roman" w:hAnsi="Times New Roman" w:cs="Times New Roman"/>
              </w:rPr>
              <w:t xml:space="preserve"> 5</w:t>
            </w:r>
            <w:r w:rsidRPr="009B26C4">
              <w:rPr>
                <w:rFonts w:ascii="Times New Roman" w:hAnsi="Times New Roman" w:cs="Times New Roman"/>
                <w:lang w:val="en-GB"/>
              </w:rPr>
              <w:t>&lt;=25 %</w:t>
            </w:r>
          </w:p>
        </w:tc>
        <w:tc>
          <w:tcPr>
            <w:tcW w:w="993" w:type="dxa"/>
            <w:gridSpan w:val="2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val="en-US" w:bidi="ar-SA"/>
              </w:rPr>
              <w:t>5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285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lang w:val="en-GB"/>
              </w:rPr>
            </w:pPr>
            <w:r w:rsidRPr="009B26C4">
              <w:rPr>
                <w:rFonts w:ascii="Times New Roman" w:hAnsi="Times New Roman" w:cs="Times New Roman"/>
                <w:lang w:val="en-GB"/>
              </w:rPr>
              <w:t>25% &lt; P5 &lt; 30%</w:t>
            </w:r>
          </w:p>
        </w:tc>
        <w:tc>
          <w:tcPr>
            <w:tcW w:w="993" w:type="dxa"/>
            <w:gridSpan w:val="2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val="en-US" w:bidi="ar-SA"/>
              </w:rPr>
              <w:t>2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206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lang w:val="en-US"/>
              </w:rPr>
            </w:pPr>
            <w:r w:rsidRPr="009B26C4">
              <w:rPr>
                <w:rFonts w:ascii="Times New Roman" w:hAnsi="Times New Roman" w:cs="Times New Roman"/>
                <w:lang w:val="en-US"/>
              </w:rPr>
              <w:t>P5 &gt;= 30%</w:t>
            </w:r>
          </w:p>
        </w:tc>
        <w:tc>
          <w:tcPr>
            <w:tcW w:w="993" w:type="dxa"/>
            <w:gridSpan w:val="2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val="en-US" w:bidi="ar-SA"/>
              </w:rPr>
              <w:t>0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c>
          <w:tcPr>
            <w:tcW w:w="425" w:type="dxa"/>
            <w:vMerge w:val="restart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2127" w:type="dxa"/>
            <w:vMerge w:val="restart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Объем не исполненных на конец отчетного финансового года бюджетных ассигнований (за исключением межбюджетных трансфертов, не использованных в связи с поздним поступлением средств из областного бюджета отчетного финансового года)</w:t>
            </w:r>
          </w:p>
        </w:tc>
        <w:tc>
          <w:tcPr>
            <w:tcW w:w="2268" w:type="dxa"/>
            <w:vAlign w:val="center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Р</w:t>
            </w:r>
            <w:proofErr w:type="gramStart"/>
            <w:r w:rsidRPr="009B26C4">
              <w:rPr>
                <w:rFonts w:ascii="Times New Roman" w:hAnsi="Times New Roman" w:cs="Times New Roman"/>
              </w:rPr>
              <w:t>6</w:t>
            </w:r>
            <w:proofErr w:type="gramEnd"/>
            <w:r w:rsidRPr="009B26C4">
              <w:rPr>
                <w:rFonts w:ascii="Times New Roman" w:hAnsi="Times New Roman" w:cs="Times New Roman"/>
              </w:rPr>
              <w:t xml:space="preserve"> = (А - К) / А </w:t>
            </w:r>
            <w:proofErr w:type="spellStart"/>
            <w:r w:rsidRPr="009B26C4">
              <w:rPr>
                <w:rFonts w:ascii="Times New Roman" w:hAnsi="Times New Roman" w:cs="Times New Roman"/>
              </w:rPr>
              <w:t>х</w:t>
            </w:r>
            <w:proofErr w:type="spellEnd"/>
            <w:r w:rsidRPr="009B26C4">
              <w:rPr>
                <w:rFonts w:ascii="Times New Roman" w:hAnsi="Times New Roman" w:cs="Times New Roman"/>
              </w:rPr>
              <w:t xml:space="preserve"> 100, где:</w:t>
            </w:r>
          </w:p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 xml:space="preserve">А - объем бюджетных ассигнований ГАБС в отчетном финансовом году согласно сводной бюджетной росписи с учетом внесенных в нее изменений (за исключением межбюджетных трансфертов из областного бюджета, не использованных в связи с </w:t>
            </w:r>
            <w:r w:rsidRPr="009B26C4">
              <w:rPr>
                <w:rFonts w:ascii="Times New Roman" w:hAnsi="Times New Roman" w:cs="Times New Roman"/>
              </w:rPr>
              <w:lastRenderedPageBreak/>
              <w:t>поступлением после 1 декабря отчетного финансового года);</w:t>
            </w:r>
          </w:p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9B26C4">
              <w:rPr>
                <w:rFonts w:ascii="Times New Roman" w:hAnsi="Times New Roman" w:cs="Times New Roman"/>
              </w:rPr>
              <w:t>К</w:t>
            </w:r>
            <w:proofErr w:type="gramEnd"/>
            <w:r w:rsidRPr="009B26C4">
              <w:rPr>
                <w:rFonts w:ascii="Times New Roman" w:hAnsi="Times New Roman" w:cs="Times New Roman"/>
              </w:rPr>
              <w:t xml:space="preserve"> - кассовые расходы ГАБС, произведенные за отчетный финансовый год (за исключением межбюджетных трансфертов из областного бюджета, не использованных в связи с поступлением после 1 декабря отчетного финансового года)</w:t>
            </w:r>
          </w:p>
        </w:tc>
        <w:tc>
          <w:tcPr>
            <w:tcW w:w="993" w:type="dxa"/>
            <w:gridSpan w:val="2"/>
            <w:vMerge w:val="restart"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lastRenderedPageBreak/>
              <w:t>%</w:t>
            </w:r>
          </w:p>
          <w:p w:rsidR="00A11568" w:rsidRPr="009B26C4" w:rsidRDefault="00A11568" w:rsidP="00050C95">
            <w:pPr>
              <w:spacing w:line="15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  <w:r w:rsidRPr="009B26C4">
              <w:rPr>
                <w:rFonts w:ascii="Times New Roman" w:hAnsi="Times New Roman" w:cs="Times New Roman"/>
                <w:lang w:eastAsia="en-US"/>
              </w:rPr>
              <w:t>(</w:t>
            </w:r>
            <w:r w:rsidRPr="009B26C4">
              <w:rPr>
                <w:rFonts w:ascii="Times New Roman" w:hAnsi="Times New Roman" w:cs="Times New Roman"/>
                <w:lang w:val="en-US" w:eastAsia="en-US"/>
              </w:rPr>
              <w:t>d</w:t>
            </w:r>
            <w:r w:rsidRPr="009B26C4">
              <w:rPr>
                <w:rFonts w:ascii="Times New Roman" w:hAnsi="Times New Roman" w:cs="Times New Roman"/>
                <w:lang w:eastAsia="en-US"/>
              </w:rPr>
              <w:t xml:space="preserve">). </w:t>
            </w:r>
            <w:r w:rsidRPr="009B26C4">
              <w:rPr>
                <w:rFonts w:ascii="Times New Roman" w:hAnsi="Times New Roman" w:cs="Times New Roman"/>
              </w:rPr>
              <w:t>0503127) за отчетный год</w:t>
            </w:r>
          </w:p>
        </w:tc>
        <w:tc>
          <w:tcPr>
            <w:tcW w:w="2268" w:type="dxa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 xml:space="preserve">Оцениваются ГАБС, </w:t>
            </w:r>
            <w:proofErr w:type="gramStart"/>
            <w:r w:rsidRPr="009B26C4">
              <w:rPr>
                <w:rFonts w:ascii="Times New Roman" w:hAnsi="Times New Roman" w:cs="Times New Roman"/>
              </w:rPr>
              <w:t>относящиеся</w:t>
            </w:r>
            <w:proofErr w:type="gramEnd"/>
            <w:r w:rsidRPr="009B26C4">
              <w:rPr>
                <w:rFonts w:ascii="Times New Roman" w:hAnsi="Times New Roman" w:cs="Times New Roman"/>
              </w:rPr>
              <w:t xml:space="preserve"> к </w:t>
            </w:r>
            <w:r w:rsidRPr="009B26C4">
              <w:rPr>
                <w:rFonts w:ascii="Times New Roman" w:hAnsi="Times New Roman" w:cs="Times New Roman"/>
                <w:lang w:val="en-US" w:eastAsia="en-US"/>
              </w:rPr>
              <w:t>I</w:t>
            </w:r>
            <w:r w:rsidRPr="009B26C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B26C4">
              <w:rPr>
                <w:rFonts w:ascii="Times New Roman" w:hAnsi="Times New Roman" w:cs="Times New Roman"/>
              </w:rPr>
              <w:t>II, группам. Показатель характеризует уровень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26C4">
              <w:rPr>
                <w:rFonts w:ascii="Times New Roman" w:hAnsi="Times New Roman" w:cs="Times New Roman"/>
              </w:rPr>
              <w:t>освоения бюджетных ассигнований в отчетном финансовом году. Целевым значением показателя является полное освоение бюджетных ассигнований</w:t>
            </w:r>
          </w:p>
        </w:tc>
      </w:tr>
      <w:tr w:rsidR="00A11568" w:rsidRPr="009B26C4" w:rsidTr="00050C95">
        <w:trPr>
          <w:trHeight w:val="537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Р</w:t>
            </w:r>
            <w:proofErr w:type="gramStart"/>
            <w:r w:rsidRPr="009B26C4">
              <w:rPr>
                <w:rFonts w:ascii="Times New Roman" w:hAnsi="Times New Roman" w:cs="Times New Roman"/>
              </w:rPr>
              <w:t>6</w:t>
            </w:r>
            <w:proofErr w:type="gramEnd"/>
            <w:r w:rsidRPr="009B26C4">
              <w:rPr>
                <w:rFonts w:ascii="Times New Roman" w:hAnsi="Times New Roman" w:cs="Times New Roman"/>
              </w:rPr>
              <w:t>&gt;3</w:t>
            </w:r>
          </w:p>
        </w:tc>
        <w:tc>
          <w:tcPr>
            <w:tcW w:w="993" w:type="dxa"/>
            <w:gridSpan w:val="2"/>
            <w:vMerge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568" w:rsidRPr="009B26C4" w:rsidTr="00050C95">
        <w:trPr>
          <w:trHeight w:val="565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1 &lt; Р</w:t>
            </w:r>
            <w:proofErr w:type="gramStart"/>
            <w:r w:rsidRPr="009B26C4">
              <w:rPr>
                <w:rFonts w:ascii="Times New Roman" w:hAnsi="Times New Roman" w:cs="Times New Roman"/>
              </w:rPr>
              <w:t>6</w:t>
            </w:r>
            <w:proofErr w:type="gramEnd"/>
            <w:r w:rsidRPr="009B26C4">
              <w:rPr>
                <w:rFonts w:ascii="Times New Roman" w:hAnsi="Times New Roman" w:cs="Times New Roman"/>
              </w:rPr>
              <w:t xml:space="preserve"> &lt;= 3</w:t>
            </w:r>
          </w:p>
        </w:tc>
        <w:tc>
          <w:tcPr>
            <w:tcW w:w="993" w:type="dxa"/>
            <w:gridSpan w:val="2"/>
            <w:vMerge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568" w:rsidRPr="009B26C4" w:rsidTr="00050C95">
        <w:trPr>
          <w:trHeight w:val="499"/>
        </w:trPr>
        <w:tc>
          <w:tcPr>
            <w:tcW w:w="425" w:type="dxa"/>
            <w:tcBorders>
              <w:top w:val="nil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  <w:spacing w:val="70"/>
              </w:rPr>
              <w:t>Р</w:t>
            </w:r>
            <w:proofErr w:type="gramStart"/>
            <w:r w:rsidRPr="009B26C4">
              <w:rPr>
                <w:rFonts w:ascii="Times New Roman" w:hAnsi="Times New Roman" w:cs="Times New Roman"/>
                <w:spacing w:val="70"/>
              </w:rPr>
              <w:t>6</w:t>
            </w:r>
            <w:proofErr w:type="gramEnd"/>
            <w:r w:rsidRPr="009B26C4">
              <w:rPr>
                <w:rFonts w:ascii="Times New Roman" w:hAnsi="Times New Roman" w:cs="Times New Roman"/>
                <w:spacing w:val="70"/>
              </w:rPr>
              <w:t>&lt;=1</w:t>
            </w:r>
          </w:p>
        </w:tc>
        <w:tc>
          <w:tcPr>
            <w:tcW w:w="993" w:type="dxa"/>
            <w:gridSpan w:val="2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  <w:spacing w:val="70"/>
              </w:rPr>
              <w:t>5</w:t>
            </w:r>
          </w:p>
        </w:tc>
        <w:tc>
          <w:tcPr>
            <w:tcW w:w="2551" w:type="dxa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568" w:rsidRPr="009B26C4" w:rsidTr="00050C95">
        <w:trPr>
          <w:trHeight w:val="1771"/>
        </w:trPr>
        <w:tc>
          <w:tcPr>
            <w:tcW w:w="425" w:type="dxa"/>
            <w:vMerge w:val="restart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11568" w:rsidRPr="009B26C4" w:rsidRDefault="00A11568" w:rsidP="00050C95">
            <w:pPr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2127" w:type="dxa"/>
            <w:vMerge w:val="restart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Организация мониторинга заработной платы в муниципальных учреждениях, подведомственных</w:t>
            </w:r>
          </w:p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ГАБС, по основному и руководящему составу</w:t>
            </w:r>
          </w:p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Р</w:t>
            </w:r>
            <w:proofErr w:type="gramStart"/>
            <w:r w:rsidRPr="009B26C4">
              <w:rPr>
                <w:rFonts w:ascii="Times New Roman" w:hAnsi="Times New Roman" w:cs="Times New Roman"/>
              </w:rPr>
              <w:t>7</w:t>
            </w:r>
            <w:proofErr w:type="gramEnd"/>
            <w:r w:rsidRPr="009B26C4">
              <w:rPr>
                <w:rFonts w:ascii="Times New Roman" w:hAnsi="Times New Roman" w:cs="Times New Roman"/>
              </w:rPr>
              <w:t xml:space="preserve"> Осуществление мониторинга в соответствии с правовым актом ГАБС об организации мониторинга заработной платы в подведомственных муниципальных</w:t>
            </w:r>
          </w:p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9B26C4">
              <w:rPr>
                <w:rFonts w:ascii="Times New Roman" w:hAnsi="Times New Roman" w:cs="Times New Roman"/>
              </w:rPr>
              <w:t>учреждениях</w:t>
            </w:r>
            <w:proofErr w:type="gramEnd"/>
            <w:r w:rsidRPr="009B26C4">
              <w:rPr>
                <w:rFonts w:ascii="Times New Roman" w:hAnsi="Times New Roman" w:cs="Times New Roman"/>
              </w:rPr>
              <w:t xml:space="preserve"> и использование его результатов в оценке деятельности подведомственных муниципальных учреждений</w:t>
            </w:r>
          </w:p>
        </w:tc>
        <w:tc>
          <w:tcPr>
            <w:tcW w:w="993" w:type="dxa"/>
            <w:gridSpan w:val="2"/>
            <w:vMerge w:val="restart"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единица</w:t>
            </w:r>
          </w:p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 w:val="restart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Результаты мониторинга, проводимого Г АБС. Статистические формы отчетности ГАБС</w:t>
            </w:r>
          </w:p>
        </w:tc>
        <w:tc>
          <w:tcPr>
            <w:tcW w:w="2268" w:type="dxa"/>
            <w:vMerge w:val="restart"/>
          </w:tcPr>
          <w:p w:rsidR="00A11568" w:rsidRPr="00AA7CC0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Оцениваются Г</w:t>
            </w:r>
            <w:r w:rsidRPr="00AA7CC0">
              <w:rPr>
                <w:rFonts w:ascii="Times New Roman" w:eastAsia="Times New Roman" w:hAnsi="Times New Roman" w:cs="Times New Roman"/>
                <w:lang w:bidi="ar-SA"/>
              </w:rPr>
              <w:t xml:space="preserve">АБС, </w:t>
            </w:r>
            <w:proofErr w:type="gramStart"/>
            <w:r w:rsidRPr="00AA7CC0">
              <w:rPr>
                <w:rFonts w:ascii="Times New Roman" w:eastAsia="Times New Roman" w:hAnsi="Times New Roman" w:cs="Times New Roman"/>
                <w:lang w:bidi="ar-SA"/>
              </w:rPr>
              <w:t>относящиеся</w:t>
            </w:r>
            <w:proofErr w:type="gramEnd"/>
            <w:r w:rsidRPr="00AA7CC0">
              <w:rPr>
                <w:rFonts w:ascii="Times New Roman" w:eastAsia="Times New Roman" w:hAnsi="Times New Roman" w:cs="Times New Roman"/>
                <w:lang w:bidi="ar-SA"/>
              </w:rPr>
              <w:t xml:space="preserve"> ко II группе.</w:t>
            </w:r>
          </w:p>
          <w:p w:rsidR="00A11568" w:rsidRPr="009B26C4" w:rsidRDefault="00A11568" w:rsidP="00050C95">
            <w:pPr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A7CC0">
              <w:rPr>
                <w:rFonts w:ascii="Times New Roman" w:eastAsia="Times New Roman" w:hAnsi="Times New Roman" w:cs="Times New Roman"/>
                <w:lang w:bidi="ar-SA"/>
              </w:rPr>
              <w:t xml:space="preserve">В рамках оценки данного показателя 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>позитивно</w:t>
            </w:r>
          </w:p>
          <w:p w:rsidR="00A11568" w:rsidRPr="00563129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129">
              <w:rPr>
                <w:rFonts w:ascii="Times New Roman" w:eastAsia="Times New Roman" w:hAnsi="Times New Roman" w:cs="Times New Roman"/>
                <w:lang w:bidi="ar-SA"/>
              </w:rPr>
              <w:t>оценивается факт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563129">
              <w:rPr>
                <w:rFonts w:ascii="Times New Roman" w:eastAsia="Times New Roman" w:hAnsi="Times New Roman" w:cs="Times New Roman"/>
                <w:lang w:bidi="ar-SA"/>
              </w:rPr>
              <w:t>организации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563129">
              <w:rPr>
                <w:rFonts w:ascii="Times New Roman" w:eastAsia="Times New Roman" w:hAnsi="Times New Roman" w:cs="Times New Roman"/>
                <w:lang w:bidi="ar-SA"/>
              </w:rPr>
              <w:t>мониторинга</w:t>
            </w:r>
          </w:p>
          <w:p w:rsidR="00A11568" w:rsidRPr="00563129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129">
              <w:rPr>
                <w:rFonts w:ascii="Times New Roman" w:eastAsia="Times New Roman" w:hAnsi="Times New Roman" w:cs="Times New Roman"/>
                <w:lang w:bidi="ar-SA"/>
              </w:rPr>
              <w:t>заработной платы в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gramStart"/>
            <w:r w:rsidRPr="00563129">
              <w:rPr>
                <w:rFonts w:ascii="Times New Roman" w:eastAsia="Times New Roman" w:hAnsi="Times New Roman" w:cs="Times New Roman"/>
                <w:lang w:bidi="ar-SA"/>
              </w:rPr>
              <w:t>подведомственных</w:t>
            </w:r>
            <w:proofErr w:type="gramEnd"/>
          </w:p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563129">
              <w:rPr>
                <w:rFonts w:ascii="Times New Roman" w:eastAsia="Times New Roman" w:hAnsi="Times New Roman" w:cs="Times New Roman"/>
                <w:lang w:bidi="ar-SA"/>
              </w:rPr>
              <w:t>муниципальных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gramStart"/>
            <w:r w:rsidRPr="009B26C4">
              <w:rPr>
                <w:rFonts w:ascii="Times New Roman" w:eastAsia="Times New Roman" w:hAnsi="Times New Roman" w:cs="Times New Roman"/>
                <w:lang w:bidi="ar-SA"/>
              </w:rPr>
              <w:t>учреждениях</w:t>
            </w:r>
            <w:proofErr w:type="gramEnd"/>
          </w:p>
        </w:tc>
      </w:tr>
      <w:tr w:rsidR="00A11568" w:rsidRPr="009B26C4" w:rsidTr="00050C95"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  <w:r w:rsidRPr="009B26C4">
              <w:rPr>
                <w:rFonts w:ascii="Times New Roman" w:hAnsi="Times New Roman" w:cs="Times New Roman"/>
              </w:rPr>
              <w:t>Р</w:t>
            </w:r>
            <w:proofErr w:type="gramStart"/>
            <w:r w:rsidRPr="009B26C4">
              <w:rPr>
                <w:rFonts w:ascii="Times New Roman" w:hAnsi="Times New Roman" w:cs="Times New Roman"/>
              </w:rPr>
              <w:t>7</w:t>
            </w:r>
            <w:proofErr w:type="gramEnd"/>
            <w:r w:rsidRPr="009B26C4">
              <w:rPr>
                <w:rFonts w:ascii="Times New Roman" w:hAnsi="Times New Roman" w:cs="Times New Roman"/>
              </w:rPr>
              <w:t xml:space="preserve"> соответствует целевому значению показателя</w:t>
            </w:r>
          </w:p>
        </w:tc>
        <w:tc>
          <w:tcPr>
            <w:tcW w:w="993" w:type="dxa"/>
            <w:gridSpan w:val="2"/>
            <w:vMerge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  <w:r w:rsidRPr="009B26C4">
              <w:rPr>
                <w:rFonts w:ascii="Times New Roman" w:hAnsi="Times New Roman" w:cs="Times New Roman"/>
              </w:rPr>
              <w:t>Р</w:t>
            </w:r>
            <w:proofErr w:type="gramStart"/>
            <w:r w:rsidRPr="009B26C4">
              <w:rPr>
                <w:rFonts w:ascii="Times New Roman" w:hAnsi="Times New Roman" w:cs="Times New Roman"/>
              </w:rPr>
              <w:t>7</w:t>
            </w:r>
            <w:proofErr w:type="gramEnd"/>
            <w:r w:rsidRPr="009B26C4">
              <w:rPr>
                <w:rFonts w:ascii="Times New Roman" w:hAnsi="Times New Roman" w:cs="Times New Roman"/>
              </w:rPr>
              <w:t xml:space="preserve"> не соответствует целевому значению показателя</w:t>
            </w:r>
          </w:p>
        </w:tc>
        <w:tc>
          <w:tcPr>
            <w:tcW w:w="993" w:type="dxa"/>
            <w:gridSpan w:val="2"/>
            <w:vMerge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2040"/>
        </w:trPr>
        <w:tc>
          <w:tcPr>
            <w:tcW w:w="425" w:type="dxa"/>
            <w:vMerge w:val="restart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8</w:t>
            </w:r>
          </w:p>
        </w:tc>
        <w:tc>
          <w:tcPr>
            <w:tcW w:w="2127" w:type="dxa"/>
            <w:vMerge w:val="restart"/>
          </w:tcPr>
          <w:p w:rsidR="00A11568" w:rsidRPr="00563129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129">
              <w:rPr>
                <w:rFonts w:ascii="Times New Roman" w:eastAsia="Times New Roman" w:hAnsi="Times New Roman" w:cs="Times New Roman"/>
                <w:lang w:bidi="ar-SA"/>
              </w:rPr>
              <w:t xml:space="preserve">Проведение в течение финансового </w:t>
            </w:r>
            <w:proofErr w:type="gramStart"/>
            <w:r w:rsidRPr="00563129">
              <w:rPr>
                <w:rFonts w:ascii="Times New Roman" w:eastAsia="Times New Roman" w:hAnsi="Times New Roman" w:cs="Times New Roman"/>
                <w:lang w:bidi="ar-SA"/>
              </w:rPr>
              <w:t>года мониторинга значений целевых показателей оказания муниципальных</w:t>
            </w:r>
            <w:proofErr w:type="gramEnd"/>
            <w:r w:rsidRPr="00563129">
              <w:rPr>
                <w:rFonts w:ascii="Times New Roman" w:eastAsia="Times New Roman" w:hAnsi="Times New Roman" w:cs="Times New Roman"/>
                <w:lang w:bidi="ar-SA"/>
              </w:rPr>
              <w:t xml:space="preserve"> услуг (выполнения работ), закрепленных</w:t>
            </w:r>
            <w:r w:rsidRPr="00563129">
              <w:rPr>
                <w:rFonts w:ascii="Times New Roman" w:eastAsia="Times New Roman" w:hAnsi="Times New Roman" w:cs="Times New Roman"/>
                <w:lang w:bidi="ar-SA"/>
              </w:rPr>
              <w:tab/>
              <w:t>в</w:t>
            </w:r>
          </w:p>
          <w:p w:rsidR="00A11568" w:rsidRPr="00563129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129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муниципальных </w:t>
            </w:r>
            <w:proofErr w:type="gramStart"/>
            <w:r w:rsidRPr="00563129">
              <w:rPr>
                <w:rFonts w:ascii="Times New Roman" w:eastAsia="Times New Roman" w:hAnsi="Times New Roman" w:cs="Times New Roman"/>
                <w:lang w:bidi="ar-SA"/>
              </w:rPr>
              <w:t>заданиях</w:t>
            </w:r>
            <w:proofErr w:type="gramEnd"/>
            <w:r w:rsidRPr="00563129">
              <w:rPr>
                <w:rFonts w:ascii="Times New Roman" w:eastAsia="Times New Roman" w:hAnsi="Times New Roman" w:cs="Times New Roman"/>
                <w:lang w:bidi="ar-SA"/>
              </w:rPr>
              <w:t xml:space="preserve"> на оказание муниципальных услуг (выполнение работ) муниципальными учреждениями, подведомственными ГАБС</w:t>
            </w:r>
          </w:p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1568" w:rsidRPr="00563129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129">
              <w:rPr>
                <w:rFonts w:ascii="Times New Roman" w:eastAsia="Times New Roman" w:hAnsi="Times New Roman" w:cs="Times New Roman"/>
                <w:lang w:bidi="ar-SA"/>
              </w:rPr>
              <w:t>Р8Проведение мониторинга в соответствии с правовым</w:t>
            </w:r>
            <w:r w:rsidRPr="00563129">
              <w:rPr>
                <w:rFonts w:ascii="Times New Roman" w:eastAsia="Times New Roman" w:hAnsi="Times New Roman" w:cs="Times New Roman"/>
                <w:lang w:bidi="ar-SA"/>
              </w:rPr>
              <w:tab/>
              <w:t>актом</w:t>
            </w:r>
          </w:p>
          <w:p w:rsidR="00A11568" w:rsidRPr="00563129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129">
              <w:rPr>
                <w:rFonts w:ascii="Times New Roman" w:eastAsia="Times New Roman" w:hAnsi="Times New Roman" w:cs="Times New Roman"/>
                <w:lang w:bidi="ar-SA"/>
              </w:rPr>
              <w:t xml:space="preserve">ГАБС о проведении </w:t>
            </w:r>
            <w:proofErr w:type="gramStart"/>
            <w:r w:rsidRPr="00563129">
              <w:rPr>
                <w:rFonts w:ascii="Times New Roman" w:eastAsia="Times New Roman" w:hAnsi="Times New Roman" w:cs="Times New Roman"/>
                <w:lang w:bidi="ar-SA"/>
              </w:rPr>
              <w:t>мониторинга значений целевых показателей оказания муниципальных</w:t>
            </w:r>
            <w:r w:rsidRPr="00563129">
              <w:rPr>
                <w:rFonts w:ascii="Times New Roman" w:eastAsia="Times New Roman" w:hAnsi="Times New Roman" w:cs="Times New Roman"/>
                <w:lang w:bidi="ar-SA"/>
              </w:rPr>
              <w:tab/>
              <w:t>услуг</w:t>
            </w:r>
            <w:proofErr w:type="gramEnd"/>
          </w:p>
          <w:p w:rsidR="00A11568" w:rsidRPr="00563129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129">
              <w:rPr>
                <w:rFonts w:ascii="Times New Roman" w:eastAsia="Times New Roman" w:hAnsi="Times New Roman" w:cs="Times New Roman"/>
                <w:lang w:bidi="ar-SA"/>
              </w:rPr>
              <w:t>(выполнения работ), закрепленных в муниципальных заданиях на оказание муниципальных</w:t>
            </w:r>
            <w:r w:rsidRPr="00563129">
              <w:rPr>
                <w:rFonts w:ascii="Times New Roman" w:eastAsia="Times New Roman" w:hAnsi="Times New Roman" w:cs="Times New Roman"/>
                <w:lang w:bidi="ar-SA"/>
              </w:rPr>
              <w:tab/>
              <w:t>услуг</w:t>
            </w:r>
          </w:p>
          <w:p w:rsidR="00A11568" w:rsidRPr="00563129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129">
              <w:rPr>
                <w:rFonts w:ascii="Times New Roman" w:eastAsia="Times New Roman" w:hAnsi="Times New Roman" w:cs="Times New Roman"/>
                <w:lang w:bidi="ar-SA"/>
              </w:rPr>
              <w:t>(выполнение</w:t>
            </w:r>
            <w:r w:rsidRPr="00563129">
              <w:rPr>
                <w:rFonts w:ascii="Times New Roman" w:eastAsia="Times New Roman" w:hAnsi="Times New Roman" w:cs="Times New Roman"/>
                <w:lang w:bidi="ar-SA"/>
              </w:rPr>
              <w:tab/>
              <w:t>работ)</w:t>
            </w:r>
          </w:p>
          <w:p w:rsidR="00A11568" w:rsidRPr="00563129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129">
              <w:rPr>
                <w:rFonts w:ascii="Times New Roman" w:eastAsia="Times New Roman" w:hAnsi="Times New Roman" w:cs="Times New Roman"/>
                <w:lang w:bidi="ar-SA"/>
              </w:rPr>
              <w:t>муниципальными уч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>реждениями, подведомственными Г</w:t>
            </w:r>
            <w:r w:rsidRPr="00563129">
              <w:rPr>
                <w:rFonts w:ascii="Times New Roman" w:eastAsia="Times New Roman" w:hAnsi="Times New Roman" w:cs="Times New Roman"/>
                <w:lang w:bidi="ar-SA"/>
              </w:rPr>
              <w:t>АБС</w:t>
            </w:r>
          </w:p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  <w:r w:rsidRPr="009B26C4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A11568" w:rsidRPr="00B07101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07101">
              <w:rPr>
                <w:rFonts w:ascii="Times New Roman" w:eastAsia="Times New Roman" w:hAnsi="Times New Roman" w:cs="Times New Roman"/>
                <w:lang w:bidi="ar-SA"/>
              </w:rPr>
              <w:t>Результаты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мониторинга, </w:t>
            </w:r>
            <w:r w:rsidRPr="00B07101">
              <w:rPr>
                <w:rFonts w:ascii="Times New Roman" w:eastAsia="Times New Roman" w:hAnsi="Times New Roman" w:cs="Times New Roman"/>
                <w:lang w:bidi="ar-SA"/>
              </w:rPr>
              <w:t>проводимого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ГАБС. Отчеты о </w:t>
            </w:r>
            <w:r w:rsidRPr="00B07101">
              <w:rPr>
                <w:rFonts w:ascii="Times New Roman" w:eastAsia="Times New Roman" w:hAnsi="Times New Roman" w:cs="Times New Roman"/>
                <w:lang w:bidi="ar-SA"/>
              </w:rPr>
              <w:t>выполнении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муниципального </w:t>
            </w:r>
            <w:r w:rsidRPr="00B07101">
              <w:rPr>
                <w:rFonts w:ascii="Times New Roman" w:eastAsia="Times New Roman" w:hAnsi="Times New Roman" w:cs="Times New Roman"/>
                <w:lang w:bidi="ar-SA"/>
              </w:rPr>
              <w:t>задания</w:t>
            </w:r>
          </w:p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A11568" w:rsidRPr="00B07101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Оцениваются Г</w:t>
            </w:r>
            <w:r w:rsidRPr="00B07101">
              <w:rPr>
                <w:rFonts w:ascii="Times New Roman" w:eastAsia="Times New Roman" w:hAnsi="Times New Roman" w:cs="Times New Roman"/>
                <w:lang w:bidi="ar-SA"/>
              </w:rPr>
              <w:t xml:space="preserve">АБС, </w:t>
            </w:r>
            <w:proofErr w:type="gramStart"/>
            <w:r w:rsidRPr="00B07101">
              <w:rPr>
                <w:rFonts w:ascii="Times New Roman" w:eastAsia="Times New Roman" w:hAnsi="Times New Roman" w:cs="Times New Roman"/>
                <w:lang w:bidi="ar-SA"/>
              </w:rPr>
              <w:t>относящиеся</w:t>
            </w:r>
            <w:proofErr w:type="gramEnd"/>
            <w:r w:rsidRPr="00B07101">
              <w:rPr>
                <w:rFonts w:ascii="Times New Roman" w:eastAsia="Times New Roman" w:hAnsi="Times New Roman" w:cs="Times New Roman"/>
                <w:lang w:bidi="ar-SA"/>
              </w:rPr>
              <w:t xml:space="preserve"> ко II группе.</w:t>
            </w:r>
          </w:p>
          <w:p w:rsidR="00A11568" w:rsidRPr="00B07101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07101">
              <w:rPr>
                <w:rFonts w:ascii="Times New Roman" w:eastAsia="Times New Roman" w:hAnsi="Times New Roman" w:cs="Times New Roman"/>
                <w:lang w:bidi="ar-SA"/>
              </w:rPr>
              <w:t>В рамках оценки данного показателя позитивно</w:t>
            </w:r>
          </w:p>
          <w:p w:rsidR="00A11568" w:rsidRPr="00B07101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07101">
              <w:rPr>
                <w:rFonts w:ascii="Times New Roman" w:eastAsia="Times New Roman" w:hAnsi="Times New Roman" w:cs="Times New Roman"/>
                <w:lang w:bidi="ar-SA"/>
              </w:rPr>
              <w:t xml:space="preserve">оценивается факт </w:t>
            </w:r>
            <w:proofErr w:type="gramStart"/>
            <w:r w:rsidRPr="00B07101">
              <w:rPr>
                <w:rFonts w:ascii="Times New Roman" w:eastAsia="Times New Roman" w:hAnsi="Times New Roman" w:cs="Times New Roman"/>
                <w:lang w:bidi="ar-SA"/>
              </w:rPr>
              <w:t>проведения мониторинга значений целевых показателей оказания муниципальных</w:t>
            </w:r>
            <w:proofErr w:type="gramEnd"/>
            <w:r w:rsidRPr="00B07101">
              <w:rPr>
                <w:rFonts w:ascii="Times New Roman" w:eastAsia="Times New Roman" w:hAnsi="Times New Roman" w:cs="Times New Roman"/>
                <w:lang w:bidi="ar-SA"/>
              </w:rPr>
              <w:t xml:space="preserve"> услуг (выполнения работ), закрепленных</w:t>
            </w:r>
            <w:r w:rsidRPr="00B07101">
              <w:rPr>
                <w:rFonts w:ascii="Times New Roman" w:eastAsia="Times New Roman" w:hAnsi="Times New Roman" w:cs="Times New Roman"/>
                <w:lang w:bidi="ar-SA"/>
              </w:rPr>
              <w:tab/>
              <w:t>в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B07101">
              <w:rPr>
                <w:rFonts w:ascii="Times New Roman" w:eastAsia="Times New Roman" w:hAnsi="Times New Roman" w:cs="Times New Roman"/>
                <w:lang w:bidi="ar-SA"/>
              </w:rPr>
              <w:t>государственных заданиях, выявление причин существенных отклонений фактически достигаемых значений от плановых</w:t>
            </w:r>
          </w:p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hAnsi="Times New Roman" w:cs="Times New Roman"/>
              </w:rPr>
            </w:pPr>
            <w:r w:rsidRPr="00B07101">
              <w:rPr>
                <w:rFonts w:ascii="Times New Roman" w:eastAsia="Times New Roman" w:hAnsi="Times New Roman" w:cs="Times New Roman"/>
                <w:lang w:bidi="ar-SA"/>
              </w:rPr>
              <w:t>и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использование результатов мониторинга</w:t>
            </w:r>
          </w:p>
        </w:tc>
      </w:tr>
      <w:tr w:rsidR="00A11568" w:rsidRPr="009B26C4" w:rsidTr="00050C95">
        <w:trPr>
          <w:trHeight w:val="392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  <w:r w:rsidRPr="009B26C4">
              <w:rPr>
                <w:rFonts w:ascii="Times New Roman" w:hAnsi="Times New Roman" w:cs="Times New Roman"/>
              </w:rPr>
              <w:t>Р8 соответствует целевому значению показателя</w:t>
            </w:r>
          </w:p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000000"/>
            </w:tcBorders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  <w:r w:rsidRPr="009B26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597"/>
        </w:trPr>
        <w:tc>
          <w:tcPr>
            <w:tcW w:w="425" w:type="dxa"/>
            <w:vMerge/>
            <w:tcBorders>
              <w:bottom w:val="single" w:sz="4" w:space="0" w:color="000000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  <w:r w:rsidRPr="009B26C4">
              <w:rPr>
                <w:rFonts w:ascii="Times New Roman" w:hAnsi="Times New Roman" w:cs="Times New Roman"/>
              </w:rPr>
              <w:t>Р8 не соответствует целевому значению показателя</w:t>
            </w:r>
          </w:p>
        </w:tc>
        <w:tc>
          <w:tcPr>
            <w:tcW w:w="993" w:type="dxa"/>
            <w:gridSpan w:val="2"/>
            <w:vMerge/>
            <w:tcBorders>
              <w:bottom w:val="single" w:sz="4" w:space="0" w:color="000000"/>
            </w:tcBorders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  <w:r w:rsidRPr="009B26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765"/>
        </w:trPr>
        <w:tc>
          <w:tcPr>
            <w:tcW w:w="425" w:type="dxa"/>
            <w:vMerge w:val="restart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2127" w:type="dxa"/>
            <w:vMerge w:val="restart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07101">
              <w:rPr>
                <w:rFonts w:ascii="Times New Roman" w:eastAsia="Times New Roman" w:hAnsi="Times New Roman" w:cs="Times New Roman"/>
                <w:lang w:bidi="ar-SA"/>
              </w:rPr>
              <w:t>Перечень услуг (работ), оказываемых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07101">
              <w:rPr>
                <w:rFonts w:ascii="Times New Roman" w:eastAsia="Times New Roman" w:hAnsi="Times New Roman" w:cs="Times New Roman"/>
                <w:lang w:bidi="ar-SA"/>
              </w:rPr>
              <w:t xml:space="preserve"> (предоставляемых) подведомственными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B07101">
              <w:rPr>
                <w:rFonts w:ascii="Times New Roman" w:eastAsia="Times New Roman" w:hAnsi="Times New Roman" w:cs="Times New Roman"/>
                <w:lang w:bidi="ar-SA"/>
              </w:rPr>
              <w:t>ГАБС</w:t>
            </w:r>
            <w:r w:rsidRPr="009B26C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B07101">
              <w:rPr>
                <w:rFonts w:ascii="Times New Roman" w:eastAsia="Times New Roman" w:hAnsi="Times New Roman" w:cs="Times New Roman"/>
                <w:lang w:bidi="ar-SA"/>
              </w:rPr>
              <w:t>муниципальными</w:t>
            </w:r>
          </w:p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07101">
              <w:rPr>
                <w:rFonts w:ascii="Times New Roman" w:eastAsia="Times New Roman" w:hAnsi="Times New Roman" w:cs="Times New Roman"/>
                <w:lang w:bidi="ar-SA"/>
              </w:rPr>
              <w:t xml:space="preserve"> муниципальными учреждениями за плату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Р9Наличие перечня услуг (работ), оказываемых (предоставляемых) подведомственными ГАБС муниципальными учреждениями за плату</w:t>
            </w:r>
          </w:p>
        </w:tc>
        <w:tc>
          <w:tcPr>
            <w:tcW w:w="993" w:type="dxa"/>
            <w:gridSpan w:val="2"/>
            <w:vMerge w:val="restart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единица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1" w:type="dxa"/>
            <w:vMerge w:val="restart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Размещенный на сайте ГАБС перечень услуг (работ), оказываемых (предоставляемых) подведомственными ГАБС муниципальными учреждениями</w:t>
            </w:r>
          </w:p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за плату</w:t>
            </w:r>
          </w:p>
        </w:tc>
        <w:tc>
          <w:tcPr>
            <w:tcW w:w="2268" w:type="dxa"/>
            <w:vMerge w:val="restart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 xml:space="preserve">Оцениваются ГАБС, </w:t>
            </w:r>
            <w:proofErr w:type="gramStart"/>
            <w:r w:rsidRPr="009B26C4">
              <w:rPr>
                <w:rFonts w:ascii="Times New Roman" w:hAnsi="Times New Roman" w:cs="Times New Roman"/>
              </w:rPr>
              <w:t>относящиеся</w:t>
            </w:r>
            <w:proofErr w:type="gramEnd"/>
            <w:r w:rsidRPr="009B26C4">
              <w:rPr>
                <w:rFonts w:ascii="Times New Roman" w:hAnsi="Times New Roman" w:cs="Times New Roman"/>
              </w:rPr>
              <w:t xml:space="preserve"> ко II группе.</w:t>
            </w:r>
          </w:p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В рамках оценки данного показателя оценивается сам факт наличия перечня услуг (работ), оказываемых (предоставляемых)</w:t>
            </w:r>
          </w:p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подведомственными ГАБС</w:t>
            </w:r>
          </w:p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муниципальными учреждениями за плату</w:t>
            </w:r>
          </w:p>
        </w:tc>
      </w:tr>
      <w:tr w:rsidR="00A11568" w:rsidRPr="009B26C4" w:rsidTr="00050C95">
        <w:trPr>
          <w:trHeight w:val="1185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Р</w:t>
            </w:r>
            <w:proofErr w:type="gramStart"/>
            <w:r w:rsidRPr="009B26C4">
              <w:rPr>
                <w:rFonts w:ascii="Times New Roman" w:hAnsi="Times New Roman" w:cs="Times New Roman"/>
              </w:rPr>
              <w:t>9</w:t>
            </w:r>
            <w:proofErr w:type="gramEnd"/>
            <w:r w:rsidRPr="009B26C4">
              <w:rPr>
                <w:rFonts w:ascii="Times New Roman" w:hAnsi="Times New Roman" w:cs="Times New Roman"/>
              </w:rPr>
              <w:t xml:space="preserve"> соответствует целевому значению показателя</w:t>
            </w:r>
          </w:p>
        </w:tc>
        <w:tc>
          <w:tcPr>
            <w:tcW w:w="993" w:type="dxa"/>
            <w:gridSpan w:val="2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vMerge/>
            <w:vAlign w:val="bottom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64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Р</w:t>
            </w:r>
            <w:proofErr w:type="gramStart"/>
            <w:r w:rsidRPr="009B26C4">
              <w:rPr>
                <w:rFonts w:ascii="Times New Roman" w:hAnsi="Times New Roman" w:cs="Times New Roman"/>
              </w:rPr>
              <w:t>9</w:t>
            </w:r>
            <w:proofErr w:type="gramEnd"/>
            <w:r w:rsidRPr="009B26C4">
              <w:rPr>
                <w:rFonts w:ascii="Times New Roman" w:hAnsi="Times New Roman" w:cs="Times New Roman"/>
              </w:rPr>
              <w:t xml:space="preserve"> не соответствует целевому значению показателя</w:t>
            </w: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bottom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66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tbl>
            <w:tblPr>
              <w:tblW w:w="683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830"/>
            </w:tblGrid>
            <w:tr w:rsidR="00A11568" w:rsidRPr="00B07101" w:rsidTr="00050C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460"/>
              </w:trPr>
              <w:tc>
                <w:tcPr>
                  <w:tcW w:w="6830" w:type="dxa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11568" w:rsidRPr="00472D7A" w:rsidRDefault="00A11568" w:rsidP="00050C95">
                  <w:pPr>
                    <w:widowControl/>
                    <w:ind w:left="-113" w:hanging="12"/>
                    <w:jc w:val="both"/>
                    <w:rPr>
                      <w:rFonts w:ascii="Times New Roman" w:hAnsi="Times New Roman" w:cs="Times New Roman"/>
                    </w:rPr>
                  </w:pPr>
                  <w:r w:rsidRPr="00472D7A">
                    <w:rPr>
                      <w:rFonts w:ascii="Times New Roman" w:hAnsi="Times New Roman" w:cs="Times New Roman"/>
                    </w:rPr>
                    <w:t>Соблюдение сроков представления Г АБС</w:t>
                  </w:r>
                </w:p>
                <w:p w:rsidR="00A11568" w:rsidRPr="00B07101" w:rsidRDefault="00A11568" w:rsidP="00050C95">
                  <w:pPr>
                    <w:widowControl/>
                    <w:ind w:left="-125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472D7A">
                    <w:rPr>
                      <w:rFonts w:ascii="Times New Roman" w:hAnsi="Times New Roman" w:cs="Times New Roman"/>
                    </w:rPr>
                    <w:t>годовой отчетности</w:t>
                  </w:r>
                </w:p>
              </w:tc>
            </w:tr>
            <w:tr w:rsidR="00A11568" w:rsidRPr="00B07101" w:rsidTr="00050C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120"/>
              </w:trPr>
              <w:tc>
                <w:tcPr>
                  <w:tcW w:w="6830" w:type="dxa"/>
                  <w:tcBorders>
                    <w:top w:val="nil"/>
                    <w:bottom w:val="nil"/>
                    <w:right w:val="nil"/>
                  </w:tcBorders>
                  <w:shd w:val="clear" w:color="auto" w:fill="FFFFFF"/>
                </w:tcPr>
                <w:p w:rsidR="00A11568" w:rsidRPr="00B07101" w:rsidRDefault="00A11568" w:rsidP="00050C95">
                  <w:pPr>
                    <w:widowControl/>
                    <w:ind w:left="-125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</w:tbl>
          <w:p w:rsidR="00A11568" w:rsidRPr="009B26C4" w:rsidRDefault="00A11568" w:rsidP="00050C95">
            <w:pPr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lastRenderedPageBreak/>
              <w:t xml:space="preserve">Р10 - количество дней отклонения от даты, назначенной ГАБС для </w:t>
            </w:r>
            <w:r w:rsidRPr="009B26C4">
              <w:rPr>
                <w:rFonts w:ascii="Times New Roman" w:hAnsi="Times New Roman" w:cs="Times New Roman"/>
              </w:rPr>
              <w:lastRenderedPageBreak/>
              <w:t>предоставления отчетности в соответствии с графиком, утвержденным приказом финансового управления о предоставлении годовой отчетности, от срока предоставления отчетности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день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A11568" w:rsidRPr="00527436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27436">
              <w:rPr>
                <w:rFonts w:ascii="Times New Roman" w:eastAsia="Times New Roman" w:hAnsi="Times New Roman" w:cs="Times New Roman"/>
                <w:lang w:bidi="ar-SA"/>
              </w:rPr>
              <w:t xml:space="preserve">Наличие всех подписей специалистов Администрации с указанием даты в </w:t>
            </w:r>
            <w:r w:rsidRPr="00527436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контрольном листе к годовому отчету</w:t>
            </w:r>
          </w:p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A11568" w:rsidRPr="00527436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Оцениваются Г</w:t>
            </w:r>
            <w:r w:rsidRPr="00527436">
              <w:rPr>
                <w:rFonts w:ascii="Times New Roman" w:eastAsia="Times New Roman" w:hAnsi="Times New Roman" w:cs="Times New Roman"/>
                <w:lang w:bidi="ar-SA"/>
              </w:rPr>
              <w:t xml:space="preserve">АБС, </w:t>
            </w:r>
            <w:proofErr w:type="gramStart"/>
            <w:r w:rsidRPr="00527436">
              <w:rPr>
                <w:rFonts w:ascii="Times New Roman" w:eastAsia="Times New Roman" w:hAnsi="Times New Roman" w:cs="Times New Roman"/>
                <w:lang w:bidi="ar-SA"/>
              </w:rPr>
              <w:t>относящиеся</w:t>
            </w:r>
            <w:proofErr w:type="gramEnd"/>
            <w:r w:rsidRPr="00527436">
              <w:rPr>
                <w:rFonts w:ascii="Times New Roman" w:eastAsia="Times New Roman" w:hAnsi="Times New Roman" w:cs="Times New Roman"/>
                <w:lang w:bidi="ar-SA"/>
              </w:rPr>
              <w:t xml:space="preserve"> к </w:t>
            </w:r>
            <w:r w:rsidRPr="00527436">
              <w:rPr>
                <w:rFonts w:ascii="Times New Roman" w:eastAsia="Times New Roman" w:hAnsi="Times New Roman" w:cs="Times New Roman"/>
                <w:lang w:val="en-US" w:eastAsia="en-US" w:bidi="ar-SA"/>
              </w:rPr>
              <w:t>I</w:t>
            </w:r>
            <w:r w:rsidRPr="00527436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r w:rsidRPr="00527436">
              <w:rPr>
                <w:rFonts w:ascii="Times New Roman" w:eastAsia="Times New Roman" w:hAnsi="Times New Roman" w:cs="Times New Roman"/>
                <w:lang w:bidi="ar-SA"/>
              </w:rPr>
              <w:t>II группам</w:t>
            </w:r>
          </w:p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585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Р10 = 0</w:t>
            </w:r>
          </w:p>
        </w:tc>
        <w:tc>
          <w:tcPr>
            <w:tcW w:w="993" w:type="dxa"/>
            <w:gridSpan w:val="2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vMerge/>
            <w:vAlign w:val="bottom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630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Р10 = 1</w:t>
            </w:r>
          </w:p>
        </w:tc>
        <w:tc>
          <w:tcPr>
            <w:tcW w:w="993" w:type="dxa"/>
            <w:gridSpan w:val="2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vMerge/>
            <w:vAlign w:val="bottom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645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Р10 = 2</w:t>
            </w:r>
          </w:p>
        </w:tc>
        <w:tc>
          <w:tcPr>
            <w:tcW w:w="993" w:type="dxa"/>
            <w:gridSpan w:val="2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vMerge/>
            <w:vAlign w:val="bottom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810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Р10 = 3</w:t>
            </w:r>
          </w:p>
        </w:tc>
        <w:tc>
          <w:tcPr>
            <w:tcW w:w="993" w:type="dxa"/>
            <w:gridSpan w:val="2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vMerge/>
            <w:vAlign w:val="bottom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705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Р10 = 4</w:t>
            </w:r>
          </w:p>
        </w:tc>
        <w:tc>
          <w:tcPr>
            <w:tcW w:w="993" w:type="dxa"/>
            <w:gridSpan w:val="2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vMerge/>
            <w:vAlign w:val="bottom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699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B26C4">
              <w:rPr>
                <w:rFonts w:ascii="Times New Roman" w:hAnsi="Times New Roman" w:cs="Times New Roman"/>
              </w:rPr>
              <w:t>Р10 = 5</w:t>
            </w:r>
          </w:p>
        </w:tc>
        <w:tc>
          <w:tcPr>
            <w:tcW w:w="993" w:type="dxa"/>
            <w:gridSpan w:val="2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vMerge/>
            <w:vAlign w:val="bottom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195"/>
        </w:trPr>
        <w:tc>
          <w:tcPr>
            <w:tcW w:w="425" w:type="dxa"/>
            <w:vMerge w:val="restart"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11</w:t>
            </w:r>
          </w:p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 w:val="restart"/>
          </w:tcPr>
          <w:p w:rsidR="00A11568" w:rsidRPr="009B26C4" w:rsidRDefault="00A11568" w:rsidP="00050C95">
            <w:pPr>
              <w:ind w:left="-125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Представление в составе годовой бюджетной отчетности сведений о мерах по повышению эффективности расходования</w:t>
            </w:r>
            <w:r w:rsidRPr="009B26C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B26C4">
              <w:rPr>
                <w:rFonts w:ascii="Times New Roman" w:hAnsi="Times New Roman" w:cs="Times New Roman"/>
              </w:rPr>
              <w:t>бюджетных средств</w:t>
            </w:r>
          </w:p>
          <w:p w:rsidR="00A11568" w:rsidRPr="009B26C4" w:rsidRDefault="00A11568" w:rsidP="00050C95">
            <w:pPr>
              <w:ind w:left="-12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Р11 - количество мероприятий по повышению эффективности расходования бюджетных средств, определенных организационно</w:t>
            </w:r>
            <w:r w:rsidRPr="009B26C4">
              <w:rPr>
                <w:rFonts w:ascii="Times New Roman" w:hAnsi="Times New Roman" w:cs="Times New Roman"/>
              </w:rPr>
              <w:softHyphen/>
              <w:t>-распорядительными документами ГАБС и подведомственных ему муниципальных учреждений</w:t>
            </w:r>
          </w:p>
        </w:tc>
        <w:tc>
          <w:tcPr>
            <w:tcW w:w="993" w:type="dxa"/>
            <w:gridSpan w:val="2"/>
            <w:vMerge w:val="restart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единица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1" w:type="dxa"/>
            <w:vMerge w:val="restart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Данные таблицы 2 "Сведения о мерах по повышению эффективности расходования бюджетных средств" пояснительной записки (ф. 0503160), утвержденной приказом Министерства финансов Российской Федерации от 28.12.2010 № 191н с указанием номера и даты организационно-распорядительных документов</w:t>
            </w:r>
          </w:p>
        </w:tc>
        <w:tc>
          <w:tcPr>
            <w:tcW w:w="2268" w:type="dxa"/>
            <w:vMerge w:val="restart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 xml:space="preserve">Оцениваются ГАБС, </w:t>
            </w:r>
            <w:proofErr w:type="gramStart"/>
            <w:r w:rsidRPr="009B26C4">
              <w:rPr>
                <w:rFonts w:ascii="Times New Roman" w:hAnsi="Times New Roman" w:cs="Times New Roman"/>
              </w:rPr>
              <w:t>относящиеся</w:t>
            </w:r>
            <w:proofErr w:type="gramEnd"/>
            <w:r w:rsidRPr="009B26C4">
              <w:rPr>
                <w:rFonts w:ascii="Times New Roman" w:hAnsi="Times New Roman" w:cs="Times New Roman"/>
              </w:rPr>
              <w:t xml:space="preserve"> к </w:t>
            </w:r>
            <w:r w:rsidRPr="009B26C4">
              <w:rPr>
                <w:rFonts w:ascii="Times New Roman" w:hAnsi="Times New Roman" w:cs="Times New Roman"/>
                <w:lang w:val="en-US" w:eastAsia="en-US"/>
              </w:rPr>
              <w:t>I</w:t>
            </w:r>
            <w:r w:rsidRPr="009B26C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9B26C4">
              <w:rPr>
                <w:rFonts w:ascii="Times New Roman" w:hAnsi="Times New Roman" w:cs="Times New Roman"/>
              </w:rPr>
              <w:t>II группам.</w:t>
            </w:r>
          </w:p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В рамках оценки данного показателя позитивно оцениваются принимаемые меры по повышению эффективности расходования бюджетных средств</w:t>
            </w:r>
          </w:p>
        </w:tc>
      </w:tr>
      <w:tr w:rsidR="00A11568" w:rsidRPr="009B26C4" w:rsidTr="00050C95">
        <w:trPr>
          <w:trHeight w:val="60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vAlign w:val="bottom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  <w:lang w:val="en-US" w:eastAsia="en-US"/>
              </w:rPr>
              <w:t xml:space="preserve">PI </w:t>
            </w:r>
            <w:r w:rsidRPr="009B26C4">
              <w:rPr>
                <w:rFonts w:ascii="Times New Roman" w:hAnsi="Times New Roman" w:cs="Times New Roman"/>
              </w:rPr>
              <w:t>1 &gt;= 6</w:t>
            </w:r>
          </w:p>
        </w:tc>
        <w:tc>
          <w:tcPr>
            <w:tcW w:w="993" w:type="dxa"/>
            <w:gridSpan w:val="2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c>
          <w:tcPr>
            <w:tcW w:w="425" w:type="dxa"/>
            <w:vMerge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 xml:space="preserve">4 &lt;= </w:t>
            </w:r>
            <w:r w:rsidRPr="009B26C4">
              <w:rPr>
                <w:rFonts w:ascii="Times New Roman" w:hAnsi="Times New Roman" w:cs="Times New Roman"/>
                <w:lang w:val="en-US" w:eastAsia="en-US"/>
              </w:rPr>
              <w:t xml:space="preserve">PI </w:t>
            </w:r>
            <w:r w:rsidRPr="009B26C4">
              <w:rPr>
                <w:rFonts w:ascii="Times New Roman" w:hAnsi="Times New Roman" w:cs="Times New Roman"/>
              </w:rPr>
              <w:t>1 &lt;6</w:t>
            </w:r>
          </w:p>
        </w:tc>
        <w:tc>
          <w:tcPr>
            <w:tcW w:w="993" w:type="dxa"/>
            <w:gridSpan w:val="2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481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  <w:vAlign w:val="bottom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 xml:space="preserve">2 &lt;= </w:t>
            </w:r>
            <w:r w:rsidRPr="009B26C4">
              <w:rPr>
                <w:rFonts w:ascii="Times New Roman" w:hAnsi="Times New Roman" w:cs="Times New Roman"/>
                <w:lang w:val="en-US" w:eastAsia="en-US"/>
              </w:rPr>
              <w:t xml:space="preserve">PI </w:t>
            </w:r>
            <w:r w:rsidRPr="009B26C4">
              <w:rPr>
                <w:rFonts w:ascii="Times New Roman" w:hAnsi="Times New Roman" w:cs="Times New Roman"/>
              </w:rPr>
              <w:t>1 &lt;4</w:t>
            </w:r>
          </w:p>
        </w:tc>
        <w:tc>
          <w:tcPr>
            <w:tcW w:w="993" w:type="dxa"/>
            <w:gridSpan w:val="2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rPr>
          <w:trHeight w:val="405"/>
        </w:trPr>
        <w:tc>
          <w:tcPr>
            <w:tcW w:w="425" w:type="dxa"/>
            <w:vMerge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Р11 = 1</w:t>
            </w:r>
          </w:p>
        </w:tc>
        <w:tc>
          <w:tcPr>
            <w:tcW w:w="993" w:type="dxa"/>
            <w:gridSpan w:val="2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11568" w:rsidRPr="009B26C4" w:rsidTr="00050C95">
        <w:tc>
          <w:tcPr>
            <w:tcW w:w="425" w:type="dxa"/>
            <w:vMerge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vMerge/>
            <w:vAlign w:val="bottom"/>
          </w:tcPr>
          <w:p w:rsidR="00A11568" w:rsidRPr="009B26C4" w:rsidRDefault="00A11568" w:rsidP="00050C95">
            <w:pPr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A11568" w:rsidRPr="009B26C4" w:rsidRDefault="00A11568" w:rsidP="00050C95">
            <w:pPr>
              <w:spacing w:line="640" w:lineRule="exact"/>
              <w:ind w:left="-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26C4">
              <w:rPr>
                <w:rFonts w:ascii="Times New Roman" w:hAnsi="Times New Roman" w:cs="Times New Roman"/>
              </w:rPr>
              <w:t>Р11 =0</w:t>
            </w:r>
          </w:p>
        </w:tc>
        <w:tc>
          <w:tcPr>
            <w:tcW w:w="993" w:type="dxa"/>
            <w:gridSpan w:val="2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B26C4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2551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vMerge/>
          </w:tcPr>
          <w:p w:rsidR="00A11568" w:rsidRPr="009B26C4" w:rsidRDefault="00A11568" w:rsidP="00050C95">
            <w:pPr>
              <w:widowControl/>
              <w:ind w:left="-12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A11568" w:rsidRPr="00472D7A" w:rsidRDefault="00A11568" w:rsidP="00A11568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:rsidR="00A11568" w:rsidRPr="00472D7A" w:rsidRDefault="00A11568" w:rsidP="00A11568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:rsidR="00A11568" w:rsidRDefault="00A11568" w:rsidP="00A11568">
      <w:pPr>
        <w:pStyle w:val="3"/>
        <w:shd w:val="clear" w:color="auto" w:fill="auto"/>
        <w:spacing w:before="0" w:after="0" w:line="240" w:lineRule="auto"/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A11568" w:rsidRDefault="00A11568" w:rsidP="00A11568">
      <w:pPr>
        <w:pStyle w:val="3"/>
        <w:shd w:val="clear" w:color="auto" w:fill="auto"/>
        <w:spacing w:before="0" w:after="0" w:line="240" w:lineRule="auto"/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A11568" w:rsidRDefault="00A11568" w:rsidP="00A11568">
      <w:pPr>
        <w:pStyle w:val="3"/>
        <w:shd w:val="clear" w:color="auto" w:fill="auto"/>
        <w:spacing w:before="0" w:after="0" w:line="240" w:lineRule="auto"/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t>Елнатского сельского поселения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right="40"/>
        <w:jc w:val="right"/>
        <w:rPr>
          <w:sz w:val="24"/>
          <w:szCs w:val="24"/>
        </w:rPr>
      </w:pPr>
      <w:r w:rsidRPr="00472D7A">
        <w:rPr>
          <w:sz w:val="24"/>
          <w:szCs w:val="24"/>
        </w:rPr>
        <w:t xml:space="preserve">от </w:t>
      </w:r>
      <w:r>
        <w:rPr>
          <w:sz w:val="24"/>
          <w:szCs w:val="24"/>
        </w:rPr>
        <w:t>01</w:t>
      </w:r>
      <w:r w:rsidRPr="00472D7A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472D7A">
        <w:rPr>
          <w:sz w:val="24"/>
          <w:szCs w:val="24"/>
        </w:rPr>
        <w:t xml:space="preserve">.2020 года № </w:t>
      </w:r>
      <w:r>
        <w:rPr>
          <w:sz w:val="24"/>
          <w:szCs w:val="24"/>
        </w:rPr>
        <w:t>53</w:t>
      </w:r>
    </w:p>
    <w:p w:rsidR="00A11568" w:rsidRPr="00472D7A" w:rsidRDefault="00A11568" w:rsidP="00A11568">
      <w:pPr>
        <w:pStyle w:val="2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472D7A">
        <w:rPr>
          <w:sz w:val="24"/>
          <w:szCs w:val="24"/>
        </w:rPr>
        <w:t>Положение</w:t>
      </w:r>
    </w:p>
    <w:p w:rsidR="00A11568" w:rsidRPr="00A11568" w:rsidRDefault="00A11568" w:rsidP="00A11568">
      <w:pPr>
        <w:pStyle w:val="2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472D7A">
        <w:rPr>
          <w:sz w:val="24"/>
          <w:szCs w:val="24"/>
        </w:rPr>
        <w:t xml:space="preserve">о применении результатов оценки качества финансового менеджмента </w:t>
      </w:r>
    </w:p>
    <w:p w:rsidR="00A11568" w:rsidRPr="009C67DA" w:rsidRDefault="00A11568" w:rsidP="00A11568">
      <w:pPr>
        <w:pStyle w:val="2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472D7A">
        <w:rPr>
          <w:sz w:val="24"/>
          <w:szCs w:val="24"/>
        </w:rPr>
        <w:t xml:space="preserve">главных администраторов средств бюджета </w:t>
      </w:r>
    </w:p>
    <w:p w:rsidR="00A11568" w:rsidRPr="00472D7A" w:rsidRDefault="00A11568" w:rsidP="00A11568">
      <w:pPr>
        <w:pStyle w:val="20"/>
        <w:shd w:val="clear" w:color="auto" w:fill="auto"/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Елнатского</w:t>
      </w:r>
      <w:r w:rsidRPr="00472D7A">
        <w:rPr>
          <w:sz w:val="24"/>
          <w:szCs w:val="24"/>
        </w:rPr>
        <w:t xml:space="preserve"> сельского</w:t>
      </w:r>
      <w:r w:rsidRPr="00A11568">
        <w:rPr>
          <w:sz w:val="24"/>
          <w:szCs w:val="24"/>
        </w:rPr>
        <w:t xml:space="preserve"> </w:t>
      </w:r>
      <w:r w:rsidRPr="00472D7A">
        <w:rPr>
          <w:sz w:val="24"/>
          <w:szCs w:val="24"/>
        </w:rPr>
        <w:t>поселения</w:t>
      </w:r>
    </w:p>
    <w:p w:rsidR="00A11568" w:rsidRPr="00472D7A" w:rsidRDefault="00A11568" w:rsidP="00A11568">
      <w:pPr>
        <w:pStyle w:val="20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72D7A">
        <w:rPr>
          <w:sz w:val="24"/>
          <w:szCs w:val="24"/>
        </w:rPr>
        <w:t xml:space="preserve">Настоящее Положение регламентирует применение </w:t>
      </w:r>
      <w:proofErr w:type="gramStart"/>
      <w:r w:rsidRPr="00472D7A">
        <w:rPr>
          <w:sz w:val="24"/>
          <w:szCs w:val="24"/>
        </w:rPr>
        <w:t>результатов оценки качества финансового менеджмента главных администраторов средств бюджета</w:t>
      </w:r>
      <w:proofErr w:type="gramEnd"/>
      <w:r w:rsidRPr="00472D7A">
        <w:rPr>
          <w:sz w:val="24"/>
          <w:szCs w:val="24"/>
        </w:rPr>
        <w:t xml:space="preserve"> </w:t>
      </w:r>
      <w:r>
        <w:rPr>
          <w:sz w:val="24"/>
          <w:szCs w:val="24"/>
        </w:rPr>
        <w:t>Елнатского</w:t>
      </w:r>
      <w:r w:rsidRPr="00472D7A">
        <w:rPr>
          <w:sz w:val="24"/>
          <w:szCs w:val="24"/>
        </w:rPr>
        <w:t xml:space="preserve"> сельского поселения (далее - ГАБС) при оценке их деятельности.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472D7A">
        <w:rPr>
          <w:sz w:val="24"/>
          <w:szCs w:val="24"/>
        </w:rPr>
        <w:t>Результаты оценки качества финансового м</w:t>
      </w:r>
      <w:r>
        <w:rPr>
          <w:sz w:val="24"/>
          <w:szCs w:val="24"/>
        </w:rPr>
        <w:t>енеджмента Г</w:t>
      </w:r>
      <w:r w:rsidRPr="00472D7A">
        <w:rPr>
          <w:sz w:val="24"/>
          <w:szCs w:val="24"/>
        </w:rPr>
        <w:t xml:space="preserve">АБС формируются Администрацией </w:t>
      </w:r>
      <w:r>
        <w:rPr>
          <w:sz w:val="24"/>
          <w:szCs w:val="24"/>
        </w:rPr>
        <w:t>Елнатского</w:t>
      </w:r>
      <w:r w:rsidRPr="00472D7A">
        <w:rPr>
          <w:sz w:val="24"/>
          <w:szCs w:val="24"/>
        </w:rPr>
        <w:t xml:space="preserve"> сельского поселения в разрезе ГАБС с указанием значений итоговых результатов оценки качества финансового менеджмента ГАБС по каждому ГАБС и всех показателей, используемых для их расчета, и размещаются на официальном сайте Администрации </w:t>
      </w:r>
      <w:r>
        <w:rPr>
          <w:sz w:val="24"/>
          <w:szCs w:val="24"/>
        </w:rPr>
        <w:t>Елнатского</w:t>
      </w:r>
      <w:r w:rsidRPr="00472D7A">
        <w:rPr>
          <w:sz w:val="24"/>
          <w:szCs w:val="24"/>
        </w:rPr>
        <w:t xml:space="preserve"> сельского поселения </w:t>
      </w:r>
      <w:hyperlink r:id="rId5" w:history="1">
        <w:r w:rsidRPr="00A11568">
          <w:rPr>
            <w:rStyle w:val="a3"/>
            <w:color w:val="auto"/>
            <w:sz w:val="24"/>
            <w:szCs w:val="24"/>
          </w:rPr>
          <w:t>http://www.</w:t>
        </w:r>
        <w:proofErr w:type="spellStart"/>
        <w:r w:rsidRPr="00A11568">
          <w:rPr>
            <w:rStyle w:val="a3"/>
            <w:color w:val="auto"/>
            <w:sz w:val="24"/>
            <w:szCs w:val="24"/>
            <w:lang w:val="en-US"/>
          </w:rPr>
          <w:t>elnat</w:t>
        </w:r>
        <w:proofErr w:type="spellEnd"/>
        <w:r w:rsidRPr="00A11568">
          <w:rPr>
            <w:rStyle w:val="a3"/>
            <w:color w:val="auto"/>
            <w:sz w:val="24"/>
            <w:szCs w:val="24"/>
          </w:rPr>
          <w:t>-</w:t>
        </w:r>
        <w:proofErr w:type="spellStart"/>
        <w:r w:rsidRPr="00A11568">
          <w:rPr>
            <w:rStyle w:val="a3"/>
            <w:color w:val="auto"/>
            <w:sz w:val="24"/>
            <w:szCs w:val="24"/>
          </w:rPr>
          <w:t>adm.ru</w:t>
        </w:r>
        <w:proofErr w:type="spellEnd"/>
        <w:r w:rsidRPr="00A11568">
          <w:rPr>
            <w:rStyle w:val="a3"/>
            <w:color w:val="auto"/>
            <w:sz w:val="24"/>
            <w:szCs w:val="24"/>
          </w:rPr>
          <w:t>/</w:t>
        </w:r>
      </w:hyperlink>
      <w:r w:rsidRPr="00472D7A">
        <w:rPr>
          <w:sz w:val="24"/>
          <w:szCs w:val="24"/>
        </w:rPr>
        <w:t xml:space="preserve"> в сети Интернет до 1 июня года, следующего за отчетным.</w:t>
      </w:r>
      <w:proofErr w:type="gramEnd"/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72D7A">
        <w:rPr>
          <w:sz w:val="24"/>
          <w:szCs w:val="24"/>
        </w:rPr>
        <w:t>ГАБС ежегодно проводят анализ результатов оценки качества финансового менеджмента Г АБС.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72D7A">
        <w:rPr>
          <w:sz w:val="24"/>
          <w:szCs w:val="24"/>
        </w:rPr>
        <w:t xml:space="preserve">Анализ результатов оценки качества финансового менеджмента ГАБС проводится по достигнутым </w:t>
      </w:r>
      <w:proofErr w:type="gramStart"/>
      <w:r w:rsidRPr="00472D7A">
        <w:rPr>
          <w:sz w:val="24"/>
          <w:szCs w:val="24"/>
        </w:rPr>
        <w:t>соответствующими</w:t>
      </w:r>
      <w:proofErr w:type="gramEnd"/>
      <w:r w:rsidRPr="00472D7A">
        <w:rPr>
          <w:sz w:val="24"/>
          <w:szCs w:val="24"/>
        </w:rPr>
        <w:t xml:space="preserve"> ГАБС уровням качества финансового менеджмента ГАБС по каждому показателю и в целом по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  <w:r w:rsidRPr="00472D7A">
        <w:rPr>
          <w:sz w:val="24"/>
          <w:szCs w:val="24"/>
        </w:rPr>
        <w:t>ГАБС.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72D7A">
        <w:rPr>
          <w:sz w:val="24"/>
          <w:szCs w:val="24"/>
        </w:rPr>
        <w:t>По показателям качества финансового менеджмента ГАБС, уровень которых составил ниже среднего ГАБС, разрабатывают мероприятия по их повышению.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72D7A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Елнатского</w:t>
      </w:r>
      <w:r w:rsidRPr="00472D7A">
        <w:rPr>
          <w:sz w:val="24"/>
          <w:szCs w:val="24"/>
        </w:rPr>
        <w:t xml:space="preserve"> сельского поселения в течение 5 рабочих дней со дня официального опубликования на своем официальном сайте рейтинга ГАБС направляет Главе </w:t>
      </w:r>
      <w:r>
        <w:rPr>
          <w:sz w:val="24"/>
          <w:szCs w:val="24"/>
        </w:rPr>
        <w:t>Елнатского</w:t>
      </w:r>
      <w:r w:rsidRPr="00472D7A">
        <w:rPr>
          <w:sz w:val="24"/>
          <w:szCs w:val="24"/>
        </w:rPr>
        <w:t xml:space="preserve"> сельского поселения на рассмотрение результаты рейтинговой оценки качества финансового менеджмента Г АБС.</w:t>
      </w:r>
    </w:p>
    <w:p w:rsidR="00A11568" w:rsidRPr="00472D7A" w:rsidRDefault="00A11568" w:rsidP="00A11568">
      <w:pPr>
        <w:pStyle w:val="3"/>
        <w:shd w:val="clear" w:color="auto" w:fill="auto"/>
        <w:spacing w:before="0" w:after="0" w:line="240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72D7A">
        <w:rPr>
          <w:sz w:val="24"/>
          <w:szCs w:val="24"/>
        </w:rPr>
        <w:t xml:space="preserve">Результаты рейтинговой оценки качества финансового менеджмента ГАБС используются Главой </w:t>
      </w:r>
      <w:r>
        <w:rPr>
          <w:sz w:val="24"/>
          <w:szCs w:val="24"/>
        </w:rPr>
        <w:t>Елнатского</w:t>
      </w:r>
      <w:r w:rsidRPr="00472D7A">
        <w:rPr>
          <w:sz w:val="24"/>
          <w:szCs w:val="24"/>
        </w:rPr>
        <w:t xml:space="preserve"> сельского поселения для определения объективной </w:t>
      </w:r>
      <w:proofErr w:type="gramStart"/>
      <w:r w:rsidRPr="00472D7A">
        <w:rPr>
          <w:sz w:val="24"/>
          <w:szCs w:val="24"/>
        </w:rPr>
        <w:t>оценки деятельности руководителя главного администратора средств бюджета</w:t>
      </w:r>
      <w:proofErr w:type="gramEnd"/>
      <w:r w:rsidRPr="00472D7A">
        <w:rPr>
          <w:sz w:val="24"/>
          <w:szCs w:val="24"/>
        </w:rPr>
        <w:t xml:space="preserve"> </w:t>
      </w:r>
      <w:r>
        <w:rPr>
          <w:sz w:val="24"/>
          <w:szCs w:val="24"/>
        </w:rPr>
        <w:t>Елнатского</w:t>
      </w:r>
      <w:r w:rsidRPr="00472D7A">
        <w:rPr>
          <w:sz w:val="24"/>
          <w:szCs w:val="24"/>
        </w:rPr>
        <w:t xml:space="preserve"> сельского поселения.</w:t>
      </w:r>
    </w:p>
    <w:p w:rsidR="004C0CE7" w:rsidRDefault="004C0CE7"/>
    <w:sectPr w:rsidR="004C0CE7" w:rsidSect="005024AE">
      <w:type w:val="nextPage"/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18A6"/>
    <w:multiLevelType w:val="hybridMultilevel"/>
    <w:tmpl w:val="161A4A90"/>
    <w:lvl w:ilvl="0" w:tplc="7CA08F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4253DD3"/>
    <w:multiLevelType w:val="hybridMultilevel"/>
    <w:tmpl w:val="4BA426D2"/>
    <w:lvl w:ilvl="0" w:tplc="C91017B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5CD11564"/>
    <w:multiLevelType w:val="multilevel"/>
    <w:tmpl w:val="6916D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1568"/>
    <w:rsid w:val="00332CE6"/>
    <w:rsid w:val="004C0CE7"/>
    <w:rsid w:val="00A11568"/>
    <w:rsid w:val="00AB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15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156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11568"/>
    <w:rPr>
      <w:rFonts w:ascii="Times New Roman" w:eastAsia="Times New Roman" w:hAnsi="Times New Roman" w:cs="Times New Roman"/>
      <w:b/>
      <w:bCs/>
      <w:sz w:val="74"/>
      <w:szCs w:val="74"/>
      <w:shd w:val="clear" w:color="auto" w:fill="FFFFFF"/>
    </w:rPr>
  </w:style>
  <w:style w:type="character" w:customStyle="1" w:styleId="a4">
    <w:name w:val="Основной текст_"/>
    <w:basedOn w:val="a0"/>
    <w:link w:val="3"/>
    <w:rsid w:val="00A11568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character" w:customStyle="1" w:styleId="a5">
    <w:name w:val="Основной текст + Полужирный"/>
    <w:basedOn w:val="a4"/>
    <w:rsid w:val="00A1156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11568"/>
    <w:rPr>
      <w:rFonts w:ascii="Times New Roman" w:eastAsia="Times New Roman" w:hAnsi="Times New Roman" w:cs="Times New Roman"/>
      <w:i/>
      <w:iCs/>
      <w:spacing w:val="20"/>
      <w:sz w:val="66"/>
      <w:szCs w:val="66"/>
      <w:shd w:val="clear" w:color="auto" w:fill="FFFFFF"/>
    </w:rPr>
  </w:style>
  <w:style w:type="character" w:customStyle="1" w:styleId="448pt-1pt">
    <w:name w:val="Основной текст (4) + 48 pt;Полужирный;Не курсив;Интервал -1 pt"/>
    <w:basedOn w:val="4"/>
    <w:rsid w:val="00A11568"/>
    <w:rPr>
      <w:b/>
      <w:bCs/>
      <w:color w:val="000000"/>
      <w:spacing w:val="-20"/>
      <w:w w:val="100"/>
      <w:position w:val="0"/>
      <w:sz w:val="96"/>
      <w:szCs w:val="96"/>
      <w:lang w:val="ru-RU" w:eastAsia="ru-RU" w:bidi="ru-RU"/>
    </w:rPr>
  </w:style>
  <w:style w:type="character" w:customStyle="1" w:styleId="4Verdana41pt0pt">
    <w:name w:val="Основной текст (4) + Verdana;41 pt;Полужирный;Не курсив;Интервал 0 pt"/>
    <w:basedOn w:val="4"/>
    <w:rsid w:val="00A11568"/>
    <w:rPr>
      <w:rFonts w:ascii="Verdana" w:eastAsia="Verdana" w:hAnsi="Verdana" w:cs="Verdana"/>
      <w:b/>
      <w:bCs/>
      <w:color w:val="000000"/>
      <w:spacing w:val="0"/>
      <w:w w:val="100"/>
      <w:position w:val="0"/>
      <w:sz w:val="82"/>
      <w:szCs w:val="8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11568"/>
    <w:pPr>
      <w:shd w:val="clear" w:color="auto" w:fill="FFFFFF"/>
      <w:spacing w:after="1020" w:line="880" w:lineRule="exact"/>
      <w:jc w:val="center"/>
    </w:pPr>
    <w:rPr>
      <w:rFonts w:ascii="Times New Roman" w:eastAsia="Times New Roman" w:hAnsi="Times New Roman" w:cs="Times New Roman"/>
      <w:b/>
      <w:bCs/>
      <w:color w:val="auto"/>
      <w:sz w:val="74"/>
      <w:szCs w:val="74"/>
      <w:lang w:eastAsia="en-US" w:bidi="ar-SA"/>
    </w:rPr>
  </w:style>
  <w:style w:type="paragraph" w:customStyle="1" w:styleId="3">
    <w:name w:val="Основной текст3"/>
    <w:basedOn w:val="a"/>
    <w:link w:val="a4"/>
    <w:rsid w:val="00A11568"/>
    <w:pPr>
      <w:shd w:val="clear" w:color="auto" w:fill="FFFFFF"/>
      <w:spacing w:before="1320" w:after="300" w:line="0" w:lineRule="atLeast"/>
      <w:jc w:val="center"/>
    </w:pPr>
    <w:rPr>
      <w:rFonts w:ascii="Times New Roman" w:eastAsia="Times New Roman" w:hAnsi="Times New Roman" w:cs="Times New Roman"/>
      <w:color w:val="auto"/>
      <w:sz w:val="74"/>
      <w:szCs w:val="74"/>
      <w:lang w:eastAsia="en-US" w:bidi="ar-SA"/>
    </w:rPr>
  </w:style>
  <w:style w:type="paragraph" w:customStyle="1" w:styleId="40">
    <w:name w:val="Основной текст (4)"/>
    <w:basedOn w:val="a"/>
    <w:link w:val="4"/>
    <w:rsid w:val="00A11568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20"/>
      <w:sz w:val="66"/>
      <w:szCs w:val="66"/>
      <w:lang w:eastAsia="en-US" w:bidi="ar-SA"/>
    </w:rPr>
  </w:style>
  <w:style w:type="paragraph" w:customStyle="1" w:styleId="1">
    <w:name w:val="Стиль1"/>
    <w:basedOn w:val="a"/>
    <w:link w:val="10"/>
    <w:qFormat/>
    <w:rsid w:val="00A11568"/>
    <w:pPr>
      <w:widowControl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10">
    <w:name w:val="Стиль1 Знак"/>
    <w:basedOn w:val="a0"/>
    <w:link w:val="1"/>
    <w:rsid w:val="00A1156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nat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2902</Words>
  <Characters>16544</Characters>
  <Application>Microsoft Office Word</Application>
  <DocSecurity>0</DocSecurity>
  <Lines>137</Lines>
  <Paragraphs>38</Paragraphs>
  <ScaleCrop>false</ScaleCrop>
  <Company>MICROSOFT</Company>
  <LinksUpToDate>false</LinksUpToDate>
  <CharactersWithSpaces>19408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2020-06-02T10:04:00Z</dcterms:created>
  <dcterms:modified xsi:type="dcterms:W3CDTF">2020-06-02T10:06:00Z</dcterms:modified>
</cp:coreProperties>
</file>