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94" w:rsidRPr="00412BCE" w:rsidRDefault="00AA6094" w:rsidP="00AA6094">
      <w:pPr>
        <w:ind w:right="181"/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Ивановская область</w:t>
      </w:r>
    </w:p>
    <w:p w:rsidR="00AA6094" w:rsidRPr="00412BCE" w:rsidRDefault="00AA6094" w:rsidP="00AA6094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Юрьевецкий муниципальный район</w:t>
      </w:r>
    </w:p>
    <w:p w:rsidR="00AA6094" w:rsidRPr="00412BCE" w:rsidRDefault="00AA6094" w:rsidP="00AA6094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Совет Елнатского сельского поселения</w:t>
      </w:r>
    </w:p>
    <w:p w:rsidR="00AA6094" w:rsidRPr="00412BCE" w:rsidRDefault="00AA6094" w:rsidP="00AA6094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</w:t>
      </w:r>
      <w:r w:rsidRPr="00412BCE">
        <w:rPr>
          <w:sz w:val="36"/>
          <w:szCs w:val="36"/>
        </w:rPr>
        <w:t>о</w:t>
      </w:r>
      <w:bookmarkStart w:id="0" w:name="_GoBack"/>
      <w:bookmarkEnd w:id="0"/>
      <w:r w:rsidRPr="00412BCE">
        <w:rPr>
          <w:sz w:val="36"/>
          <w:szCs w:val="36"/>
        </w:rPr>
        <w:t>го созыва</w:t>
      </w:r>
    </w:p>
    <w:p w:rsidR="00AA6094" w:rsidRPr="00412BCE" w:rsidRDefault="00AA6094" w:rsidP="00AA6094">
      <w:pPr>
        <w:jc w:val="center"/>
        <w:rPr>
          <w:sz w:val="36"/>
          <w:szCs w:val="36"/>
        </w:rPr>
      </w:pPr>
      <w:r w:rsidRPr="00412BCE">
        <w:rPr>
          <w:sz w:val="36"/>
          <w:szCs w:val="36"/>
        </w:rPr>
        <w:t>Решение</w:t>
      </w:r>
    </w:p>
    <w:p w:rsidR="00AA6094" w:rsidRPr="00412BCE" w:rsidRDefault="00AA6094" w:rsidP="00AA6094">
      <w:pPr>
        <w:jc w:val="center"/>
      </w:pPr>
    </w:p>
    <w:p w:rsidR="00AA6094" w:rsidRPr="00412BCE" w:rsidRDefault="00B44697" w:rsidP="00AA6094">
      <w:pPr>
        <w:ind w:left="180"/>
        <w:jc w:val="both"/>
      </w:pPr>
      <w:r>
        <w:t>о</w:t>
      </w:r>
      <w:r w:rsidR="00AA6094">
        <w:t>т  25.12.2024</w:t>
      </w:r>
      <w:r w:rsidR="00AA6094" w:rsidRPr="00412BCE">
        <w:t>г.</w:t>
      </w:r>
      <w:r w:rsidR="00AA6094" w:rsidRPr="00412BCE">
        <w:tab/>
      </w:r>
      <w:r w:rsidR="00AA6094" w:rsidRPr="00412BCE">
        <w:tab/>
      </w:r>
      <w:r w:rsidR="00AA6094" w:rsidRPr="00412BCE">
        <w:tab/>
      </w:r>
      <w:r w:rsidR="00AA6094" w:rsidRPr="00412BCE">
        <w:tab/>
        <w:t xml:space="preserve">  с</w:t>
      </w:r>
      <w:proofErr w:type="gramStart"/>
      <w:r w:rsidR="00AA6094" w:rsidRPr="00412BCE">
        <w:t>.Е</w:t>
      </w:r>
      <w:proofErr w:type="gramEnd"/>
      <w:r w:rsidR="00AA6094" w:rsidRPr="00412BCE">
        <w:t>лнать</w:t>
      </w:r>
      <w:r w:rsidR="00AA6094" w:rsidRPr="00412BCE">
        <w:tab/>
      </w:r>
      <w:r w:rsidR="00AA6094" w:rsidRPr="00412BCE">
        <w:tab/>
      </w:r>
      <w:r w:rsidR="00AA6094">
        <w:t xml:space="preserve">          </w:t>
      </w:r>
      <w:r w:rsidR="00AA6094" w:rsidRPr="00412BCE">
        <w:tab/>
        <w:t xml:space="preserve">               №</w:t>
      </w:r>
      <w:r w:rsidR="00AA6094">
        <w:t xml:space="preserve"> 199</w:t>
      </w:r>
    </w:p>
    <w:p w:rsidR="00AA6094" w:rsidRPr="00412BCE" w:rsidRDefault="00AA6094" w:rsidP="00AA6094">
      <w:pPr>
        <w:ind w:left="180"/>
        <w:jc w:val="both"/>
      </w:pPr>
    </w:p>
    <w:p w:rsidR="00AA6094" w:rsidRPr="00412BCE" w:rsidRDefault="00AA6094" w:rsidP="00AA6094">
      <w:pPr>
        <w:ind w:left="180"/>
        <w:jc w:val="both"/>
      </w:pPr>
    </w:p>
    <w:p w:rsidR="00AA6094" w:rsidRPr="00412BCE" w:rsidRDefault="00AA6094" w:rsidP="00AA6094">
      <w:pPr>
        <w:ind w:left="180"/>
        <w:jc w:val="center"/>
      </w:pPr>
      <w:r w:rsidRPr="00412BCE">
        <w:t>О передаче части полномочий по решению вопросов местного значения</w:t>
      </w:r>
    </w:p>
    <w:p w:rsidR="00AA6094" w:rsidRPr="00412BCE" w:rsidRDefault="00AA6094" w:rsidP="00AA6094">
      <w:pPr>
        <w:ind w:left="180"/>
        <w:jc w:val="center"/>
      </w:pPr>
      <w:r w:rsidRPr="00412BCE">
        <w:t xml:space="preserve">администрации Юрьевецкого муниципального района </w:t>
      </w:r>
    </w:p>
    <w:p w:rsidR="00AA6094" w:rsidRPr="00412BCE" w:rsidRDefault="00AA6094" w:rsidP="00AA6094">
      <w:pPr>
        <w:ind w:left="180"/>
        <w:jc w:val="center"/>
      </w:pPr>
    </w:p>
    <w:p w:rsidR="00AA6094" w:rsidRPr="00412BCE" w:rsidRDefault="00AA6094" w:rsidP="00AA6094">
      <w:pPr>
        <w:ind w:left="180"/>
        <w:jc w:val="center"/>
      </w:pPr>
    </w:p>
    <w:p w:rsidR="00AA6094" w:rsidRPr="00412BCE" w:rsidRDefault="00AA6094" w:rsidP="00AA6094">
      <w:pPr>
        <w:ind w:left="180"/>
        <w:jc w:val="both"/>
      </w:pPr>
      <w:r w:rsidRPr="00412BCE">
        <w:tab/>
        <w:t>Заслушав   Главу Елнатского сельского поселения Гарнову Г.И. по вопросу передачи части полномочий по решению вопросов местного значения администрации Юрьевецкого муниципального района,  руководствуясь     Федеральным за</w:t>
      </w:r>
      <w:r w:rsidR="00B44697">
        <w:t>коном от 06.10.2003 № 131-ФЗ «</w:t>
      </w:r>
      <w:r w:rsidRPr="00412BCE">
        <w:t>Об общих принципах организации местного самоуп</w:t>
      </w:r>
      <w:r w:rsidR="00B44697">
        <w:t>равления в Российской Федерации»</w:t>
      </w:r>
      <w:r w:rsidRPr="00412BCE">
        <w:t xml:space="preserve"> (в действующей редакции), Бюджетным кодексом Российской Федерации, Уставом Елнатского сельского поселения,</w:t>
      </w:r>
    </w:p>
    <w:p w:rsidR="00AA6094" w:rsidRPr="00412BCE" w:rsidRDefault="00AA6094" w:rsidP="00AA6094">
      <w:pPr>
        <w:ind w:left="180"/>
        <w:jc w:val="both"/>
      </w:pPr>
      <w:r w:rsidRPr="00412BCE">
        <w:tab/>
        <w:t>Совет Елнатского сельского поселения РЕШИЛ:</w:t>
      </w:r>
    </w:p>
    <w:p w:rsidR="00AA6094" w:rsidRPr="00412BCE" w:rsidRDefault="00AA6094" w:rsidP="00AA6094">
      <w:pPr>
        <w:ind w:left="180"/>
        <w:jc w:val="both"/>
      </w:pPr>
    </w:p>
    <w:p w:rsidR="00AA6094" w:rsidRDefault="00AA6094" w:rsidP="00AA6094">
      <w:pPr>
        <w:ind w:left="180" w:firstLine="528"/>
        <w:jc w:val="both"/>
      </w:pPr>
      <w:r w:rsidRPr="00412BCE">
        <w:t>1. Передать администрации Юрьевецкого муниципального района осуществлени</w:t>
      </w:r>
      <w:r>
        <w:t xml:space="preserve">е части полномочий по решению </w:t>
      </w:r>
      <w:r w:rsidR="00B44697">
        <w:t>вопросов местного значения</w:t>
      </w:r>
      <w:r>
        <w:t>:</w:t>
      </w:r>
    </w:p>
    <w:p w:rsidR="00AA6094" w:rsidRDefault="00AA6094" w:rsidP="00AA6094">
      <w:pPr>
        <w:ind w:left="180" w:firstLine="528"/>
        <w:jc w:val="both"/>
      </w:pPr>
      <w:r>
        <w:t xml:space="preserve">  -  осуществление внутреннего муниципального финансового</w:t>
      </w:r>
      <w:r w:rsidR="00B44697">
        <w:t xml:space="preserve"> контроля</w:t>
      </w:r>
      <w:r>
        <w:t>.</w:t>
      </w:r>
    </w:p>
    <w:p w:rsidR="00AA6094" w:rsidRPr="00412BCE" w:rsidRDefault="00AA6094" w:rsidP="00AA6094">
      <w:pPr>
        <w:ind w:left="180"/>
        <w:jc w:val="both"/>
      </w:pPr>
      <w:r>
        <w:tab/>
        <w:t>2. Утвердить объем иных межбюджетных трансфертов из бюджета Елнатского сельского поселения бюджету Юр</w:t>
      </w:r>
      <w:r w:rsidR="00B44697">
        <w:t xml:space="preserve">ьевецкого муниципального </w:t>
      </w:r>
      <w:proofErr w:type="gramStart"/>
      <w:r w:rsidR="00B44697">
        <w:t>района</w:t>
      </w:r>
      <w:proofErr w:type="gramEnd"/>
      <w:r>
        <w:t xml:space="preserve"> на осуществление переданного части полномочия по осуществлению внутреннего муниципального финансового</w:t>
      </w:r>
      <w:r w:rsidRPr="00412BCE">
        <w:t xml:space="preserve"> контроля</w:t>
      </w:r>
      <w:r>
        <w:t xml:space="preserve"> в </w:t>
      </w:r>
      <w:r w:rsidRPr="0037513B">
        <w:t xml:space="preserve">сумме </w:t>
      </w:r>
      <w:r>
        <w:t>77796,00 рублей.</w:t>
      </w:r>
    </w:p>
    <w:p w:rsidR="00AA6094" w:rsidRPr="00412BCE" w:rsidRDefault="00AA6094" w:rsidP="00AA6094">
      <w:pPr>
        <w:ind w:left="180"/>
        <w:jc w:val="both"/>
      </w:pPr>
      <w:r w:rsidRPr="00412BCE">
        <w:tab/>
        <w:t xml:space="preserve"> </w:t>
      </w:r>
      <w:r>
        <w:t>3</w:t>
      </w:r>
      <w:r w:rsidRPr="00412BCE">
        <w:t xml:space="preserve">. Администрации Елнатского сельского поселения  заключить соглашения с администрацией Юрьевецкого муниципального района о передаче части полномочий по </w:t>
      </w:r>
      <w:r>
        <w:t>осуществлению внутреннего муниципального финансового контроля</w:t>
      </w:r>
      <w:r w:rsidRPr="00412BCE">
        <w:t xml:space="preserve"> на 20</w:t>
      </w:r>
      <w:r>
        <w:t>25</w:t>
      </w:r>
      <w:r w:rsidRPr="00412BCE">
        <w:t xml:space="preserve"> год</w:t>
      </w:r>
      <w:r>
        <w:t>.</w:t>
      </w:r>
      <w:r w:rsidRPr="00412BCE">
        <w:t xml:space="preserve"> </w:t>
      </w:r>
      <w:r>
        <w:t xml:space="preserve"> </w:t>
      </w:r>
    </w:p>
    <w:p w:rsidR="00AA6094" w:rsidRPr="00412BCE" w:rsidRDefault="00AA6094" w:rsidP="00AA6094">
      <w:pPr>
        <w:ind w:left="180" w:firstLine="528"/>
        <w:jc w:val="both"/>
      </w:pPr>
      <w:r>
        <w:t>4</w:t>
      </w:r>
      <w:r w:rsidRPr="00412BCE">
        <w:t>.</w:t>
      </w:r>
      <w:r>
        <w:t xml:space="preserve"> </w:t>
      </w:r>
      <w:r w:rsidRPr="00412BCE">
        <w:t>На</w:t>
      </w:r>
      <w:r>
        <w:t>стоящее решение вступает в силу с</w:t>
      </w:r>
      <w:r w:rsidRPr="00412BCE">
        <w:t xml:space="preserve">  01.01.20</w:t>
      </w:r>
      <w:r>
        <w:t xml:space="preserve">25 </w:t>
      </w:r>
      <w:r w:rsidRPr="00412BCE">
        <w:t>года.</w:t>
      </w:r>
    </w:p>
    <w:p w:rsidR="00AA6094" w:rsidRPr="00412BCE" w:rsidRDefault="00AA6094" w:rsidP="00AA6094">
      <w:pPr>
        <w:ind w:left="180" w:firstLine="528"/>
        <w:jc w:val="both"/>
      </w:pPr>
      <w:r>
        <w:t>5</w:t>
      </w:r>
      <w:r w:rsidRPr="00412BCE">
        <w:t xml:space="preserve">. </w:t>
      </w:r>
      <w:proofErr w:type="gramStart"/>
      <w:r w:rsidRPr="00412BCE">
        <w:t>Контроль за</w:t>
      </w:r>
      <w:proofErr w:type="gramEnd"/>
      <w:r w:rsidRPr="00412BCE">
        <w:t xml:space="preserve"> исполнением настоящего решения возложить на постоянную комиссию по финансово-экономическим вопросам, вопросам собственности и законности.</w:t>
      </w:r>
    </w:p>
    <w:p w:rsidR="00AA6094" w:rsidRPr="00412BCE" w:rsidRDefault="00AA6094" w:rsidP="00AA6094">
      <w:pPr>
        <w:ind w:left="180"/>
        <w:jc w:val="both"/>
      </w:pPr>
    </w:p>
    <w:p w:rsidR="00AA6094" w:rsidRPr="00412BCE" w:rsidRDefault="00AA6094" w:rsidP="00AA6094">
      <w:pPr>
        <w:ind w:left="180"/>
        <w:jc w:val="both"/>
      </w:pPr>
      <w:r w:rsidRPr="00412BCE">
        <w:t>Председатель Совета Елнатского сельского поселения</w:t>
      </w:r>
    </w:p>
    <w:p w:rsidR="00AA6094" w:rsidRPr="00412BCE" w:rsidRDefault="00AA6094" w:rsidP="00AA6094">
      <w:pPr>
        <w:ind w:left="180"/>
        <w:jc w:val="both"/>
      </w:pPr>
      <w:r w:rsidRPr="00412BCE">
        <w:t>Юрьевецкого муниципального района</w:t>
      </w:r>
    </w:p>
    <w:p w:rsidR="00AA6094" w:rsidRDefault="00AA6094" w:rsidP="00AA6094">
      <w:r>
        <w:t xml:space="preserve">   </w:t>
      </w:r>
      <w:r w:rsidRPr="00412BCE">
        <w:t>Ивановской области</w:t>
      </w:r>
      <w:r w:rsidRPr="00412BCE">
        <w:tab/>
      </w:r>
      <w:r w:rsidRPr="00412BCE">
        <w:tab/>
      </w:r>
      <w:r w:rsidRPr="00412BCE">
        <w:tab/>
      </w:r>
      <w:r w:rsidRPr="00412BCE">
        <w:tab/>
      </w:r>
      <w:r w:rsidRPr="00412BCE">
        <w:tab/>
      </w:r>
      <w:r w:rsidRPr="00412BCE">
        <w:tab/>
      </w:r>
      <w:r w:rsidRPr="00412BCE">
        <w:tab/>
        <w:t>А.Г.</w:t>
      </w:r>
      <w:r>
        <w:t xml:space="preserve"> </w:t>
      </w:r>
      <w:r w:rsidRPr="00412BCE">
        <w:t>Кокотова</w:t>
      </w:r>
    </w:p>
    <w:p w:rsidR="00AA6094" w:rsidRDefault="00AA6094" w:rsidP="00AA6094"/>
    <w:p w:rsidR="00AA6094" w:rsidRDefault="00AA6094" w:rsidP="00AA6094">
      <w:pPr>
        <w:ind w:left="180"/>
        <w:jc w:val="both"/>
      </w:pPr>
    </w:p>
    <w:p w:rsidR="00AA6094" w:rsidRPr="00412BCE" w:rsidRDefault="00AA6094" w:rsidP="00AA6094">
      <w:pPr>
        <w:ind w:left="180"/>
        <w:jc w:val="both"/>
      </w:pPr>
      <w:r w:rsidRPr="00412BCE">
        <w:t>Глава Елнатского сельского поселения</w:t>
      </w:r>
    </w:p>
    <w:p w:rsidR="00AA6094" w:rsidRPr="00412BCE" w:rsidRDefault="00AA6094" w:rsidP="00AA6094">
      <w:pPr>
        <w:ind w:left="180"/>
        <w:jc w:val="both"/>
      </w:pPr>
      <w:r w:rsidRPr="00412BCE">
        <w:t>Юрьевецкого муниципального района</w:t>
      </w:r>
    </w:p>
    <w:p w:rsidR="00AA6094" w:rsidRPr="00412BCE" w:rsidRDefault="00B44697" w:rsidP="00AA6094">
      <w:pPr>
        <w:ind w:left="180"/>
        <w:jc w:val="both"/>
      </w:pPr>
      <w:r>
        <w:t>Ивановской области</w:t>
      </w:r>
      <w:r w:rsidR="00AA6094" w:rsidRPr="00412BCE">
        <w:tab/>
      </w:r>
      <w:r w:rsidR="00AA6094" w:rsidRPr="00412BCE">
        <w:tab/>
      </w:r>
      <w:r w:rsidR="00AA6094" w:rsidRPr="00412BCE">
        <w:tab/>
      </w:r>
      <w:r w:rsidR="00AA6094" w:rsidRPr="00412BCE">
        <w:tab/>
        <w:t xml:space="preserve">                          </w:t>
      </w:r>
      <w:r w:rsidR="00AA6094">
        <w:t xml:space="preserve">          </w:t>
      </w:r>
      <w:r w:rsidR="00AA6094" w:rsidRPr="00412BCE">
        <w:t>Г.И.Гарнова</w:t>
      </w:r>
    </w:p>
    <w:p w:rsidR="00AA6094" w:rsidRDefault="00AA6094" w:rsidP="00AA6094">
      <w:pPr>
        <w:ind w:left="180"/>
        <w:jc w:val="both"/>
      </w:pPr>
    </w:p>
    <w:p w:rsidR="00AA6094" w:rsidRDefault="00AA6094" w:rsidP="00AA6094">
      <w:r>
        <w:t xml:space="preserve"> </w:t>
      </w:r>
    </w:p>
    <w:p w:rsidR="00AA6094" w:rsidRDefault="00AA6094" w:rsidP="00AA6094"/>
    <w:p w:rsidR="00AA6094" w:rsidRDefault="00AA6094" w:rsidP="00AA6094"/>
    <w:p w:rsidR="0047376D" w:rsidRDefault="0047376D"/>
    <w:sectPr w:rsidR="0047376D" w:rsidSect="0047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094"/>
    <w:rsid w:val="00422D82"/>
    <w:rsid w:val="0047376D"/>
    <w:rsid w:val="00514A6C"/>
    <w:rsid w:val="00AA6094"/>
    <w:rsid w:val="00B44697"/>
    <w:rsid w:val="00D965D9"/>
    <w:rsid w:val="00F810CA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1670</Characters>
  <Application>Microsoft Office Word</Application>
  <DocSecurity>0</DocSecurity>
  <Lines>13</Lines>
  <Paragraphs>3</Paragraphs>
  <ScaleCrop>false</ScaleCrop>
  <Company>Home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3</cp:revision>
  <cp:lastPrinted>2024-12-24T10:53:00Z</cp:lastPrinted>
  <dcterms:created xsi:type="dcterms:W3CDTF">2024-12-19T13:50:00Z</dcterms:created>
  <dcterms:modified xsi:type="dcterms:W3CDTF">2024-12-24T10:54:00Z</dcterms:modified>
</cp:coreProperties>
</file>