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Ивановская область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Второго созыва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Решение</w:t>
      </w:r>
    </w:p>
    <w:p w:rsidR="00362528" w:rsidRPr="00524265" w:rsidRDefault="00362528" w:rsidP="00362528">
      <w:pPr>
        <w:jc w:val="center"/>
        <w:rPr>
          <w:sz w:val="36"/>
          <w:szCs w:val="36"/>
        </w:rPr>
      </w:pPr>
    </w:p>
    <w:p w:rsidR="00362528" w:rsidRPr="00362528" w:rsidRDefault="00362528" w:rsidP="00362528">
      <w:pPr>
        <w:jc w:val="both"/>
      </w:pPr>
      <w:r w:rsidRPr="00362528">
        <w:t xml:space="preserve">от   </w:t>
      </w:r>
      <w:r w:rsidR="00D91E36">
        <w:t>23.03.</w:t>
      </w:r>
      <w:r w:rsidRPr="00362528">
        <w:t>2022 г.</w:t>
      </w:r>
      <w:r w:rsidRPr="00362528">
        <w:tab/>
      </w:r>
      <w:r w:rsidRPr="00362528">
        <w:tab/>
      </w:r>
      <w:r w:rsidRPr="00362528">
        <w:tab/>
      </w:r>
      <w:r w:rsidRPr="00362528">
        <w:tab/>
      </w:r>
      <w:r w:rsidR="00BB6FAB">
        <w:t>с.Елнать</w:t>
      </w:r>
      <w:r w:rsidRPr="00362528">
        <w:t xml:space="preserve">                                       №</w:t>
      </w:r>
      <w:r w:rsidR="001D58B6">
        <w:t>82</w:t>
      </w:r>
      <w:r w:rsidRPr="00362528">
        <w:t xml:space="preserve"> </w:t>
      </w:r>
    </w:p>
    <w:p w:rsidR="00362528" w:rsidRPr="006F2938" w:rsidRDefault="00362528" w:rsidP="0036252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62528" w:rsidRDefault="00362528" w:rsidP="00362528">
      <w:pPr>
        <w:widowControl w:val="0"/>
        <w:tabs>
          <w:tab w:val="left" w:pos="5387"/>
        </w:tabs>
        <w:ind w:right="-1"/>
        <w:jc w:val="center"/>
      </w:pPr>
      <w:r w:rsidRPr="00362528">
        <w:rPr>
          <w:bCs/>
        </w:rPr>
        <w:t>Об утверждении ключевых показателей вида контроля и их целевых значений, индикативных показателей для</w:t>
      </w:r>
      <w:r w:rsidRPr="00362528">
        <w:t xml:space="preserve"> муниципального контроля в сфере благоустройства на территории </w:t>
      </w:r>
      <w:r w:rsidR="00C83B1A">
        <w:t>Елнатского</w:t>
      </w:r>
      <w:r w:rsidRPr="00362528">
        <w:t xml:space="preserve"> сельского поселения </w:t>
      </w:r>
      <w:r w:rsidR="00C83B1A">
        <w:t xml:space="preserve"> </w:t>
      </w:r>
    </w:p>
    <w:p w:rsidR="00362528" w:rsidRPr="006F2938" w:rsidRDefault="00362528" w:rsidP="0036252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362528" w:rsidRPr="0014052D" w:rsidRDefault="00BB6FAB" w:rsidP="0014052D">
      <w:pPr>
        <w:jc w:val="both"/>
        <w:rPr>
          <w:bCs/>
        </w:rPr>
      </w:pPr>
      <w:r>
        <w:rPr>
          <w:color w:val="000000"/>
        </w:rPr>
        <w:tab/>
      </w:r>
      <w:r w:rsidR="00362528" w:rsidRPr="009F50F9">
        <w:rPr>
          <w:color w:val="000000"/>
        </w:rPr>
        <w:t xml:space="preserve">В соответствии с Федеральными </w:t>
      </w:r>
      <w:hyperlink r:id="rId6" w:history="1">
        <w:r w:rsidR="00362528" w:rsidRPr="009F50F9">
          <w:rPr>
            <w:color w:val="000000"/>
          </w:rPr>
          <w:t>закон</w:t>
        </w:r>
      </w:hyperlink>
      <w:r>
        <w:rPr>
          <w:color w:val="000000"/>
        </w:rPr>
        <w:t>ами от 06.10.2003 №</w:t>
      </w:r>
      <w:r w:rsidR="00362528" w:rsidRPr="009F50F9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t xml:space="preserve"> от 31.07.2020 №</w:t>
      </w:r>
      <w:r w:rsidR="00362528" w:rsidRPr="009F50F9">
        <w:t>248-ФЗ «О государственном контроле (надзоре) и муниципальном контроле в Российской Федерации»</w:t>
      </w:r>
      <w:r w:rsidR="00362528" w:rsidRPr="009F50F9">
        <w:rPr>
          <w:color w:val="000000"/>
        </w:rPr>
        <w:t>, решением</w:t>
      </w:r>
      <w:r w:rsidR="00362528" w:rsidRPr="009F50F9">
        <w:t xml:space="preserve"> </w:t>
      </w:r>
      <w:r w:rsidR="00362528" w:rsidRPr="009F50F9">
        <w:rPr>
          <w:color w:val="000000"/>
        </w:rPr>
        <w:t xml:space="preserve"> Совета Елнатского сельского поселения  от 05.</w:t>
      </w:r>
      <w:r w:rsidR="00362528" w:rsidRPr="00C83B1A">
        <w:rPr>
          <w:color w:val="000000"/>
        </w:rPr>
        <w:t>10.2021 №</w:t>
      </w:r>
      <w:r w:rsidR="00C83B1A" w:rsidRPr="00C83B1A">
        <w:rPr>
          <w:color w:val="000000"/>
        </w:rPr>
        <w:t>58</w:t>
      </w:r>
      <w:r w:rsidR="00362528" w:rsidRPr="009F50F9">
        <w:rPr>
          <w:color w:val="000000"/>
        </w:rPr>
        <w:t xml:space="preserve"> </w:t>
      </w:r>
      <w:r w:rsidR="00C83B1A">
        <w:rPr>
          <w:color w:val="000000"/>
        </w:rPr>
        <w:t>«</w:t>
      </w:r>
      <w:r w:rsidR="00C83B1A" w:rsidRPr="00F44039">
        <w:rPr>
          <w:bCs/>
        </w:rPr>
        <w:t>Об утверждении  Положения о муниципальном контроле</w:t>
      </w:r>
      <w:r w:rsidR="00C83B1A">
        <w:rPr>
          <w:bCs/>
        </w:rPr>
        <w:t xml:space="preserve"> </w:t>
      </w:r>
      <w:r w:rsidR="00C83B1A" w:rsidRPr="00F44039">
        <w:rPr>
          <w:bCs/>
        </w:rPr>
        <w:t>в сфере благоустройства</w:t>
      </w:r>
      <w:r w:rsidR="00C83B1A">
        <w:rPr>
          <w:bCs/>
        </w:rPr>
        <w:t xml:space="preserve"> на территории Елнатского сельского поселения</w:t>
      </w:r>
      <w:r w:rsidR="00362528" w:rsidRPr="009F50F9">
        <w:rPr>
          <w:bCs/>
        </w:rPr>
        <w:t>»,</w:t>
      </w:r>
    </w:p>
    <w:p w:rsidR="00362528" w:rsidRPr="009F50F9" w:rsidRDefault="00362528" w:rsidP="0014052D">
      <w:pPr>
        <w:ind w:firstLine="708"/>
      </w:pPr>
      <w:r w:rsidRPr="009F50F9">
        <w:t>Совет Елнатского сельского поселения РЕШИЛ:</w:t>
      </w:r>
    </w:p>
    <w:p w:rsidR="00362528" w:rsidRPr="009F50F9" w:rsidRDefault="00C83B1A" w:rsidP="0014052D">
      <w:pPr>
        <w:widowControl w:val="0"/>
        <w:ind w:right="-1"/>
        <w:jc w:val="both"/>
      </w:pPr>
      <w:r>
        <w:tab/>
      </w:r>
      <w:r w:rsidR="00362528" w:rsidRPr="009F50F9">
        <w:t>1.</w:t>
      </w:r>
      <w:r w:rsidR="00D91E36">
        <w:t xml:space="preserve"> </w:t>
      </w:r>
      <w:r w:rsidR="00362528" w:rsidRPr="009F50F9">
        <w:t>Утвердить</w:t>
      </w:r>
      <w:r w:rsidR="00362528" w:rsidRPr="009F50F9">
        <w:rPr>
          <w:bCs/>
        </w:rPr>
        <w:t xml:space="preserve"> ключевые показатели вида контроля и их целевые значения, индикативные показатели для</w:t>
      </w:r>
      <w:r w:rsidR="00362528" w:rsidRPr="009F50F9">
        <w:t xml:space="preserve"> муниципального контроля в сфере благоустройства на территории Ел</w:t>
      </w:r>
      <w:r w:rsidR="0014052D">
        <w:t>натского сельского поселения</w:t>
      </w:r>
      <w:r w:rsidR="00362528" w:rsidRPr="009F50F9">
        <w:t>: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</w:pPr>
      <w:r w:rsidRPr="009F50F9">
        <w:t>1.1.</w:t>
      </w:r>
      <w:r w:rsidR="00D91E36">
        <w:t xml:space="preserve"> </w:t>
      </w:r>
      <w:r w:rsidRPr="009F50F9">
        <w:t>Ключевые показатели и их целевые значения: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  <w:r w:rsidRPr="009F50F9">
        <w:t>Доля устраненных нарушений из числа выявленных нарушений обязательных требований - 70%.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  <w:r w:rsidRPr="009F50F9"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  <w:r w:rsidRPr="009F50F9">
        <w:t>Доля отмененных результатов контрольных мероприятий - 0%.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</w:pPr>
      <w:r w:rsidRPr="009F50F9">
        <w:t>Доля контрольных мероприятий, по результатам которых были выявлены нарушения, но не приняты соответствующие меры воздействия - 5%.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</w:pPr>
      <w:r w:rsidRPr="009F50F9">
        <w:t>Доля вынесенных решений о назначении административного наказания по материалам контрольного органа - 95%.</w:t>
      </w:r>
    </w:p>
    <w:p w:rsidR="00362528" w:rsidRPr="009F50F9" w:rsidRDefault="00362528" w:rsidP="0014052D">
      <w:pPr>
        <w:pStyle w:val="listparagraph"/>
        <w:spacing w:before="0" w:beforeAutospacing="0" w:after="0" w:afterAutospacing="0"/>
        <w:ind w:firstLine="709"/>
        <w:jc w:val="both"/>
      </w:pPr>
      <w:r w:rsidRPr="009F50F9">
        <w:t>1.2. Индикативные показатели: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</w:pPr>
      <w:r w:rsidRPr="009F50F9">
        <w:t>количество проведенных внеплановых контрольных мероприятий;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</w:pPr>
      <w:r w:rsidRPr="009F50F9">
        <w:t>количество поступивших возражений в отношении акта контрольного мероприятия;</w:t>
      </w:r>
    </w:p>
    <w:p w:rsidR="00362528" w:rsidRPr="009F50F9" w:rsidRDefault="00362528" w:rsidP="0014052D">
      <w:pPr>
        <w:pStyle w:val="a5"/>
        <w:spacing w:before="0" w:beforeAutospacing="0" w:after="0" w:afterAutospacing="0"/>
        <w:ind w:firstLine="709"/>
        <w:jc w:val="both"/>
      </w:pPr>
      <w:r w:rsidRPr="009F50F9">
        <w:t>количество выданных предписаний об устранении нарушений обязательных требований;</w:t>
      </w:r>
    </w:p>
    <w:p w:rsidR="00362528" w:rsidRPr="009F50F9" w:rsidRDefault="00362528" w:rsidP="0014052D">
      <w:pPr>
        <w:ind w:firstLine="708"/>
        <w:jc w:val="both"/>
      </w:pPr>
      <w:r w:rsidRPr="009F50F9">
        <w:t>количество устраненных нарушений обязательных требований.</w:t>
      </w:r>
    </w:p>
    <w:p w:rsidR="00362528" w:rsidRPr="009F50F9" w:rsidRDefault="00362528" w:rsidP="0014052D">
      <w:pPr>
        <w:ind w:firstLine="708"/>
        <w:jc w:val="both"/>
      </w:pPr>
      <w:r w:rsidRPr="009F50F9">
        <w:t>2.</w:t>
      </w:r>
      <w:r w:rsidR="00D91E36">
        <w:t xml:space="preserve"> </w:t>
      </w:r>
      <w:r w:rsidRPr="009F50F9">
        <w:t>Обнародовать настоящее решение в порядке, предусмотренном частью   11 статьи 38 Устава Елнатского сельского поселения</w:t>
      </w:r>
      <w:r w:rsidR="0014052D">
        <w:t>,</w:t>
      </w:r>
      <w:r w:rsidRPr="009F50F9">
        <w:t xml:space="preserve">  и разместить на официальном сайте администрации   сельского поселения.   </w:t>
      </w:r>
    </w:p>
    <w:p w:rsidR="00362528" w:rsidRPr="009F50F9" w:rsidRDefault="00362528" w:rsidP="00C83B1A">
      <w:pPr>
        <w:spacing w:line="248" w:lineRule="auto"/>
        <w:ind w:firstLine="708"/>
        <w:jc w:val="both"/>
      </w:pPr>
      <w:r w:rsidRPr="009F50F9">
        <w:t>3.</w:t>
      </w:r>
      <w:r w:rsidR="00D91E36">
        <w:t xml:space="preserve"> </w:t>
      </w:r>
      <w:r w:rsidRPr="009F50F9">
        <w:t>Настоящее решение вступает в силу после дня его официального обнародования.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  <w:t>Г.И.Гарнова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A444E" w:rsidRPr="0014052D" w:rsidRDefault="00362528" w:rsidP="0014052D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="009F50F9" w:rsidRPr="009F50F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9F50F9">
        <w:rPr>
          <w:rFonts w:ascii="Times New Roman" w:hAnsi="Times New Roman"/>
          <w:sz w:val="24"/>
          <w:szCs w:val="24"/>
        </w:rPr>
        <w:t xml:space="preserve"> </w:t>
      </w:r>
      <w:r w:rsidR="0014052D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>А.Г.Кокотова</w:t>
      </w:r>
      <w:r w:rsidRPr="009F50F9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 xml:space="preserve"> </w:t>
      </w:r>
    </w:p>
    <w:sectPr w:rsidR="005A444E" w:rsidRPr="0014052D" w:rsidSect="00C0418C">
      <w:head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34" w:rsidRDefault="00534834" w:rsidP="00014793">
      <w:r>
        <w:separator/>
      </w:r>
    </w:p>
  </w:endnote>
  <w:endnote w:type="continuationSeparator" w:id="1">
    <w:p w:rsidR="00534834" w:rsidRDefault="00534834" w:rsidP="000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34" w:rsidRDefault="00534834" w:rsidP="00014793">
      <w:r>
        <w:separator/>
      </w:r>
    </w:p>
  </w:footnote>
  <w:footnote w:type="continuationSeparator" w:id="1">
    <w:p w:rsidR="00534834" w:rsidRDefault="00534834" w:rsidP="0001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40" w:rsidRPr="00D05840" w:rsidRDefault="007F503C" w:rsidP="00D05840">
    <w:pPr>
      <w:pStyle w:val="a3"/>
      <w:tabs>
        <w:tab w:val="clear" w:pos="4677"/>
        <w:tab w:val="clear" w:pos="9355"/>
        <w:tab w:val="left" w:pos="8355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28"/>
    <w:rsid w:val="00014793"/>
    <w:rsid w:val="000576A9"/>
    <w:rsid w:val="0014052D"/>
    <w:rsid w:val="00141F58"/>
    <w:rsid w:val="001D58B6"/>
    <w:rsid w:val="001F4C63"/>
    <w:rsid w:val="00362528"/>
    <w:rsid w:val="003C41AB"/>
    <w:rsid w:val="00534834"/>
    <w:rsid w:val="00553203"/>
    <w:rsid w:val="005A444E"/>
    <w:rsid w:val="00657596"/>
    <w:rsid w:val="006C49FF"/>
    <w:rsid w:val="007F503C"/>
    <w:rsid w:val="00831961"/>
    <w:rsid w:val="008D2257"/>
    <w:rsid w:val="009F50F9"/>
    <w:rsid w:val="00BA34C0"/>
    <w:rsid w:val="00BB6FAB"/>
    <w:rsid w:val="00C83B1A"/>
    <w:rsid w:val="00D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252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6252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62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05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9</cp:revision>
  <cp:lastPrinted>2022-03-09T13:10:00Z</cp:lastPrinted>
  <dcterms:created xsi:type="dcterms:W3CDTF">2022-03-09T11:42:00Z</dcterms:created>
  <dcterms:modified xsi:type="dcterms:W3CDTF">2022-03-24T12:27:00Z</dcterms:modified>
</cp:coreProperties>
</file>