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45" w:rsidRPr="006228A3" w:rsidRDefault="00A64145" w:rsidP="00A64145">
      <w:pPr>
        <w:jc w:val="center"/>
        <w:rPr>
          <w:sz w:val="36"/>
          <w:szCs w:val="36"/>
        </w:rPr>
      </w:pPr>
      <w:r w:rsidRPr="006228A3">
        <w:rPr>
          <w:sz w:val="36"/>
          <w:szCs w:val="36"/>
        </w:rPr>
        <w:t>Ивановская область</w:t>
      </w:r>
    </w:p>
    <w:p w:rsidR="00A64145" w:rsidRPr="006228A3" w:rsidRDefault="00A64145" w:rsidP="00A64145">
      <w:pPr>
        <w:jc w:val="center"/>
        <w:rPr>
          <w:sz w:val="36"/>
          <w:szCs w:val="36"/>
        </w:rPr>
      </w:pPr>
      <w:r w:rsidRPr="006228A3">
        <w:rPr>
          <w:sz w:val="36"/>
          <w:szCs w:val="36"/>
        </w:rPr>
        <w:t>Юрьевецкий муниципальный район</w:t>
      </w:r>
    </w:p>
    <w:p w:rsidR="00A64145" w:rsidRPr="006228A3" w:rsidRDefault="00A64145" w:rsidP="00A64145">
      <w:pPr>
        <w:jc w:val="center"/>
        <w:rPr>
          <w:sz w:val="36"/>
          <w:szCs w:val="36"/>
        </w:rPr>
      </w:pPr>
      <w:r w:rsidRPr="006228A3">
        <w:rPr>
          <w:sz w:val="36"/>
          <w:szCs w:val="36"/>
        </w:rPr>
        <w:t>Совет Елнатского сельского поселения</w:t>
      </w:r>
    </w:p>
    <w:p w:rsidR="00A64145" w:rsidRPr="006228A3" w:rsidRDefault="00A64145" w:rsidP="00A64145">
      <w:pPr>
        <w:jc w:val="center"/>
        <w:rPr>
          <w:sz w:val="36"/>
          <w:szCs w:val="36"/>
        </w:rPr>
      </w:pPr>
      <w:r w:rsidRPr="006228A3">
        <w:rPr>
          <w:sz w:val="36"/>
          <w:szCs w:val="36"/>
        </w:rPr>
        <w:t>Первого созыва</w:t>
      </w:r>
    </w:p>
    <w:p w:rsidR="00A64145" w:rsidRPr="006228A3" w:rsidRDefault="00A64145" w:rsidP="00A64145">
      <w:pPr>
        <w:jc w:val="center"/>
        <w:rPr>
          <w:sz w:val="36"/>
          <w:szCs w:val="36"/>
        </w:rPr>
      </w:pPr>
    </w:p>
    <w:p w:rsidR="00A64145" w:rsidRPr="006228A3" w:rsidRDefault="00A64145" w:rsidP="00A64145">
      <w:pPr>
        <w:jc w:val="center"/>
        <w:rPr>
          <w:sz w:val="36"/>
          <w:szCs w:val="36"/>
        </w:rPr>
      </w:pPr>
      <w:r w:rsidRPr="006228A3">
        <w:rPr>
          <w:sz w:val="36"/>
          <w:szCs w:val="36"/>
        </w:rPr>
        <w:t>Решение</w:t>
      </w:r>
    </w:p>
    <w:p w:rsidR="00A64145" w:rsidRDefault="00A64145" w:rsidP="00A64145">
      <w:pPr>
        <w:jc w:val="center"/>
        <w:rPr>
          <w:sz w:val="40"/>
          <w:szCs w:val="40"/>
        </w:rPr>
      </w:pPr>
    </w:p>
    <w:p w:rsidR="00A64145" w:rsidRPr="006228A3" w:rsidRDefault="00AF6F52" w:rsidP="00A64145">
      <w:pPr>
        <w:jc w:val="both"/>
      </w:pPr>
      <w:r>
        <w:t>о</w:t>
      </w:r>
      <w:r w:rsidR="00A64145" w:rsidRPr="006228A3">
        <w:t xml:space="preserve">т </w:t>
      </w:r>
      <w:r w:rsidR="00A64145">
        <w:t>05</w:t>
      </w:r>
      <w:r w:rsidR="00A64145" w:rsidRPr="006228A3">
        <w:t>.0</w:t>
      </w:r>
      <w:r w:rsidR="00A64145">
        <w:t>5</w:t>
      </w:r>
      <w:r w:rsidR="00A64145" w:rsidRPr="006228A3">
        <w:t>.20</w:t>
      </w:r>
      <w:r w:rsidR="00A64145">
        <w:t>22</w:t>
      </w:r>
      <w:r w:rsidR="00A64145" w:rsidRPr="006228A3">
        <w:tab/>
      </w:r>
      <w:r>
        <w:t>г.</w:t>
      </w:r>
      <w:r w:rsidR="00A64145" w:rsidRPr="006228A3">
        <w:tab/>
        <w:t xml:space="preserve">                </w:t>
      </w:r>
      <w:proofErr w:type="spellStart"/>
      <w:r w:rsidR="00A64145" w:rsidRPr="006228A3">
        <w:t>с</w:t>
      </w:r>
      <w:proofErr w:type="gramStart"/>
      <w:r w:rsidR="00A64145" w:rsidRPr="006228A3">
        <w:t>.Е</w:t>
      </w:r>
      <w:proofErr w:type="gramEnd"/>
      <w:r w:rsidR="00A64145" w:rsidRPr="006228A3">
        <w:t>лнать</w:t>
      </w:r>
      <w:proofErr w:type="spellEnd"/>
      <w:r w:rsidR="00A64145" w:rsidRPr="006228A3">
        <w:tab/>
      </w:r>
      <w:r w:rsidR="00A64145" w:rsidRPr="006228A3">
        <w:tab/>
        <w:t xml:space="preserve">              </w:t>
      </w:r>
      <w:r w:rsidR="00714C2C">
        <w:t xml:space="preserve">                   </w:t>
      </w:r>
      <w:r w:rsidR="00A64145" w:rsidRPr="006228A3">
        <w:t xml:space="preserve"> №</w:t>
      </w:r>
      <w:r w:rsidR="00A64145">
        <w:t xml:space="preserve"> </w:t>
      </w:r>
      <w:r w:rsidR="00AB34DF">
        <w:t>87</w:t>
      </w:r>
      <w:r w:rsidR="00A64145" w:rsidRPr="006228A3">
        <w:t xml:space="preserve"> </w:t>
      </w:r>
    </w:p>
    <w:p w:rsidR="00A64145" w:rsidRPr="006228A3" w:rsidRDefault="00A64145" w:rsidP="00A64145">
      <w:pPr>
        <w:jc w:val="right"/>
      </w:pPr>
    </w:p>
    <w:p w:rsidR="00A64145" w:rsidRPr="006228A3" w:rsidRDefault="00A64145" w:rsidP="00A64145">
      <w:pPr>
        <w:jc w:val="right"/>
      </w:pPr>
    </w:p>
    <w:p w:rsidR="00A64145" w:rsidRPr="006228A3" w:rsidRDefault="00A64145" w:rsidP="00A64145">
      <w:pPr>
        <w:jc w:val="right"/>
      </w:pPr>
    </w:p>
    <w:p w:rsidR="00A64145" w:rsidRPr="006228A3" w:rsidRDefault="00A64145" w:rsidP="00A64145">
      <w:pPr>
        <w:jc w:val="center"/>
      </w:pPr>
      <w:r w:rsidRPr="006228A3">
        <w:t xml:space="preserve"> О работе Администрации Елнатского сельского поселения</w:t>
      </w:r>
    </w:p>
    <w:p w:rsidR="00A64145" w:rsidRPr="006228A3" w:rsidRDefault="00A64145" w:rsidP="00A64145">
      <w:pPr>
        <w:jc w:val="center"/>
      </w:pPr>
      <w:r w:rsidRPr="006228A3">
        <w:t>Юрьевецкого муниципального района  за 20</w:t>
      </w:r>
      <w:r>
        <w:t>21</w:t>
      </w:r>
      <w:r w:rsidRPr="006228A3">
        <w:t xml:space="preserve">год  </w:t>
      </w:r>
    </w:p>
    <w:p w:rsidR="00A64145" w:rsidRPr="006228A3" w:rsidRDefault="00A64145" w:rsidP="00A64145">
      <w:pPr>
        <w:jc w:val="center"/>
      </w:pPr>
    </w:p>
    <w:p w:rsidR="00A64145" w:rsidRPr="006228A3" w:rsidRDefault="00A64145" w:rsidP="00A64145">
      <w:pPr>
        <w:jc w:val="center"/>
      </w:pPr>
    </w:p>
    <w:p w:rsidR="00A64145" w:rsidRPr="006228A3" w:rsidRDefault="00A64145" w:rsidP="00A64145">
      <w:pPr>
        <w:jc w:val="both"/>
      </w:pPr>
      <w:r w:rsidRPr="006228A3">
        <w:tab/>
        <w:t>Заслушав и обсудив информацию главы Елнатско</w:t>
      </w:r>
      <w:r w:rsidR="00AF6F52">
        <w:t xml:space="preserve">го сельского поселения </w:t>
      </w:r>
      <w:proofErr w:type="spellStart"/>
      <w:r w:rsidR="00AF6F52">
        <w:t>Гарновой</w:t>
      </w:r>
      <w:r w:rsidRPr="006228A3">
        <w:t>Г.И</w:t>
      </w:r>
      <w:proofErr w:type="spellEnd"/>
      <w:r w:rsidRPr="006228A3">
        <w:t>.  о работе Администрации Елнатского сельского поселения Юрьевецкого муниципального района за 20</w:t>
      </w:r>
      <w:r>
        <w:t>21</w:t>
      </w:r>
      <w:r w:rsidRPr="006228A3">
        <w:t xml:space="preserve"> год,</w:t>
      </w:r>
    </w:p>
    <w:p w:rsidR="00A64145" w:rsidRPr="006228A3" w:rsidRDefault="00A64145" w:rsidP="00A64145">
      <w:pPr>
        <w:jc w:val="both"/>
      </w:pPr>
    </w:p>
    <w:p w:rsidR="00A64145" w:rsidRPr="006228A3" w:rsidRDefault="00A64145" w:rsidP="00A64145">
      <w:pPr>
        <w:jc w:val="both"/>
      </w:pPr>
      <w:r w:rsidRPr="006228A3">
        <w:tab/>
        <w:t>Совет Елнатского сельского поселения РЕШИЛ:</w:t>
      </w:r>
    </w:p>
    <w:p w:rsidR="00A64145" w:rsidRPr="006228A3" w:rsidRDefault="00A64145" w:rsidP="00A64145">
      <w:pPr>
        <w:jc w:val="both"/>
      </w:pPr>
    </w:p>
    <w:p w:rsidR="00A64145" w:rsidRPr="006228A3" w:rsidRDefault="00A64145" w:rsidP="00A64145">
      <w:pPr>
        <w:pStyle w:val="a3"/>
        <w:numPr>
          <w:ilvl w:val="0"/>
          <w:numId w:val="1"/>
        </w:numPr>
        <w:jc w:val="both"/>
      </w:pPr>
      <w:r w:rsidRPr="006228A3">
        <w:t>Информацию о работе Администрации Елнатского сельского поселения Юрьевецкого муниципального района за 20</w:t>
      </w:r>
      <w:r>
        <w:t>21</w:t>
      </w:r>
      <w:r w:rsidRPr="006228A3">
        <w:t xml:space="preserve"> год принять к сведению (прилагается).</w:t>
      </w:r>
    </w:p>
    <w:p w:rsidR="00A64145" w:rsidRPr="006228A3" w:rsidRDefault="00A64145" w:rsidP="00A64145">
      <w:pPr>
        <w:pStyle w:val="a3"/>
        <w:numPr>
          <w:ilvl w:val="0"/>
          <w:numId w:val="1"/>
        </w:numPr>
        <w:jc w:val="both"/>
      </w:pPr>
      <w:r w:rsidRPr="006228A3">
        <w:t xml:space="preserve">Настоящее решение обнародовать в порядке, предусмотренном </w:t>
      </w:r>
      <w:r>
        <w:t>частью</w:t>
      </w:r>
      <w:r w:rsidRPr="006228A3"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A64145" w:rsidRPr="006228A3" w:rsidRDefault="00A64145" w:rsidP="00A64145">
      <w:pPr>
        <w:jc w:val="both"/>
      </w:pPr>
    </w:p>
    <w:p w:rsidR="00A64145" w:rsidRPr="006228A3" w:rsidRDefault="00714C2C" w:rsidP="00A64145">
      <w:pPr>
        <w:jc w:val="both"/>
      </w:pPr>
      <w:r>
        <w:t xml:space="preserve"> </w:t>
      </w:r>
    </w:p>
    <w:p w:rsidR="00A64145" w:rsidRPr="006228A3" w:rsidRDefault="00A64145" w:rsidP="00A64145">
      <w:pPr>
        <w:jc w:val="both"/>
      </w:pPr>
      <w:r w:rsidRPr="006228A3">
        <w:t>Председатель Совета Елнатского</w:t>
      </w:r>
    </w:p>
    <w:p w:rsidR="00A64145" w:rsidRPr="006228A3" w:rsidRDefault="00A64145" w:rsidP="00A64145">
      <w:pPr>
        <w:jc w:val="both"/>
      </w:pPr>
      <w:r w:rsidRPr="006228A3">
        <w:t>сельского поселения</w:t>
      </w:r>
    </w:p>
    <w:p w:rsidR="00A64145" w:rsidRPr="006228A3" w:rsidRDefault="00A64145" w:rsidP="00A64145">
      <w:pPr>
        <w:jc w:val="both"/>
      </w:pPr>
      <w:r w:rsidRPr="006228A3">
        <w:t>Юрьевецкого муниципального района</w:t>
      </w:r>
    </w:p>
    <w:p w:rsidR="00A64145" w:rsidRPr="006228A3" w:rsidRDefault="00A64145" w:rsidP="00A64145">
      <w:pPr>
        <w:jc w:val="both"/>
      </w:pPr>
      <w:r w:rsidRPr="006228A3">
        <w:t>Ивановской области</w:t>
      </w:r>
      <w:r w:rsidRPr="006228A3">
        <w:tab/>
      </w:r>
      <w:r w:rsidRPr="006228A3">
        <w:tab/>
      </w:r>
      <w:r w:rsidRPr="006228A3">
        <w:tab/>
      </w:r>
      <w:r w:rsidRPr="006228A3">
        <w:tab/>
      </w:r>
      <w:r w:rsidRPr="006228A3">
        <w:tab/>
      </w:r>
      <w:r w:rsidRPr="006228A3">
        <w:tab/>
        <w:t xml:space="preserve">  </w:t>
      </w:r>
      <w:proofErr w:type="spellStart"/>
      <w:r w:rsidRPr="006228A3">
        <w:t>А.Г.Кокотова</w:t>
      </w:r>
      <w:proofErr w:type="spellEnd"/>
    </w:p>
    <w:p w:rsidR="00A64145" w:rsidRDefault="00A64145" w:rsidP="00A64145"/>
    <w:p w:rsidR="00714C2C" w:rsidRPr="006228A3" w:rsidRDefault="00714C2C" w:rsidP="00A64145"/>
    <w:p w:rsidR="00714C2C" w:rsidRPr="006228A3" w:rsidRDefault="00714C2C" w:rsidP="00714C2C">
      <w:pPr>
        <w:jc w:val="both"/>
      </w:pPr>
      <w:r w:rsidRPr="006228A3">
        <w:t>Глава Елнатского сельского поселения</w:t>
      </w:r>
      <w:r w:rsidRPr="006228A3">
        <w:tab/>
      </w:r>
      <w:r w:rsidRPr="006228A3">
        <w:tab/>
      </w:r>
      <w:r w:rsidRPr="006228A3">
        <w:tab/>
      </w:r>
      <w:r w:rsidRPr="006228A3">
        <w:tab/>
      </w:r>
    </w:p>
    <w:p w:rsidR="00714C2C" w:rsidRPr="006228A3" w:rsidRDefault="00714C2C" w:rsidP="00714C2C">
      <w:pPr>
        <w:jc w:val="both"/>
      </w:pPr>
      <w:r w:rsidRPr="006228A3">
        <w:t xml:space="preserve">Юрьевецкого муниципального района                 </w:t>
      </w:r>
      <w:r w:rsidRPr="006228A3">
        <w:tab/>
      </w:r>
    </w:p>
    <w:p w:rsidR="00714C2C" w:rsidRPr="006228A3" w:rsidRDefault="00714C2C" w:rsidP="00714C2C">
      <w:pPr>
        <w:jc w:val="both"/>
      </w:pPr>
      <w:r w:rsidRPr="006228A3">
        <w:t xml:space="preserve">Ивановской области                                           </w:t>
      </w:r>
      <w:r w:rsidR="00B81286">
        <w:t xml:space="preserve">     </w:t>
      </w:r>
      <w:r w:rsidRPr="006228A3">
        <w:t xml:space="preserve">            </w:t>
      </w:r>
      <w:proofErr w:type="spellStart"/>
      <w:r w:rsidRPr="006228A3">
        <w:t>Г.И.Гарнова</w:t>
      </w:r>
      <w:proofErr w:type="spellEnd"/>
    </w:p>
    <w:p w:rsidR="00714C2C" w:rsidRPr="006228A3" w:rsidRDefault="00714C2C" w:rsidP="00714C2C">
      <w:pPr>
        <w:jc w:val="both"/>
      </w:pPr>
    </w:p>
    <w:p w:rsidR="00A64145" w:rsidRPr="006228A3" w:rsidRDefault="00A64145" w:rsidP="00A64145"/>
    <w:p w:rsidR="00A64145" w:rsidRPr="006228A3" w:rsidRDefault="00A64145" w:rsidP="00A64145">
      <w:pPr>
        <w:jc w:val="center"/>
        <w:rPr>
          <w:b/>
        </w:rPr>
      </w:pPr>
    </w:p>
    <w:p w:rsidR="00A64145" w:rsidRPr="006228A3" w:rsidRDefault="00A64145" w:rsidP="00A64145">
      <w:pPr>
        <w:jc w:val="center"/>
        <w:rPr>
          <w:b/>
        </w:rPr>
      </w:pP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spacing w:line="240" w:lineRule="atLeast"/>
        <w:jc w:val="right"/>
        <w:rPr>
          <w:bCs/>
          <w:sz w:val="22"/>
          <w:szCs w:val="22"/>
        </w:rPr>
      </w:pPr>
    </w:p>
    <w:p w:rsidR="00A64145" w:rsidRPr="00013C76" w:rsidRDefault="00A64145" w:rsidP="00A64145">
      <w:pPr>
        <w:spacing w:line="240" w:lineRule="atLeast"/>
        <w:jc w:val="right"/>
        <w:rPr>
          <w:bCs/>
          <w:sz w:val="22"/>
          <w:szCs w:val="22"/>
        </w:rPr>
      </w:pPr>
      <w:r w:rsidRPr="00013C76">
        <w:rPr>
          <w:bCs/>
          <w:sz w:val="22"/>
          <w:szCs w:val="22"/>
        </w:rPr>
        <w:lastRenderedPageBreak/>
        <w:t>Приложение к решению</w:t>
      </w:r>
    </w:p>
    <w:p w:rsidR="00A64145" w:rsidRPr="00013C76" w:rsidRDefault="00A64145" w:rsidP="00A64145">
      <w:pPr>
        <w:spacing w:line="240" w:lineRule="atLeast"/>
        <w:jc w:val="right"/>
        <w:rPr>
          <w:bCs/>
          <w:sz w:val="22"/>
          <w:szCs w:val="22"/>
        </w:rPr>
      </w:pPr>
      <w:r w:rsidRPr="00013C76">
        <w:rPr>
          <w:bCs/>
          <w:sz w:val="22"/>
          <w:szCs w:val="22"/>
        </w:rPr>
        <w:t xml:space="preserve"> Совета Елнатского </w:t>
      </w:r>
    </w:p>
    <w:p w:rsidR="00A64145" w:rsidRPr="00013C76" w:rsidRDefault="00A64145" w:rsidP="00A64145">
      <w:pPr>
        <w:spacing w:line="240" w:lineRule="atLeast"/>
        <w:jc w:val="right"/>
        <w:rPr>
          <w:bCs/>
          <w:sz w:val="22"/>
          <w:szCs w:val="22"/>
        </w:rPr>
      </w:pPr>
      <w:r w:rsidRPr="00013C76">
        <w:rPr>
          <w:bCs/>
          <w:sz w:val="22"/>
          <w:szCs w:val="22"/>
        </w:rPr>
        <w:t>сельского поселения</w:t>
      </w:r>
    </w:p>
    <w:p w:rsidR="00A64145" w:rsidRPr="00013C76" w:rsidRDefault="00A64145" w:rsidP="00A64145">
      <w:pPr>
        <w:spacing w:line="240" w:lineRule="atLeast"/>
        <w:jc w:val="right"/>
        <w:rPr>
          <w:bCs/>
          <w:sz w:val="22"/>
          <w:szCs w:val="22"/>
        </w:rPr>
      </w:pPr>
      <w:r w:rsidRPr="00013C76">
        <w:rPr>
          <w:bCs/>
          <w:sz w:val="22"/>
          <w:szCs w:val="22"/>
        </w:rPr>
        <w:t>от</w:t>
      </w:r>
      <w:r w:rsidR="00B812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05</w:t>
      </w:r>
      <w:r w:rsidRPr="00013C76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5</w:t>
      </w:r>
      <w:r w:rsidRPr="00013C76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22</w:t>
      </w:r>
      <w:r w:rsidR="00AF6F52">
        <w:rPr>
          <w:bCs/>
          <w:sz w:val="22"/>
          <w:szCs w:val="22"/>
        </w:rPr>
        <w:t xml:space="preserve"> №</w:t>
      </w:r>
      <w:r w:rsidR="009320F5">
        <w:rPr>
          <w:bCs/>
          <w:sz w:val="22"/>
          <w:szCs w:val="22"/>
        </w:rPr>
        <w:t>87</w:t>
      </w:r>
    </w:p>
    <w:p w:rsidR="00A64145" w:rsidRPr="00FB0AE5" w:rsidRDefault="00A64145" w:rsidP="00FB0AE5">
      <w:pPr>
        <w:jc w:val="center"/>
        <w:rPr>
          <w:b/>
          <w:bCs/>
        </w:rPr>
      </w:pPr>
      <w:r w:rsidRPr="00FB0AE5">
        <w:rPr>
          <w:b/>
          <w:bCs/>
        </w:rPr>
        <w:t>ОТЧЕТ</w:t>
      </w:r>
    </w:p>
    <w:p w:rsidR="00A64145" w:rsidRPr="00FB0AE5" w:rsidRDefault="00A64145" w:rsidP="00FB0AE5">
      <w:pPr>
        <w:jc w:val="center"/>
        <w:rPr>
          <w:b/>
          <w:bCs/>
        </w:rPr>
      </w:pPr>
      <w:r w:rsidRPr="00FB0AE5">
        <w:rPr>
          <w:b/>
          <w:bCs/>
        </w:rPr>
        <w:t xml:space="preserve">Главы Елнатского сельского поселения </w:t>
      </w:r>
    </w:p>
    <w:p w:rsidR="00A64145" w:rsidRPr="00FB0AE5" w:rsidRDefault="00A64145" w:rsidP="00FB0AE5">
      <w:pPr>
        <w:jc w:val="center"/>
        <w:rPr>
          <w:i/>
        </w:rPr>
      </w:pPr>
      <w:r w:rsidRPr="00FB0AE5">
        <w:rPr>
          <w:b/>
          <w:bCs/>
        </w:rPr>
        <w:t xml:space="preserve">о проделанной работе за 2021год  </w:t>
      </w:r>
    </w:p>
    <w:p w:rsidR="00A64145" w:rsidRPr="00FB0AE5" w:rsidRDefault="00A64145" w:rsidP="00FB0AE5">
      <w:pPr>
        <w:jc w:val="center"/>
        <w:rPr>
          <w:b/>
          <w:bCs/>
          <w:i/>
        </w:rPr>
      </w:pPr>
      <w:r w:rsidRPr="00FB0AE5">
        <w:rPr>
          <w:b/>
          <w:bCs/>
          <w:i/>
        </w:rPr>
        <w:t xml:space="preserve"> </w:t>
      </w:r>
    </w:p>
    <w:p w:rsidR="00A64145" w:rsidRPr="00FB0AE5" w:rsidRDefault="00A64145" w:rsidP="00FB0AE5">
      <w:pPr>
        <w:jc w:val="center"/>
      </w:pPr>
      <w:r w:rsidRPr="00FB0AE5">
        <w:t>Добрый день,  уважаемые  жители, уважаемые депутаты!</w:t>
      </w:r>
    </w:p>
    <w:p w:rsidR="00A64145" w:rsidRPr="00FB0AE5" w:rsidRDefault="00A64145" w:rsidP="00FB0AE5">
      <w:pPr>
        <w:ind w:firstLine="708"/>
        <w:jc w:val="both"/>
      </w:pPr>
      <w:r w:rsidRPr="00FB0AE5">
        <w:t>В соответствии с Уставом  Елнатского сельского поселения  глава  поселения обязана ежегодно отчитываться перед депутатами и населением о проделанной работе.  Главными задачами в работе администрации поселения остается исполнение полномочий в соответствии с Федеральным Законом «Об общих принципах организации местного самоуправления в РФ», Уставом Елнатского сельского поселения  и другими федеральными и областными правовыми актами.</w:t>
      </w:r>
    </w:p>
    <w:p w:rsidR="00A64145" w:rsidRPr="00FB0AE5" w:rsidRDefault="00A64145" w:rsidP="00FB0AE5">
      <w:pPr>
        <w:jc w:val="both"/>
      </w:pPr>
      <w:r w:rsidRPr="00FB0AE5">
        <w:tab/>
        <w:t>Начиная ежегодный отчет о работе, мы часто говорим,</w:t>
      </w:r>
      <w:r w:rsidR="00B81286" w:rsidRPr="00FB0AE5">
        <w:t xml:space="preserve"> что ушедший год был непростым. Д</w:t>
      </w:r>
      <w:r w:rsidRPr="00FB0AE5">
        <w:t xml:space="preserve">ействительно,  непростым  и    богатым на   события: в 2021 году состоялись выборы депутатов Государственной Думы, перепись населения.   Участковые избирательные комиссии  подготовили и провели выборы в соответствии с законодательством и на высоком уровне. Переписчики так же работали в непростых условиях ограничений </w:t>
      </w:r>
      <w:proofErr w:type="spellStart"/>
      <w:r w:rsidRPr="00FB0AE5">
        <w:t>корон</w:t>
      </w:r>
      <w:r w:rsidR="00AF6F52" w:rsidRPr="00FB0AE5">
        <w:t>а</w:t>
      </w:r>
      <w:r w:rsidR="00714C2C" w:rsidRPr="00FB0AE5">
        <w:t>вирусной</w:t>
      </w:r>
      <w:proofErr w:type="spellEnd"/>
      <w:r w:rsidR="00714C2C" w:rsidRPr="00FB0AE5">
        <w:t xml:space="preserve"> инфекции</w:t>
      </w:r>
      <w:r w:rsidRPr="00FB0AE5">
        <w:t>.</w:t>
      </w:r>
      <w:r w:rsidR="00714C2C" w:rsidRPr="00FB0AE5">
        <w:t xml:space="preserve"> Отработали неплохо, старались переписать всех зарегистрированных жителей.</w:t>
      </w:r>
      <w:r w:rsidRPr="00FB0AE5">
        <w:t xml:space="preserve"> </w:t>
      </w:r>
      <w:r w:rsidR="00B81286" w:rsidRPr="00FB0AE5">
        <w:t xml:space="preserve"> И о плохих событиях</w:t>
      </w:r>
      <w:r w:rsidR="00AF6F52" w:rsidRPr="00FB0AE5">
        <w:t xml:space="preserve"> - </w:t>
      </w:r>
      <w:r w:rsidR="00714C2C" w:rsidRPr="00FB0AE5">
        <w:t xml:space="preserve"> это прошедший в мае пр</w:t>
      </w:r>
      <w:r w:rsidRPr="00FB0AE5">
        <w:t xml:space="preserve">ошлого года </w:t>
      </w:r>
      <w:r w:rsidR="00714C2C" w:rsidRPr="00FB0AE5">
        <w:t>ураганный</w:t>
      </w:r>
      <w:r w:rsidRPr="00FB0AE5">
        <w:t xml:space="preserve"> вет</w:t>
      </w:r>
      <w:r w:rsidR="00714C2C" w:rsidRPr="00FB0AE5">
        <w:t>ер.  П</w:t>
      </w:r>
      <w:r w:rsidR="00AF6F52" w:rsidRPr="00FB0AE5">
        <w:t>острадали учреждения культуры (</w:t>
      </w:r>
      <w:proofErr w:type="spellStart"/>
      <w:r w:rsidRPr="00FB0AE5">
        <w:t>Пелевинский</w:t>
      </w:r>
      <w:proofErr w:type="spellEnd"/>
      <w:r w:rsidRPr="00FB0AE5">
        <w:t xml:space="preserve"> Дом культуры, </w:t>
      </w:r>
      <w:proofErr w:type="spellStart"/>
      <w:r w:rsidRPr="00FB0AE5">
        <w:t>Дорковский</w:t>
      </w:r>
      <w:proofErr w:type="spellEnd"/>
      <w:r w:rsidRPr="00FB0AE5">
        <w:t xml:space="preserve"> и </w:t>
      </w:r>
      <w:proofErr w:type="spellStart"/>
      <w:r w:rsidRPr="00FB0AE5">
        <w:t>Вольский</w:t>
      </w:r>
      <w:proofErr w:type="spellEnd"/>
      <w:r w:rsidRPr="00FB0AE5">
        <w:t xml:space="preserve"> сельские клубы), </w:t>
      </w:r>
      <w:r w:rsidR="00714C2C" w:rsidRPr="00FB0AE5">
        <w:t xml:space="preserve">  муниципальный жилищный фонд, а так же кровли домов, находящихся в собственности. </w:t>
      </w:r>
      <w:r w:rsidR="00206042" w:rsidRPr="00FB0AE5">
        <w:t>Учреждения культуры и крыши МКД были восстановлены за счет ср</w:t>
      </w:r>
      <w:r w:rsidR="00714C2C" w:rsidRPr="00FB0AE5">
        <w:t>едств</w:t>
      </w:r>
      <w:r w:rsidR="00206042" w:rsidRPr="00FB0AE5">
        <w:t xml:space="preserve">, выделенных из бюджета Ивановской области, </w:t>
      </w:r>
      <w:r w:rsidR="00DA2AB4" w:rsidRPr="00FB0AE5">
        <w:t>а</w:t>
      </w:r>
      <w:r w:rsidR="00206042" w:rsidRPr="00FB0AE5">
        <w:t xml:space="preserve"> восстановительные работы на одноквартирных и двухквартирных домах выполнены за счет межбюджетных трансфертов. Малоимущим  гражданам, пострадавшим от ураганного ветра</w:t>
      </w:r>
      <w:r w:rsidR="00AF6F52" w:rsidRPr="00FB0AE5">
        <w:t>,</w:t>
      </w:r>
      <w:r w:rsidR="00206042" w:rsidRPr="00FB0AE5">
        <w:t xml:space="preserve"> была оказана материальная помощь по линии социальной защиты населения. </w:t>
      </w:r>
    </w:p>
    <w:p w:rsidR="00AF6F52" w:rsidRPr="00FB0AE5" w:rsidRDefault="00A64145" w:rsidP="00FB0AE5">
      <w:pPr>
        <w:pStyle w:val="a4"/>
      </w:pPr>
      <w:r w:rsidRPr="00FB0AE5">
        <w:tab/>
      </w:r>
      <w:r w:rsidR="00DA2AB4" w:rsidRPr="00FB0AE5">
        <w:t>     Как  уже бы</w:t>
      </w:r>
      <w:r w:rsidR="00AF6F52" w:rsidRPr="00FB0AE5">
        <w:t xml:space="preserve">ло сказано, </w:t>
      </w:r>
      <w:r w:rsidR="00DA2AB4" w:rsidRPr="00FB0AE5">
        <w:t xml:space="preserve"> главными задачами в работе </w:t>
      </w:r>
      <w:r w:rsidR="00B81286" w:rsidRPr="00FB0AE5">
        <w:t>а</w:t>
      </w:r>
      <w:r w:rsidR="00DA2AB4" w:rsidRPr="00FB0AE5">
        <w:t>дминистрации остается исполнение полномочи</w:t>
      </w:r>
      <w:r w:rsidR="00B57E5F" w:rsidRPr="00FB0AE5">
        <w:t>й</w:t>
      </w:r>
      <w:r w:rsidR="00AF6F52" w:rsidRPr="00FB0AE5">
        <w:t xml:space="preserve"> по р</w:t>
      </w:r>
      <w:r w:rsidR="00F31158" w:rsidRPr="00FB0AE5">
        <w:t>ешени</w:t>
      </w:r>
      <w:r w:rsidR="00AF6F52" w:rsidRPr="00FB0AE5">
        <w:t>ю вопросов местного значения:</w:t>
      </w:r>
      <w:r w:rsidR="00F31158" w:rsidRPr="00FB0AE5">
        <w:t xml:space="preserve"> </w:t>
      </w:r>
    </w:p>
    <w:p w:rsidR="00F31158" w:rsidRPr="00FB0AE5" w:rsidRDefault="00AF6F52" w:rsidP="00FB0AE5">
      <w:pPr>
        <w:pStyle w:val="a4"/>
      </w:pPr>
      <w:r w:rsidRPr="00FB0AE5">
        <w:t xml:space="preserve">-  </w:t>
      </w:r>
      <w:r w:rsidR="00F31158" w:rsidRPr="00FB0AE5">
        <w:t xml:space="preserve"> в первую очередь</w:t>
      </w:r>
      <w:r w:rsidRPr="00FB0AE5">
        <w:t xml:space="preserve"> - </w:t>
      </w:r>
      <w:r w:rsidR="00F31158" w:rsidRPr="00FB0AE5">
        <w:t xml:space="preserve"> формирование, утверждение</w:t>
      </w:r>
      <w:r w:rsidRPr="00FB0AE5">
        <w:t xml:space="preserve"> и исполнение бюджета поселения,</w:t>
      </w:r>
      <w:r w:rsidR="00F31158" w:rsidRPr="00FB0AE5">
        <w:t xml:space="preserve">  </w:t>
      </w:r>
    </w:p>
    <w:p w:rsidR="00F31158" w:rsidRPr="00FB0AE5" w:rsidRDefault="00F31158" w:rsidP="00FB0AE5">
      <w:r w:rsidRPr="00FB0AE5">
        <w:t xml:space="preserve">-благоустройство территории населенных пунктов, </w:t>
      </w:r>
    </w:p>
    <w:p w:rsidR="00B57E5F" w:rsidRPr="00FB0AE5" w:rsidRDefault="00F31158" w:rsidP="00FB0AE5">
      <w:r w:rsidRPr="00FB0AE5">
        <w:t>-развитие инфраструктуры, обеспече</w:t>
      </w:r>
      <w:r w:rsidR="00AF6F52" w:rsidRPr="00FB0AE5">
        <w:t>ние жизнедеятельности поселения,</w:t>
      </w:r>
    </w:p>
    <w:p w:rsidR="00F31158" w:rsidRPr="00FB0AE5" w:rsidRDefault="00F31158" w:rsidP="00FB0AE5">
      <w:r w:rsidRPr="00FB0AE5">
        <w:t xml:space="preserve"> -</w:t>
      </w:r>
      <w:r w:rsidR="00AF6F52" w:rsidRPr="00FB0AE5">
        <w:t xml:space="preserve"> </w:t>
      </w:r>
      <w:r w:rsidRPr="00FB0AE5">
        <w:t>взаимодействие с предприятиями и организациями всех форм собственности с целью укрепления</w:t>
      </w:r>
      <w:r w:rsidR="00AF6F52" w:rsidRPr="00FB0AE5">
        <w:t xml:space="preserve"> и развития экономики поселения,</w:t>
      </w:r>
    </w:p>
    <w:p w:rsidR="00F31158" w:rsidRPr="00FB0AE5" w:rsidRDefault="00F31158" w:rsidP="00FB0AE5">
      <w:r w:rsidRPr="00FB0AE5">
        <w:t xml:space="preserve"> - обеспечение безопасного проживания на территории поселения всех его граждан. </w:t>
      </w:r>
    </w:p>
    <w:p w:rsidR="00F31158" w:rsidRPr="00FB0AE5" w:rsidRDefault="00F31158" w:rsidP="00FB0AE5">
      <w:pPr>
        <w:ind w:firstLine="709"/>
        <w:jc w:val="both"/>
      </w:pPr>
      <w:r w:rsidRPr="00FB0AE5">
        <w:t xml:space="preserve">  Полномочия осуществляются путем организации повседневной работы администрации поселения, подготовк</w:t>
      </w:r>
      <w:r w:rsidR="00AF6F52" w:rsidRPr="00FB0AE5">
        <w:t>и</w:t>
      </w:r>
      <w:r w:rsidRPr="00FB0AE5">
        <w:t xml:space="preserve"> нормативных документов, в</w:t>
      </w:r>
      <w:r w:rsidRPr="00FB0AE5">
        <w:rPr>
          <w:i/>
        </w:rPr>
        <w:t xml:space="preserve"> </w:t>
      </w:r>
      <w:r w:rsidRPr="00FB0AE5">
        <w:t>том числе для рассмотрения Советом сельского поселения,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  <w:r w:rsidR="00FB0AE5">
        <w:t xml:space="preserve"> </w:t>
      </w:r>
      <w:r w:rsidRPr="00FB0AE5">
        <w:t>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</w:t>
      </w:r>
    </w:p>
    <w:p w:rsidR="00F82356" w:rsidRPr="00FB0AE5" w:rsidRDefault="00F82356" w:rsidP="00FB0AE5">
      <w:pPr>
        <w:ind w:firstLine="709"/>
        <w:jc w:val="both"/>
      </w:pPr>
      <w:r w:rsidRPr="00FB0AE5">
        <w:t>В рамках нормотворческой деятельности за отчетный период по основным вопросам деятельности Администрацией сельского поселения принято:</w:t>
      </w:r>
      <w:r w:rsidR="00FB0AE5">
        <w:t xml:space="preserve"> </w:t>
      </w:r>
      <w:r w:rsidRPr="00FB0AE5">
        <w:t>постановлений администрации поселения -</w:t>
      </w:r>
      <w:r w:rsidR="006C430B" w:rsidRPr="00FB0AE5">
        <w:t>136</w:t>
      </w:r>
      <w:r w:rsidRPr="00FB0AE5">
        <w:t>,</w:t>
      </w:r>
      <w:r w:rsidR="00FB0AE5">
        <w:t xml:space="preserve"> </w:t>
      </w:r>
      <w:r w:rsidRPr="00FB0AE5">
        <w:t xml:space="preserve">распоряжений по основной деятельности - </w:t>
      </w:r>
      <w:r w:rsidR="006C430B" w:rsidRPr="00FB0AE5">
        <w:t>72</w:t>
      </w:r>
      <w:r w:rsidRPr="00FB0AE5">
        <w:t xml:space="preserve">, по личному составу  -  </w:t>
      </w:r>
      <w:r w:rsidR="006C430B" w:rsidRPr="00FB0AE5">
        <w:t>23</w:t>
      </w:r>
      <w:r w:rsidRPr="00FB0AE5">
        <w:t xml:space="preserve">.  </w:t>
      </w:r>
    </w:p>
    <w:p w:rsidR="00F82356" w:rsidRPr="00FB0AE5" w:rsidRDefault="00F82356" w:rsidP="00FB0AE5">
      <w:proofErr w:type="gramStart"/>
      <w:r w:rsidRPr="00FB0AE5">
        <w:t xml:space="preserve">Рассмотрено  </w:t>
      </w:r>
      <w:r w:rsidR="006C430B" w:rsidRPr="00FB0AE5">
        <w:t>52</w:t>
      </w:r>
      <w:r w:rsidR="00B81286" w:rsidRPr="00FB0AE5">
        <w:t xml:space="preserve"> </w:t>
      </w:r>
      <w:r w:rsidRPr="00FB0AE5">
        <w:t>обращения граждан</w:t>
      </w:r>
      <w:r w:rsidR="00AF6F52" w:rsidRPr="00FB0AE5">
        <w:t>,</w:t>
      </w:r>
      <w:r w:rsidRPr="00FB0AE5">
        <w:t xml:space="preserve"> в т.ч.:</w:t>
      </w:r>
      <w:r w:rsidR="00FB0AE5">
        <w:t xml:space="preserve"> </w:t>
      </w:r>
      <w:r w:rsidR="006C430B" w:rsidRPr="00FB0AE5">
        <w:t>12</w:t>
      </w:r>
      <w:r w:rsidRPr="00FB0AE5">
        <w:t xml:space="preserve">  </w:t>
      </w:r>
      <w:r w:rsidR="00AF6F52" w:rsidRPr="00FB0AE5">
        <w:t>письменных (рассмотрено положительно –</w:t>
      </w:r>
      <w:r w:rsidRPr="00FB0AE5">
        <w:t xml:space="preserve"> </w:t>
      </w:r>
      <w:r w:rsidR="006C430B" w:rsidRPr="00FB0AE5">
        <w:t>9</w:t>
      </w:r>
      <w:r w:rsidR="00AF6F52" w:rsidRPr="00FB0AE5">
        <w:t>,</w:t>
      </w:r>
      <w:r w:rsidRPr="00FB0AE5">
        <w:t xml:space="preserve">  </w:t>
      </w:r>
      <w:r w:rsidR="00AF6F52" w:rsidRPr="00FB0AE5">
        <w:t>разъяснено –</w:t>
      </w:r>
      <w:r w:rsidRPr="00FB0AE5">
        <w:t xml:space="preserve"> </w:t>
      </w:r>
      <w:r w:rsidR="006C430B" w:rsidRPr="00FB0AE5">
        <w:t>3</w:t>
      </w:r>
      <w:r w:rsidR="00AF6F52" w:rsidRPr="00FB0AE5">
        <w:t>, отказано</w:t>
      </w:r>
      <w:r w:rsidRPr="00FB0AE5">
        <w:t xml:space="preserve"> </w:t>
      </w:r>
      <w:r w:rsidR="00AF6F52" w:rsidRPr="00FB0AE5">
        <w:t>-</w:t>
      </w:r>
      <w:r w:rsidRPr="00FB0AE5">
        <w:t xml:space="preserve"> 0</w:t>
      </w:r>
      <w:r w:rsidR="00AF6F52" w:rsidRPr="00FB0AE5">
        <w:t xml:space="preserve">, </w:t>
      </w:r>
      <w:r w:rsidRPr="00FB0AE5">
        <w:t>отозвано</w:t>
      </w:r>
      <w:r w:rsidR="00AF6F52" w:rsidRPr="00FB0AE5">
        <w:t xml:space="preserve"> - 0</w:t>
      </w:r>
      <w:r w:rsidRPr="00FB0AE5">
        <w:t>)</w:t>
      </w:r>
      <w:r w:rsidR="00AF6F52" w:rsidRPr="00FB0AE5">
        <w:t>,</w:t>
      </w:r>
      <w:r w:rsidR="00FB0AE5">
        <w:t xml:space="preserve"> </w:t>
      </w:r>
      <w:r w:rsidRPr="00FB0AE5">
        <w:t>40 устных обращений и заявлений граждан, которые в основном касались уличного освещения,  земельного вопрос</w:t>
      </w:r>
      <w:r w:rsidR="006C430B" w:rsidRPr="00FB0AE5">
        <w:t xml:space="preserve">а, водоснабжения, </w:t>
      </w:r>
      <w:r w:rsidR="006C430B" w:rsidRPr="00FB0AE5">
        <w:lastRenderedPageBreak/>
        <w:t>ремонта жилья, разъяснени</w:t>
      </w:r>
      <w:r w:rsidR="00AF6F52" w:rsidRPr="00FB0AE5">
        <w:t>й</w:t>
      </w:r>
      <w:r w:rsidR="006C430B" w:rsidRPr="00FB0AE5">
        <w:t xml:space="preserve"> законодательства</w:t>
      </w:r>
      <w:r w:rsidR="009320F5" w:rsidRPr="00FB0AE5">
        <w:t>.</w:t>
      </w:r>
      <w:proofErr w:type="gramEnd"/>
      <w:r w:rsidRPr="00FB0AE5">
        <w:t xml:space="preserve"> Все обращения были рассмотрены в установленный законодательством срок</w:t>
      </w:r>
      <w:r w:rsidR="00AF6F52" w:rsidRPr="00FB0AE5">
        <w:t>,</w:t>
      </w:r>
      <w:r w:rsidRPr="00FB0AE5">
        <w:t xml:space="preserve"> и на них даны соответствующие ответы.</w:t>
      </w:r>
    </w:p>
    <w:p w:rsidR="00F82356" w:rsidRPr="00FB0AE5" w:rsidRDefault="00F82356" w:rsidP="00FB0AE5">
      <w:pPr>
        <w:ind w:firstLine="709"/>
        <w:jc w:val="both"/>
      </w:pPr>
      <w:r w:rsidRPr="00FB0AE5">
        <w:t xml:space="preserve">Выдано </w:t>
      </w:r>
      <w:r w:rsidR="006C430B" w:rsidRPr="00FB0AE5">
        <w:t>855</w:t>
      </w:r>
      <w:r w:rsidRPr="00FB0AE5">
        <w:t xml:space="preserve"> справок; </w:t>
      </w:r>
      <w:r w:rsidR="006C430B" w:rsidRPr="00FB0AE5">
        <w:t>25</w:t>
      </w:r>
      <w:r w:rsidRPr="00FB0AE5">
        <w:t xml:space="preserve"> выписок из </w:t>
      </w:r>
      <w:proofErr w:type="spellStart"/>
      <w:r w:rsidRPr="00FB0AE5">
        <w:t>похозяйственных</w:t>
      </w:r>
      <w:proofErr w:type="spellEnd"/>
      <w:r w:rsidRPr="00FB0AE5">
        <w:t xml:space="preserve"> книг</w:t>
      </w:r>
      <w:r w:rsidR="00FB0AE5">
        <w:t>,</w:t>
      </w:r>
      <w:r w:rsidRPr="00FB0AE5">
        <w:rPr>
          <w:i/>
        </w:rPr>
        <w:t xml:space="preserve"> </w:t>
      </w:r>
      <w:r w:rsidR="00FB0AE5">
        <w:t>и</w:t>
      </w:r>
      <w:r w:rsidRPr="00FB0AE5">
        <w:t>з</w:t>
      </w:r>
      <w:r w:rsidRPr="00FB0AE5">
        <w:rPr>
          <w:i/>
        </w:rPr>
        <w:t xml:space="preserve"> </w:t>
      </w:r>
      <w:r w:rsidRPr="00FB0AE5">
        <w:t>администрации вышло разли</w:t>
      </w:r>
      <w:r w:rsidR="00AF6F52" w:rsidRPr="00FB0AE5">
        <w:t>чных писем, информации, отчетов-</w:t>
      </w:r>
      <w:r w:rsidR="006C430B" w:rsidRPr="00FB0AE5">
        <w:t>575</w:t>
      </w:r>
      <w:r w:rsidR="00AF6F52" w:rsidRPr="00FB0AE5">
        <w:t>.</w:t>
      </w:r>
    </w:p>
    <w:p w:rsidR="00F82356" w:rsidRPr="00FB0AE5" w:rsidRDefault="00F82356" w:rsidP="00FB0AE5">
      <w:pPr>
        <w:ind w:firstLine="709"/>
        <w:jc w:val="both"/>
      </w:pPr>
      <w:r w:rsidRPr="00FB0AE5">
        <w:t>Пров</w:t>
      </w:r>
      <w:r w:rsidR="00AF6F52" w:rsidRPr="00FB0AE5">
        <w:t>едено собраний, обходов граждан-</w:t>
      </w:r>
      <w:r w:rsidRPr="00FB0AE5">
        <w:t xml:space="preserve"> </w:t>
      </w:r>
      <w:r w:rsidR="006C430B" w:rsidRPr="00FB0AE5">
        <w:t>12</w:t>
      </w:r>
      <w:r w:rsidRPr="00FB0AE5">
        <w:t>, рассматривались вопросы пожарной безопасности, безопасности на водных объектах, благоустройств</w:t>
      </w:r>
      <w:r w:rsidR="00AF6F52" w:rsidRPr="00FB0AE5">
        <w:t>а</w:t>
      </w:r>
      <w:r w:rsidRPr="00FB0AE5">
        <w:t>.</w:t>
      </w:r>
    </w:p>
    <w:p w:rsidR="00F82356" w:rsidRPr="00FB0AE5" w:rsidRDefault="00F82356" w:rsidP="00FB0AE5">
      <w:pPr>
        <w:ind w:firstLine="709"/>
        <w:jc w:val="both"/>
      </w:pPr>
      <w:r w:rsidRPr="00FB0AE5">
        <w:t xml:space="preserve">Проведено </w:t>
      </w:r>
      <w:r w:rsidR="006C430B" w:rsidRPr="00FB0AE5">
        <w:t xml:space="preserve">4 </w:t>
      </w:r>
      <w:r w:rsidRPr="00FB0AE5">
        <w:t>публичных слушания</w:t>
      </w:r>
      <w:r w:rsidR="00AF6F52" w:rsidRPr="00FB0AE5">
        <w:t xml:space="preserve"> (общественные обсуждения)</w:t>
      </w:r>
      <w:r w:rsidRPr="00FB0AE5">
        <w:t xml:space="preserve">: по внесению изменений  Устав   сельского поселения, о бюджете сельского поселения на очередной финансовый год и плановый период, о Правилах благоустройства   сельского поселения, по внесению изменений в Генеральный план сельского поселения.  </w:t>
      </w:r>
    </w:p>
    <w:p w:rsidR="00F82356" w:rsidRPr="00FB0AE5" w:rsidRDefault="00F82356" w:rsidP="00FB0AE5">
      <w:pPr>
        <w:ind w:firstLine="709"/>
        <w:jc w:val="both"/>
      </w:pPr>
      <w:r w:rsidRPr="00FB0AE5">
        <w:t xml:space="preserve">Проведено   </w:t>
      </w:r>
      <w:r w:rsidR="001A14C0" w:rsidRPr="00FB0AE5">
        <w:t>7</w:t>
      </w:r>
      <w:r w:rsidR="009320F5" w:rsidRPr="00FB0AE5">
        <w:t xml:space="preserve"> </w:t>
      </w:r>
      <w:r w:rsidRPr="00FB0AE5">
        <w:t>заседаний   Совета, на которых</w:t>
      </w:r>
      <w:r w:rsidR="009320F5" w:rsidRPr="00FB0AE5">
        <w:t xml:space="preserve"> </w:t>
      </w:r>
      <w:r w:rsidR="00966DF5" w:rsidRPr="00FB0AE5">
        <w:t xml:space="preserve">принято </w:t>
      </w:r>
      <w:r w:rsidR="009320F5" w:rsidRPr="00FB0AE5">
        <w:t>16</w:t>
      </w:r>
      <w:r w:rsidRPr="00FB0AE5">
        <w:t xml:space="preserve"> нормативных правовых актов.    Все нормативные правовые акты размещены на официальном сайте администрации сельского поселения, а также    направлены на экспертизу в Главное правовое управление Правительства Ивановской области</w:t>
      </w:r>
      <w:r w:rsidR="00966DF5" w:rsidRPr="00FB0AE5">
        <w:t>,</w:t>
      </w:r>
      <w:r w:rsidRPr="00FB0AE5">
        <w:t xml:space="preserve"> и контролируются прокуратурой Юрьевецкого района. В связи с переходом многих полномочий по решению вопросов местного значения на уровень района нормативная база отменяется.</w:t>
      </w:r>
      <w:r w:rsidR="00FB0AE5">
        <w:t xml:space="preserve"> </w:t>
      </w:r>
      <w:r w:rsidRPr="00FB0AE5">
        <w:t xml:space="preserve"> В рамках реализации Федерального закона от 27.07.2010  №210-ФЗ «Об организации предоставления государственных и муниципальных услуг»   разработано  </w:t>
      </w:r>
      <w:r w:rsidR="006C430B" w:rsidRPr="00FB0AE5">
        <w:t>14</w:t>
      </w:r>
      <w:r w:rsidRPr="00FB0AE5">
        <w:t xml:space="preserve"> административных регламента по оказанию муниципальных услуг в сельском поселении,  </w:t>
      </w:r>
    </w:p>
    <w:p w:rsidR="00F82356" w:rsidRPr="00FB0AE5" w:rsidRDefault="00F82356" w:rsidP="00FB0AE5">
      <w:pPr>
        <w:jc w:val="both"/>
      </w:pPr>
      <w:r w:rsidRPr="00FB0AE5">
        <w:t xml:space="preserve">      Администрацией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 w:rsidR="006C430B" w:rsidRPr="00FB0AE5">
        <w:t>307</w:t>
      </w:r>
      <w:r w:rsidRPr="00FB0AE5">
        <w:t xml:space="preserve"> ГПЗ, в т.ч. </w:t>
      </w:r>
      <w:r w:rsidR="00966DF5" w:rsidRPr="00FB0AE5">
        <w:t xml:space="preserve">- </w:t>
      </w:r>
      <w:r w:rsidR="006C430B" w:rsidRPr="00FB0AE5">
        <w:t xml:space="preserve"> 4 </w:t>
      </w:r>
      <w:r w:rsidR="00966DF5" w:rsidRPr="00FB0AE5">
        <w:t xml:space="preserve"> офицера,</w:t>
      </w:r>
      <w:r w:rsidRPr="00FB0AE5">
        <w:t xml:space="preserve">  призывников всех возрастов – </w:t>
      </w:r>
      <w:r w:rsidR="006C430B" w:rsidRPr="00FB0AE5">
        <w:t>26</w:t>
      </w:r>
      <w:r w:rsidRPr="00FB0AE5">
        <w:t xml:space="preserve">   человека. </w:t>
      </w:r>
    </w:p>
    <w:p w:rsidR="00F82356" w:rsidRPr="00FB0AE5" w:rsidRDefault="00F82356" w:rsidP="00FB0AE5">
      <w:pPr>
        <w:ind w:firstLine="709"/>
        <w:jc w:val="both"/>
      </w:pPr>
      <w:r w:rsidRPr="00FB0AE5">
        <w:t xml:space="preserve">Администрацией сельского поселения  осуществляется ведение </w:t>
      </w:r>
      <w:proofErr w:type="spellStart"/>
      <w:r w:rsidRPr="00FB0AE5">
        <w:t>похозяйственных</w:t>
      </w:r>
      <w:proofErr w:type="spellEnd"/>
      <w:r w:rsidRPr="00FB0AE5">
        <w:t xml:space="preserve"> книг, заложенных  на основании сведений, предоставляемых гражданами, ведущими личное подсобное хозяйство. За отчетный период учтено </w:t>
      </w:r>
      <w:r w:rsidR="001A14C0" w:rsidRPr="00FB0AE5">
        <w:t>719</w:t>
      </w:r>
      <w:r w:rsidRPr="00FB0AE5">
        <w:t xml:space="preserve"> </w:t>
      </w:r>
      <w:r w:rsidR="00966DF5" w:rsidRPr="00FB0AE5">
        <w:t>хозяйств  (</w:t>
      </w:r>
      <w:r w:rsidRPr="00FB0AE5">
        <w:t>в 2020г.</w:t>
      </w:r>
      <w:r w:rsidR="00966DF5" w:rsidRPr="00FB0AE5">
        <w:t xml:space="preserve"> - </w:t>
      </w:r>
      <w:r w:rsidRPr="00FB0AE5">
        <w:t xml:space="preserve"> </w:t>
      </w:r>
      <w:r w:rsidR="001A14C0" w:rsidRPr="00FB0AE5">
        <w:t>724</w:t>
      </w:r>
      <w:r w:rsidR="00966DF5" w:rsidRPr="00FB0AE5">
        <w:t xml:space="preserve"> </w:t>
      </w:r>
      <w:r w:rsidRPr="00FB0AE5">
        <w:t xml:space="preserve"> </w:t>
      </w:r>
      <w:r w:rsidR="00966DF5" w:rsidRPr="00FB0AE5">
        <w:t>(</w:t>
      </w:r>
      <w:r w:rsidRPr="00FB0AE5">
        <w:t xml:space="preserve">минус </w:t>
      </w:r>
      <w:r w:rsidR="001A14C0" w:rsidRPr="00FB0AE5">
        <w:t>5</w:t>
      </w:r>
      <w:r w:rsidR="00966DF5" w:rsidRPr="00FB0AE5">
        <w:t>)</w:t>
      </w:r>
      <w:r w:rsidRPr="00FB0AE5">
        <w:t>).    </w:t>
      </w:r>
      <w:proofErr w:type="gramStart"/>
      <w:r w:rsidRPr="00FB0AE5">
        <w:t>На территории поселения, площ</w:t>
      </w:r>
      <w:r w:rsidR="00966DF5" w:rsidRPr="00FB0AE5">
        <w:t>адь которого составляет 18581га</w:t>
      </w:r>
      <w:r w:rsidRPr="00FB0AE5">
        <w:t xml:space="preserve">, расположено 45 населенных пунктов, в которых проживает  </w:t>
      </w:r>
      <w:r w:rsidR="001A14C0" w:rsidRPr="00FB0AE5">
        <w:t>1719</w:t>
      </w:r>
      <w:r w:rsidR="00966DF5" w:rsidRPr="00FB0AE5">
        <w:t xml:space="preserve"> человек</w:t>
      </w:r>
      <w:r w:rsidRPr="00FB0AE5">
        <w:t xml:space="preserve"> </w:t>
      </w:r>
      <w:r w:rsidR="00966DF5" w:rsidRPr="00FB0AE5">
        <w:t xml:space="preserve">(было </w:t>
      </w:r>
      <w:r w:rsidR="001A14C0" w:rsidRPr="00FB0AE5">
        <w:t>1788</w:t>
      </w:r>
      <w:r w:rsidR="00966DF5" w:rsidRPr="00FB0AE5">
        <w:t xml:space="preserve"> (</w:t>
      </w:r>
      <w:r w:rsidR="001A14C0" w:rsidRPr="00FB0AE5">
        <w:t>- 69 чел.</w:t>
      </w:r>
      <w:r w:rsidR="00966DF5" w:rsidRPr="00FB0AE5">
        <w:t>).</w:t>
      </w:r>
      <w:proofErr w:type="gramEnd"/>
      <w:r w:rsidR="00966DF5" w:rsidRPr="00FB0AE5">
        <w:t xml:space="preserve"> </w:t>
      </w:r>
      <w:r w:rsidR="00B81286" w:rsidRPr="00FB0AE5">
        <w:t xml:space="preserve"> </w:t>
      </w:r>
      <w:r w:rsidRPr="00FB0AE5">
        <w:t>Ежегодно численность населения снижается</w:t>
      </w:r>
      <w:r w:rsidR="00966DF5" w:rsidRPr="00FB0AE5">
        <w:t xml:space="preserve"> </w:t>
      </w:r>
      <w:r w:rsidRPr="00FB0AE5">
        <w:t xml:space="preserve"> за счет естественной убыли (смертности) и просто люди выбывают с территории сельского поселения. По сравнению с прошлым годом убыль составила </w:t>
      </w:r>
      <w:r w:rsidR="001A14C0" w:rsidRPr="00FB0AE5">
        <w:t>69</w:t>
      </w:r>
      <w:r w:rsidRPr="00FB0AE5">
        <w:t xml:space="preserve">чел. Родилось </w:t>
      </w:r>
      <w:r w:rsidR="001A14C0" w:rsidRPr="00FB0AE5">
        <w:t>6</w:t>
      </w:r>
      <w:r w:rsidR="00966DF5" w:rsidRPr="00FB0AE5">
        <w:t xml:space="preserve"> </w:t>
      </w:r>
      <w:r w:rsidRPr="00FB0AE5">
        <w:t>детей (</w:t>
      </w:r>
      <w:r w:rsidR="00966DF5" w:rsidRPr="00FB0AE5">
        <w:t xml:space="preserve">в </w:t>
      </w:r>
      <w:r w:rsidRPr="00FB0AE5">
        <w:t>2020г.-</w:t>
      </w:r>
      <w:r w:rsidR="001A14C0" w:rsidRPr="00FB0AE5">
        <w:t xml:space="preserve"> </w:t>
      </w:r>
      <w:r w:rsidR="00966DF5" w:rsidRPr="00FB0AE5">
        <w:t>6</w:t>
      </w:r>
      <w:r w:rsidR="00B81286" w:rsidRPr="00FB0AE5">
        <w:t>)</w:t>
      </w:r>
      <w:r w:rsidRPr="00FB0AE5">
        <w:t xml:space="preserve">, умерло </w:t>
      </w:r>
      <w:r w:rsidR="001A14C0" w:rsidRPr="00FB0AE5">
        <w:t>36</w:t>
      </w:r>
      <w:r w:rsidRPr="00FB0AE5">
        <w:t xml:space="preserve"> </w:t>
      </w:r>
      <w:r w:rsidR="00966DF5" w:rsidRPr="00FB0AE5">
        <w:t>человек</w:t>
      </w:r>
      <w:r w:rsidRPr="00FB0AE5">
        <w:t xml:space="preserve"> (</w:t>
      </w:r>
      <w:r w:rsidR="00966DF5" w:rsidRPr="00FB0AE5">
        <w:t xml:space="preserve">в </w:t>
      </w:r>
      <w:r w:rsidRPr="00FB0AE5">
        <w:t>2020г.</w:t>
      </w:r>
      <w:r w:rsidR="00966DF5" w:rsidRPr="00FB0AE5">
        <w:t>-</w:t>
      </w:r>
      <w:r w:rsidR="009320F5" w:rsidRPr="00FB0AE5">
        <w:t xml:space="preserve"> </w:t>
      </w:r>
      <w:r w:rsidR="001A14C0" w:rsidRPr="00FB0AE5">
        <w:t>19</w:t>
      </w:r>
      <w:r w:rsidR="009320F5" w:rsidRPr="00FB0AE5">
        <w:t>,</w:t>
      </w:r>
      <w:r w:rsidRPr="00FB0AE5">
        <w:t xml:space="preserve"> </w:t>
      </w:r>
      <w:r w:rsidR="00FB0AE5">
        <w:t>+</w:t>
      </w:r>
      <w:r w:rsidR="009320F5" w:rsidRPr="00FB0AE5">
        <w:t xml:space="preserve"> </w:t>
      </w:r>
      <w:r w:rsidR="001A14C0" w:rsidRPr="00FB0AE5">
        <w:t>17</w:t>
      </w:r>
      <w:r w:rsidRPr="00FB0AE5">
        <w:t>)</w:t>
      </w:r>
      <w:r w:rsidR="00966DF5" w:rsidRPr="00FB0AE5">
        <w:t>.</w:t>
      </w:r>
      <w:r w:rsidRPr="00FB0AE5">
        <w:t xml:space="preserve"> Трудоспособного населения</w:t>
      </w:r>
      <w:r w:rsidR="00966DF5" w:rsidRPr="00FB0AE5">
        <w:t xml:space="preserve"> </w:t>
      </w:r>
      <w:r w:rsidRPr="00FB0AE5">
        <w:t xml:space="preserve">- </w:t>
      </w:r>
      <w:r w:rsidR="001A14C0" w:rsidRPr="00FB0AE5">
        <w:t>1062</w:t>
      </w:r>
      <w:r w:rsidRPr="00FB0AE5">
        <w:t xml:space="preserve"> чел</w:t>
      </w:r>
      <w:r w:rsidR="00966DF5" w:rsidRPr="00FB0AE5">
        <w:t>.</w:t>
      </w:r>
      <w:r w:rsidRPr="00FB0AE5">
        <w:t xml:space="preserve"> (</w:t>
      </w:r>
      <w:r w:rsidR="00FB0AE5">
        <w:t xml:space="preserve">мужчин </w:t>
      </w:r>
      <w:r w:rsidR="001A14C0" w:rsidRPr="00FB0AE5">
        <w:t>571</w:t>
      </w:r>
      <w:r w:rsidR="00FB0AE5">
        <w:t>, женщин</w:t>
      </w:r>
      <w:r w:rsidR="009320F5" w:rsidRPr="00FB0AE5">
        <w:t xml:space="preserve"> </w:t>
      </w:r>
      <w:r w:rsidR="001A14C0" w:rsidRPr="00FB0AE5">
        <w:t>491</w:t>
      </w:r>
      <w:r w:rsidRPr="00FB0AE5">
        <w:t>),</w:t>
      </w:r>
      <w:r w:rsidR="00FB0AE5">
        <w:t xml:space="preserve"> </w:t>
      </w:r>
      <w:r w:rsidR="00966DF5" w:rsidRPr="00FB0AE5">
        <w:t>д</w:t>
      </w:r>
      <w:r w:rsidRPr="00FB0AE5">
        <w:t>етей до 16 лет</w:t>
      </w:r>
      <w:r w:rsidR="00966DF5" w:rsidRPr="00FB0AE5">
        <w:t xml:space="preserve"> </w:t>
      </w:r>
      <w:r w:rsidRPr="00FB0AE5">
        <w:t xml:space="preserve"> </w:t>
      </w:r>
      <w:r w:rsidR="009320F5" w:rsidRPr="00FB0AE5">
        <w:t xml:space="preserve"> </w:t>
      </w:r>
      <w:r w:rsidR="001A14C0" w:rsidRPr="00FB0AE5">
        <w:t>220</w:t>
      </w:r>
      <w:r w:rsidR="009320F5" w:rsidRPr="00FB0AE5">
        <w:t xml:space="preserve"> </w:t>
      </w:r>
      <w:r w:rsidRPr="00FB0AE5">
        <w:t>чел.,</w:t>
      </w:r>
      <w:r w:rsidR="00966DF5" w:rsidRPr="00FB0AE5">
        <w:t xml:space="preserve"> </w:t>
      </w:r>
      <w:r w:rsidRPr="00FB0AE5">
        <w:t>(</w:t>
      </w:r>
      <w:r w:rsidR="00966DF5" w:rsidRPr="00FB0AE5">
        <w:t xml:space="preserve">было </w:t>
      </w:r>
      <w:r w:rsidR="001A14C0" w:rsidRPr="00FB0AE5">
        <w:t>243</w:t>
      </w:r>
      <w:r w:rsidR="00B81286" w:rsidRPr="00FB0AE5">
        <w:t xml:space="preserve"> </w:t>
      </w:r>
      <w:r w:rsidRPr="00FB0AE5">
        <w:t>чел.</w:t>
      </w:r>
      <w:r w:rsidR="00966DF5" w:rsidRPr="00FB0AE5">
        <w:t>,</w:t>
      </w:r>
      <w:r w:rsidRPr="00FB0AE5">
        <w:t xml:space="preserve"> </w:t>
      </w:r>
      <w:r w:rsidR="00FB0AE5">
        <w:t>-</w:t>
      </w:r>
      <w:r w:rsidR="001A14C0" w:rsidRPr="00FB0AE5">
        <w:t>23</w:t>
      </w:r>
      <w:r w:rsidRPr="00FB0AE5">
        <w:t xml:space="preserve">), </w:t>
      </w:r>
      <w:r w:rsidR="00FB0AE5">
        <w:t>пенсионеров</w:t>
      </w:r>
      <w:r w:rsidRPr="00FB0AE5">
        <w:t xml:space="preserve"> </w:t>
      </w:r>
      <w:r w:rsidR="009320F5" w:rsidRPr="00FB0AE5">
        <w:t xml:space="preserve"> </w:t>
      </w:r>
      <w:r w:rsidR="001A14C0" w:rsidRPr="00FB0AE5">
        <w:t>480</w:t>
      </w:r>
      <w:r w:rsidR="009320F5" w:rsidRPr="00FB0AE5">
        <w:t xml:space="preserve"> </w:t>
      </w:r>
      <w:r w:rsidRPr="00FB0AE5">
        <w:t>чел.</w:t>
      </w:r>
      <w:r w:rsidR="009320F5" w:rsidRPr="00FB0AE5">
        <w:t xml:space="preserve"> (</w:t>
      </w:r>
      <w:r w:rsidR="00966DF5" w:rsidRPr="00FB0AE5">
        <w:t>было</w:t>
      </w:r>
      <w:r w:rsidR="009320F5" w:rsidRPr="00FB0AE5">
        <w:t xml:space="preserve"> 483</w:t>
      </w:r>
      <w:r w:rsidRPr="00FB0AE5">
        <w:t>чел.</w:t>
      </w:r>
      <w:r w:rsidR="00966DF5" w:rsidRPr="00FB0AE5">
        <w:t>,</w:t>
      </w:r>
      <w:r w:rsidR="00FB0AE5">
        <w:t xml:space="preserve"> -</w:t>
      </w:r>
      <w:r w:rsidR="00966DF5" w:rsidRPr="00FB0AE5">
        <w:t xml:space="preserve"> </w:t>
      </w:r>
      <w:r w:rsidR="001A14C0" w:rsidRPr="00FB0AE5">
        <w:t>3</w:t>
      </w:r>
      <w:r w:rsidRPr="00FB0AE5">
        <w:t>)</w:t>
      </w:r>
      <w:r w:rsidR="00966DF5" w:rsidRPr="00FB0AE5">
        <w:t>.</w:t>
      </w:r>
      <w:r w:rsidR="00FB0AE5">
        <w:t xml:space="preserve"> </w:t>
      </w:r>
      <w:r w:rsidRPr="00FB0AE5">
        <w:t xml:space="preserve">В личных подсобных хозяйствах содержится скот: </w:t>
      </w:r>
      <w:proofErr w:type="gramStart"/>
      <w:r w:rsidRPr="00FB0AE5">
        <w:t xml:space="preserve">КРС – </w:t>
      </w:r>
      <w:r w:rsidR="009320F5" w:rsidRPr="00FB0AE5">
        <w:t xml:space="preserve"> </w:t>
      </w:r>
      <w:r w:rsidR="001A14C0" w:rsidRPr="00FB0AE5">
        <w:t>244</w:t>
      </w:r>
      <w:r w:rsidR="009320F5" w:rsidRPr="00FB0AE5">
        <w:t xml:space="preserve"> </w:t>
      </w:r>
      <w:r w:rsidR="001A14C0" w:rsidRPr="00FB0AE5">
        <w:t>/277</w:t>
      </w:r>
      <w:r w:rsidRPr="00FB0AE5">
        <w:t>__ гол.</w:t>
      </w:r>
      <w:r w:rsidR="00966DF5" w:rsidRPr="00FB0AE5">
        <w:t xml:space="preserve">, </w:t>
      </w:r>
      <w:r w:rsidRPr="00FB0AE5">
        <w:t xml:space="preserve"> в т.ч. коров </w:t>
      </w:r>
      <w:r w:rsidR="00966DF5" w:rsidRPr="00FB0AE5">
        <w:t>-</w:t>
      </w:r>
      <w:r w:rsidR="009320F5" w:rsidRPr="00FB0AE5">
        <w:t xml:space="preserve"> </w:t>
      </w:r>
      <w:r w:rsidR="001A14C0" w:rsidRPr="00FB0AE5">
        <w:t>104/114</w:t>
      </w:r>
      <w:r w:rsidRPr="00FB0AE5">
        <w:t xml:space="preserve"> гол., свиней- </w:t>
      </w:r>
      <w:r w:rsidR="009320F5" w:rsidRPr="00FB0AE5">
        <w:t xml:space="preserve"> </w:t>
      </w:r>
      <w:r w:rsidR="001A14C0" w:rsidRPr="00FB0AE5">
        <w:t>61</w:t>
      </w:r>
      <w:r w:rsidRPr="00FB0AE5">
        <w:t xml:space="preserve">, овец- </w:t>
      </w:r>
      <w:r w:rsidR="009320F5" w:rsidRPr="00FB0AE5">
        <w:t xml:space="preserve"> </w:t>
      </w:r>
      <w:r w:rsidR="001A14C0" w:rsidRPr="00FB0AE5">
        <w:t>39</w:t>
      </w:r>
      <w:r w:rsidRPr="00FB0AE5">
        <w:t xml:space="preserve">, </w:t>
      </w:r>
      <w:r w:rsidR="001A14C0" w:rsidRPr="00FB0AE5">
        <w:t xml:space="preserve">  </w:t>
      </w:r>
      <w:r w:rsidR="009320F5" w:rsidRPr="00FB0AE5">
        <w:t xml:space="preserve"> </w:t>
      </w:r>
      <w:r w:rsidRPr="00FB0AE5">
        <w:t xml:space="preserve"> коз- </w:t>
      </w:r>
      <w:r w:rsidR="001A14C0" w:rsidRPr="00FB0AE5">
        <w:t>97</w:t>
      </w:r>
      <w:r w:rsidRPr="00FB0AE5">
        <w:t xml:space="preserve">, </w:t>
      </w:r>
      <w:r w:rsidR="001A14C0" w:rsidRPr="00FB0AE5">
        <w:t xml:space="preserve"> </w:t>
      </w:r>
      <w:r w:rsidRPr="00FB0AE5">
        <w:t xml:space="preserve"> </w:t>
      </w:r>
      <w:r w:rsidR="009320F5" w:rsidRPr="00FB0AE5">
        <w:t xml:space="preserve"> </w:t>
      </w:r>
      <w:r w:rsidRPr="00FB0AE5">
        <w:t xml:space="preserve"> лошадей </w:t>
      </w:r>
      <w:r w:rsidR="009320F5" w:rsidRPr="00FB0AE5">
        <w:t xml:space="preserve"> -</w:t>
      </w:r>
      <w:r w:rsidR="001A14C0" w:rsidRPr="00FB0AE5">
        <w:t>2</w:t>
      </w:r>
      <w:r w:rsidR="009320F5" w:rsidRPr="00FB0AE5">
        <w:t xml:space="preserve"> </w:t>
      </w:r>
      <w:r w:rsidRPr="00FB0AE5">
        <w:t>, кроликов</w:t>
      </w:r>
      <w:r w:rsidR="009320F5" w:rsidRPr="00FB0AE5">
        <w:t xml:space="preserve"> -</w:t>
      </w:r>
      <w:r w:rsidR="001A14C0" w:rsidRPr="00FB0AE5">
        <w:t>101</w:t>
      </w:r>
      <w:r w:rsidRPr="00FB0AE5">
        <w:t>г.,   птиц</w:t>
      </w:r>
      <w:r w:rsidR="00966DF5" w:rsidRPr="00FB0AE5">
        <w:t>ы</w:t>
      </w:r>
      <w:r w:rsidRPr="00FB0AE5">
        <w:t xml:space="preserve"> </w:t>
      </w:r>
      <w:r w:rsidR="009320F5" w:rsidRPr="00FB0AE5">
        <w:t xml:space="preserve"> -</w:t>
      </w:r>
      <w:r w:rsidR="001A14C0" w:rsidRPr="00FB0AE5">
        <w:t>1184</w:t>
      </w:r>
      <w:r w:rsidR="009320F5" w:rsidRPr="00FB0AE5">
        <w:t xml:space="preserve"> </w:t>
      </w:r>
      <w:r w:rsidRPr="00FB0AE5">
        <w:t>гол., пчелосемей -__</w:t>
      </w:r>
      <w:r w:rsidR="001A14C0" w:rsidRPr="00FB0AE5">
        <w:t>169/153</w:t>
      </w:r>
      <w:r w:rsidRPr="00FB0AE5">
        <w:t>__ед., ежегодно уровень скота в личных подсобных хозяйствах снижается.</w:t>
      </w:r>
      <w:proofErr w:type="gramEnd"/>
    </w:p>
    <w:p w:rsidR="006F14D7" w:rsidRPr="00FB0AE5" w:rsidRDefault="004C0D14" w:rsidP="00FB0AE5">
      <w:pPr>
        <w:jc w:val="both"/>
      </w:pPr>
      <w:r w:rsidRPr="00FB0AE5">
        <w:rPr>
          <w:i/>
        </w:rPr>
        <w:t xml:space="preserve">  </w:t>
      </w:r>
      <w:r w:rsidR="006A742C" w:rsidRPr="00FB0AE5">
        <w:rPr>
          <w:i/>
        </w:rPr>
        <w:t xml:space="preserve">  </w:t>
      </w:r>
      <w:r w:rsidR="00966DF5" w:rsidRPr="00FB0AE5">
        <w:rPr>
          <w:i/>
        </w:rPr>
        <w:t xml:space="preserve">   </w:t>
      </w:r>
      <w:r w:rsidR="00E124D6" w:rsidRPr="00FB0AE5">
        <w:t xml:space="preserve">Бюджет сельского поселения в 2021 году </w:t>
      </w:r>
      <w:r w:rsidR="006F14D7" w:rsidRPr="00FB0AE5">
        <w:t>состо</w:t>
      </w:r>
      <w:r w:rsidR="00966DF5" w:rsidRPr="00FB0AE5">
        <w:t>ял</w:t>
      </w:r>
      <w:r w:rsidR="006F14D7" w:rsidRPr="00FB0AE5">
        <w:t xml:space="preserve"> из программных и </w:t>
      </w:r>
      <w:proofErr w:type="spellStart"/>
      <w:r w:rsidR="006F14D7" w:rsidRPr="00FB0AE5">
        <w:t>непрограммных</w:t>
      </w:r>
      <w:proofErr w:type="spellEnd"/>
      <w:r w:rsidR="006F14D7" w:rsidRPr="00FB0AE5">
        <w:t xml:space="preserve"> мероприятий</w:t>
      </w:r>
      <w:r w:rsidR="00957DF7" w:rsidRPr="00FB0AE5">
        <w:t xml:space="preserve">. На 2022 год </w:t>
      </w:r>
      <w:r w:rsidR="006A742C" w:rsidRPr="00FB0AE5">
        <w:t xml:space="preserve">  </w:t>
      </w:r>
      <w:r w:rsidR="00957DF7" w:rsidRPr="00FB0AE5">
        <w:t>п</w:t>
      </w:r>
      <w:r w:rsidR="00966DF5" w:rsidRPr="00FB0AE5">
        <w:t>ринято 7 муниципальных программ</w:t>
      </w:r>
      <w:r w:rsidR="00957DF7" w:rsidRPr="00FB0AE5">
        <w:t>.</w:t>
      </w:r>
    </w:p>
    <w:p w:rsidR="00966DF5" w:rsidRPr="00FB0AE5" w:rsidRDefault="006A742C" w:rsidP="00FB0AE5">
      <w:pPr>
        <w:jc w:val="both"/>
      </w:pPr>
      <w:r w:rsidRPr="00FB0AE5">
        <w:t xml:space="preserve"> </w:t>
      </w:r>
      <w:r w:rsidR="00966DF5" w:rsidRPr="00FB0AE5">
        <w:tab/>
      </w:r>
      <w:r w:rsidR="00E124D6" w:rsidRPr="00FB0AE5">
        <w:t xml:space="preserve">Общий объем доходов поселения в 2021 году составил </w:t>
      </w:r>
      <w:r w:rsidR="004C0D14" w:rsidRPr="00FB0AE5">
        <w:t>19302,11</w:t>
      </w:r>
      <w:r w:rsidR="004C0D14" w:rsidRPr="00FB0AE5">
        <w:rPr>
          <w:b/>
        </w:rPr>
        <w:t xml:space="preserve"> </w:t>
      </w:r>
      <w:r w:rsidR="00E124D6" w:rsidRPr="00FB0AE5">
        <w:t>тыс</w:t>
      </w:r>
      <w:proofErr w:type="gramStart"/>
      <w:r w:rsidR="00E124D6" w:rsidRPr="00FB0AE5">
        <w:t>.р</w:t>
      </w:r>
      <w:proofErr w:type="gramEnd"/>
      <w:r w:rsidR="00E124D6" w:rsidRPr="00FB0AE5">
        <w:t xml:space="preserve">уб.(при плане </w:t>
      </w:r>
      <w:r w:rsidR="004C0D14" w:rsidRPr="00FB0AE5">
        <w:t>19767,80</w:t>
      </w:r>
      <w:r w:rsidR="00E124D6" w:rsidRPr="00FB0AE5">
        <w:t xml:space="preserve"> тыс. руб.), </w:t>
      </w:r>
      <w:r w:rsidR="00E124D6" w:rsidRPr="00FB0AE5">
        <w:rPr>
          <w:i/>
        </w:rPr>
        <w:t xml:space="preserve"> </w:t>
      </w:r>
      <w:r w:rsidR="00E124D6" w:rsidRPr="00FB0AE5">
        <w:t>в том числе</w:t>
      </w:r>
      <w:r w:rsidR="00966DF5" w:rsidRPr="00FB0AE5">
        <w:t>:</w:t>
      </w:r>
    </w:p>
    <w:p w:rsidR="00E124D6" w:rsidRPr="00FB0AE5" w:rsidRDefault="00966DF5" w:rsidP="00FB0AE5">
      <w:pPr>
        <w:jc w:val="both"/>
      </w:pPr>
      <w:r w:rsidRPr="00FB0AE5">
        <w:tab/>
      </w:r>
      <w:r w:rsidR="00E124D6" w:rsidRPr="00FB0AE5">
        <w:t xml:space="preserve">налоговые доходы в сумме </w:t>
      </w:r>
      <w:r w:rsidR="004C0D14" w:rsidRPr="00FB0AE5">
        <w:t>1443,17 (за 2020 год 1166,75</w:t>
      </w:r>
      <w:r w:rsidR="004C0D14" w:rsidRPr="00FB0AE5">
        <w:rPr>
          <w:b/>
        </w:rPr>
        <w:t xml:space="preserve"> </w:t>
      </w:r>
      <w:r w:rsidR="00E124D6" w:rsidRPr="00FB0AE5">
        <w:t xml:space="preserve"> тыс</w:t>
      </w:r>
      <w:proofErr w:type="gramStart"/>
      <w:r w:rsidR="00E124D6" w:rsidRPr="00FB0AE5">
        <w:t>.р</w:t>
      </w:r>
      <w:proofErr w:type="gramEnd"/>
      <w:r w:rsidR="00E124D6" w:rsidRPr="00FB0AE5">
        <w:t>уб.</w:t>
      </w:r>
      <w:r w:rsidR="00612E40" w:rsidRPr="00FB0AE5">
        <w:t>)</w:t>
      </w:r>
      <w:r w:rsidRPr="00FB0AE5">
        <w:t>,</w:t>
      </w:r>
      <w:r w:rsidR="00E124D6" w:rsidRPr="00FB0AE5">
        <w:t xml:space="preserve"> </w:t>
      </w:r>
    </w:p>
    <w:p w:rsidR="00E124D6" w:rsidRPr="00FB0AE5" w:rsidRDefault="00966DF5" w:rsidP="00FB0AE5">
      <w:pPr>
        <w:pStyle w:val="a4"/>
      </w:pPr>
      <w:r w:rsidRPr="00FB0AE5">
        <w:tab/>
      </w:r>
      <w:r w:rsidR="00E124D6" w:rsidRPr="00FB0AE5">
        <w:t xml:space="preserve">неналоговые доходы в сумме </w:t>
      </w:r>
      <w:r w:rsidR="004C0D14" w:rsidRPr="00FB0AE5">
        <w:t>505,54</w:t>
      </w:r>
      <w:r w:rsidR="00E124D6" w:rsidRPr="00FB0AE5">
        <w:t xml:space="preserve"> </w:t>
      </w:r>
      <w:proofErr w:type="spellStart"/>
      <w:r w:rsidR="00E124D6" w:rsidRPr="00FB0AE5">
        <w:t>тыс</w:t>
      </w:r>
      <w:proofErr w:type="gramStart"/>
      <w:r w:rsidR="00E124D6" w:rsidRPr="00FB0AE5">
        <w:t>.р</w:t>
      </w:r>
      <w:proofErr w:type="gramEnd"/>
      <w:r w:rsidR="00E124D6" w:rsidRPr="00FB0AE5">
        <w:t>уб</w:t>
      </w:r>
      <w:proofErr w:type="spellEnd"/>
      <w:r w:rsidR="00E124D6" w:rsidRPr="00FB0AE5">
        <w:t xml:space="preserve">, </w:t>
      </w:r>
      <w:r w:rsidR="004C0D14" w:rsidRPr="00FB0AE5">
        <w:t>(за 2020 год 377,83</w:t>
      </w:r>
      <w:r w:rsidRPr="00FB0AE5">
        <w:rPr>
          <w:b/>
        </w:rPr>
        <w:t xml:space="preserve"> </w:t>
      </w:r>
      <w:r w:rsidR="004C0D14" w:rsidRPr="00FB0AE5">
        <w:t>тыс.руб.),</w:t>
      </w:r>
      <w:r w:rsidR="00E124D6" w:rsidRPr="00FB0AE5">
        <w:t xml:space="preserve"> </w:t>
      </w:r>
    </w:p>
    <w:p w:rsidR="00612E40" w:rsidRPr="00FB0AE5" w:rsidRDefault="00966DF5" w:rsidP="00FB0AE5">
      <w:pPr>
        <w:pStyle w:val="a4"/>
      </w:pPr>
      <w:r w:rsidRPr="00FB0AE5">
        <w:tab/>
      </w:r>
      <w:r w:rsidR="00E124D6" w:rsidRPr="00FB0AE5">
        <w:t xml:space="preserve">безвозмездные поступления в сумме </w:t>
      </w:r>
      <w:r w:rsidR="004C0D14" w:rsidRPr="00FB0AE5">
        <w:t>17353,40</w:t>
      </w:r>
      <w:r w:rsidR="004C0D14" w:rsidRPr="00FB0AE5">
        <w:rPr>
          <w:b/>
        </w:rPr>
        <w:t xml:space="preserve"> </w:t>
      </w:r>
      <w:r w:rsidR="00E124D6" w:rsidRPr="00FB0AE5">
        <w:t>тыс</w:t>
      </w:r>
      <w:proofErr w:type="gramStart"/>
      <w:r w:rsidR="00E124D6" w:rsidRPr="00FB0AE5">
        <w:t>.р</w:t>
      </w:r>
      <w:proofErr w:type="gramEnd"/>
      <w:r w:rsidR="00E124D6" w:rsidRPr="00FB0AE5">
        <w:t>уб.,</w:t>
      </w:r>
      <w:r w:rsidR="004C0D14" w:rsidRPr="00FB0AE5">
        <w:rPr>
          <w:b/>
        </w:rPr>
        <w:t xml:space="preserve"> </w:t>
      </w:r>
      <w:r w:rsidR="004C0D14" w:rsidRPr="00FB0AE5">
        <w:t>(за 2020 год 12509,74</w:t>
      </w:r>
      <w:r w:rsidR="004C0D14" w:rsidRPr="00FB0AE5">
        <w:rPr>
          <w:b/>
        </w:rPr>
        <w:t xml:space="preserve"> </w:t>
      </w:r>
      <w:r w:rsidR="004C0D14" w:rsidRPr="00FB0AE5">
        <w:t xml:space="preserve"> тыс.руб.),</w:t>
      </w:r>
      <w:r w:rsidR="00E124D6" w:rsidRPr="00FB0AE5">
        <w:t xml:space="preserve"> в том числе</w:t>
      </w:r>
      <w:r w:rsidRPr="00FB0AE5">
        <w:t xml:space="preserve"> -</w:t>
      </w:r>
      <w:r w:rsidR="00E124D6" w:rsidRPr="00FB0AE5">
        <w:t xml:space="preserve"> </w:t>
      </w:r>
    </w:p>
    <w:p w:rsidR="00E124D6" w:rsidRPr="00FB0AE5" w:rsidRDefault="00612E40" w:rsidP="00FB0AE5">
      <w:pPr>
        <w:pStyle w:val="a4"/>
      </w:pPr>
      <w:r w:rsidRPr="00FB0AE5">
        <w:t xml:space="preserve">           </w:t>
      </w:r>
      <w:r w:rsidR="00966DF5" w:rsidRPr="00FB0AE5">
        <w:t>д</w:t>
      </w:r>
      <w:r w:rsidRPr="00FB0AE5">
        <w:t>отация на выравнивание бюджетной обеспеченности  7730,0</w:t>
      </w:r>
      <w:r w:rsidR="00966DF5" w:rsidRPr="00FB0AE5">
        <w:t xml:space="preserve"> тыс</w:t>
      </w:r>
      <w:proofErr w:type="gramStart"/>
      <w:r w:rsidR="00966DF5" w:rsidRPr="00FB0AE5">
        <w:t>.р</w:t>
      </w:r>
      <w:proofErr w:type="gramEnd"/>
      <w:r w:rsidR="00966DF5" w:rsidRPr="00FB0AE5">
        <w:t>уб.,</w:t>
      </w:r>
    </w:p>
    <w:p w:rsidR="00612E40" w:rsidRPr="00FB0AE5" w:rsidRDefault="00612E40" w:rsidP="00FB0AE5">
      <w:pPr>
        <w:pStyle w:val="a4"/>
      </w:pPr>
      <w:r w:rsidRPr="00FB0AE5">
        <w:t xml:space="preserve">           </w:t>
      </w:r>
      <w:r w:rsidR="00966DF5" w:rsidRPr="00FB0AE5">
        <w:t>д</w:t>
      </w:r>
      <w:r w:rsidRPr="00FB0AE5">
        <w:t>отация на обеспечение сбалансированности бюджетов   2</w:t>
      </w:r>
      <w:r w:rsidR="00966DF5" w:rsidRPr="00FB0AE5">
        <w:t xml:space="preserve">15,83 </w:t>
      </w:r>
      <w:r w:rsidRPr="00FB0AE5">
        <w:t>тыс</w:t>
      </w:r>
      <w:proofErr w:type="gramStart"/>
      <w:r w:rsidRPr="00FB0AE5">
        <w:t>.р</w:t>
      </w:r>
      <w:proofErr w:type="gramEnd"/>
      <w:r w:rsidRPr="00FB0AE5">
        <w:t>уб.</w:t>
      </w:r>
      <w:r w:rsidR="00966DF5" w:rsidRPr="00FB0AE5">
        <w:t>,</w:t>
      </w:r>
    </w:p>
    <w:p w:rsidR="00612E40" w:rsidRPr="00FB0AE5" w:rsidRDefault="00966DF5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t>с</w:t>
      </w:r>
      <w:r w:rsidR="00612E40" w:rsidRPr="00FB0AE5">
        <w:rPr>
          <w:sz w:val="24"/>
          <w:szCs w:val="24"/>
        </w:rPr>
        <w:t>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FB0AE5">
        <w:rPr>
          <w:sz w:val="24"/>
          <w:szCs w:val="24"/>
        </w:rPr>
        <w:t xml:space="preserve"> – 2537,24 тыс</w:t>
      </w:r>
      <w:proofErr w:type="gramStart"/>
      <w:r w:rsidRPr="00FB0AE5">
        <w:rPr>
          <w:sz w:val="24"/>
          <w:szCs w:val="24"/>
        </w:rPr>
        <w:t>.р</w:t>
      </w:r>
      <w:proofErr w:type="gramEnd"/>
      <w:r w:rsidRPr="00FB0AE5">
        <w:rPr>
          <w:sz w:val="24"/>
          <w:szCs w:val="24"/>
        </w:rPr>
        <w:t>ублей,</w:t>
      </w:r>
    </w:p>
    <w:p w:rsidR="00612E40" w:rsidRPr="00FB0AE5" w:rsidRDefault="00966DF5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lastRenderedPageBreak/>
        <w:t>с</w:t>
      </w:r>
      <w:r w:rsidR="00612E40" w:rsidRPr="00FB0AE5">
        <w:rPr>
          <w:sz w:val="24"/>
          <w:szCs w:val="24"/>
        </w:rPr>
        <w:t>убсидия бюджетам сельских поселений на поддержку отрасли культуры</w:t>
      </w:r>
      <w:r w:rsidRPr="00FB0AE5">
        <w:rPr>
          <w:sz w:val="24"/>
          <w:szCs w:val="24"/>
        </w:rPr>
        <w:t xml:space="preserve"> – 53,76 тыс</w:t>
      </w:r>
      <w:proofErr w:type="gramStart"/>
      <w:r w:rsidRPr="00FB0AE5">
        <w:rPr>
          <w:sz w:val="24"/>
          <w:szCs w:val="24"/>
        </w:rPr>
        <w:t>.р</w:t>
      </w:r>
      <w:proofErr w:type="gramEnd"/>
      <w:r w:rsidRPr="00FB0AE5">
        <w:rPr>
          <w:sz w:val="24"/>
          <w:szCs w:val="24"/>
        </w:rPr>
        <w:t>ублей,</w:t>
      </w:r>
    </w:p>
    <w:p w:rsidR="00612E40" w:rsidRPr="00FB0AE5" w:rsidRDefault="00966DF5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t>с</w:t>
      </w:r>
      <w:r w:rsidR="00612E40" w:rsidRPr="00FB0AE5">
        <w:rPr>
          <w:sz w:val="24"/>
          <w:szCs w:val="24"/>
        </w:rPr>
        <w:t>убсидии бюджетам сельских поселений на обеспечение комплексного развития сельских территорий</w:t>
      </w:r>
      <w:r w:rsidRPr="00FB0AE5">
        <w:rPr>
          <w:sz w:val="24"/>
          <w:szCs w:val="24"/>
        </w:rPr>
        <w:t xml:space="preserve"> – 210,00 тыс. рублей,</w:t>
      </w:r>
    </w:p>
    <w:p w:rsidR="00612E40" w:rsidRPr="00FB0AE5" w:rsidRDefault="00612E40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t>- прочие субсидии бюджетам сельских п</w:t>
      </w:r>
      <w:r w:rsidR="00966DF5" w:rsidRPr="00FB0AE5">
        <w:rPr>
          <w:sz w:val="24"/>
          <w:szCs w:val="24"/>
        </w:rPr>
        <w:t>оселений  - 1189,47 тыс. рублей,</w:t>
      </w:r>
    </w:p>
    <w:p w:rsidR="00612E40" w:rsidRPr="00FB0AE5" w:rsidRDefault="00612E40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t xml:space="preserve"> - субвенции бюджетам сельских поселений на осуществление первичного воинского учета на территориях, где отсутствуют военные комиссариаты – 93,0</w:t>
      </w:r>
      <w:r w:rsidR="00966DF5" w:rsidRPr="00FB0AE5">
        <w:rPr>
          <w:sz w:val="24"/>
          <w:szCs w:val="24"/>
        </w:rPr>
        <w:t xml:space="preserve"> тыс. руб</w:t>
      </w:r>
      <w:r w:rsidR="00FB0AE5">
        <w:rPr>
          <w:sz w:val="24"/>
          <w:szCs w:val="24"/>
        </w:rPr>
        <w:t>.</w:t>
      </w:r>
      <w:r w:rsidR="00966DF5" w:rsidRPr="00FB0AE5">
        <w:rPr>
          <w:sz w:val="24"/>
          <w:szCs w:val="24"/>
        </w:rPr>
        <w:t>,</w:t>
      </w:r>
    </w:p>
    <w:p w:rsidR="00612E40" w:rsidRPr="00FB0AE5" w:rsidRDefault="00612E40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t>- иные межбюджетные т</w:t>
      </w:r>
      <w:r w:rsidR="00966DF5" w:rsidRPr="00FB0AE5">
        <w:rPr>
          <w:sz w:val="24"/>
          <w:szCs w:val="24"/>
        </w:rPr>
        <w:t>рансферты – 5888,85 тыс. рублей,</w:t>
      </w:r>
    </w:p>
    <w:p w:rsidR="00612E40" w:rsidRPr="00FB0AE5" w:rsidRDefault="00612E40" w:rsidP="00FB0AE5">
      <w:pPr>
        <w:pStyle w:val="a5"/>
        <w:tabs>
          <w:tab w:val="left" w:pos="4820"/>
        </w:tabs>
        <w:spacing w:before="0" w:after="0"/>
        <w:rPr>
          <w:sz w:val="24"/>
          <w:szCs w:val="24"/>
        </w:rPr>
      </w:pPr>
      <w:r w:rsidRPr="00FB0AE5">
        <w:rPr>
          <w:sz w:val="24"/>
          <w:szCs w:val="24"/>
        </w:rPr>
        <w:t>- прочие безвозмездные поступления (от физических и юридических лиц, индивидуальных предпринимателей) в бюджеты сельских поселений на проведение мероприятий  - 50,00 тыс. рублей.</w:t>
      </w:r>
    </w:p>
    <w:p w:rsidR="00E124D6" w:rsidRPr="00FB0AE5" w:rsidRDefault="00966DF5" w:rsidP="00FB0AE5">
      <w:pPr>
        <w:ind w:left="708" w:hanging="708"/>
        <w:jc w:val="both"/>
      </w:pPr>
      <w:r w:rsidRPr="00FB0AE5">
        <w:tab/>
        <w:t>Собственные доходы составляют</w:t>
      </w:r>
      <w:r w:rsidR="00E124D6" w:rsidRPr="00FB0AE5">
        <w:t>:</w:t>
      </w:r>
    </w:p>
    <w:p w:rsidR="00E124D6" w:rsidRPr="00FB0AE5" w:rsidRDefault="00966DF5" w:rsidP="00FB0AE5">
      <w:pPr>
        <w:jc w:val="both"/>
      </w:pPr>
      <w:r w:rsidRPr="00FB0AE5">
        <w:t>- НДФЛ (</w:t>
      </w:r>
      <w:r w:rsidR="00E124D6" w:rsidRPr="00FB0AE5">
        <w:t xml:space="preserve">Налог на доходы физических лиц) – 5 %, </w:t>
      </w:r>
      <w:r w:rsidR="006A742C" w:rsidRPr="00FB0AE5">
        <w:t>294,41</w:t>
      </w:r>
      <w:r w:rsidR="00E124D6" w:rsidRPr="00FB0AE5">
        <w:t xml:space="preserve"> т.р.( </w:t>
      </w:r>
      <w:r w:rsidR="006A742C" w:rsidRPr="00FB0AE5">
        <w:t>271,28</w:t>
      </w:r>
      <w:r w:rsidR="00E124D6" w:rsidRPr="00FB0AE5">
        <w:t xml:space="preserve"> т.р</w:t>
      </w:r>
      <w:proofErr w:type="gramStart"/>
      <w:r w:rsidR="00E124D6" w:rsidRPr="00FB0AE5">
        <w:t>.</w:t>
      </w:r>
      <w:r w:rsidR="006A742C" w:rsidRPr="00FB0AE5">
        <w:t>з</w:t>
      </w:r>
      <w:proofErr w:type="gramEnd"/>
      <w:r w:rsidR="006A742C" w:rsidRPr="00FB0AE5">
        <w:t>а 2020 год</w:t>
      </w:r>
      <w:r w:rsidR="00E124D6" w:rsidRPr="00FB0AE5">
        <w:t xml:space="preserve"> )</w:t>
      </w:r>
      <w:r w:rsidR="006A742C" w:rsidRPr="00FB0AE5">
        <w:t>,</w:t>
      </w:r>
      <w:r w:rsidR="00E124D6" w:rsidRPr="00FB0AE5">
        <w:t xml:space="preserve"> </w:t>
      </w:r>
    </w:p>
    <w:p w:rsidR="00E124D6" w:rsidRPr="00FB0AE5" w:rsidRDefault="00E124D6" w:rsidP="00FB0AE5">
      <w:pPr>
        <w:ind w:left="708" w:hanging="708"/>
        <w:jc w:val="both"/>
      </w:pPr>
      <w:r w:rsidRPr="00FB0AE5">
        <w:t>- единый с/</w:t>
      </w:r>
      <w:proofErr w:type="spellStart"/>
      <w:r w:rsidRPr="00FB0AE5">
        <w:t>х</w:t>
      </w:r>
      <w:proofErr w:type="spellEnd"/>
      <w:r w:rsidRPr="00FB0AE5">
        <w:t xml:space="preserve"> налог – 40 %, </w:t>
      </w:r>
      <w:r w:rsidR="006A742C" w:rsidRPr="00FB0AE5">
        <w:t>87,93</w:t>
      </w:r>
      <w:r w:rsidRPr="00FB0AE5">
        <w:t xml:space="preserve"> т.р. (</w:t>
      </w:r>
      <w:r w:rsidR="006A742C" w:rsidRPr="00FB0AE5">
        <w:t>66,58</w:t>
      </w:r>
      <w:r w:rsidR="00966DF5" w:rsidRPr="00FB0AE5">
        <w:t xml:space="preserve">   т.р. за 2020 г.),</w:t>
      </w:r>
    </w:p>
    <w:p w:rsidR="006F14D7" w:rsidRPr="00FB0AE5" w:rsidRDefault="00E124D6" w:rsidP="00FB0AE5">
      <w:pPr>
        <w:jc w:val="both"/>
      </w:pPr>
      <w:r w:rsidRPr="00FB0AE5">
        <w:t xml:space="preserve">- налог на имущество физических лиц - 100%, </w:t>
      </w:r>
      <w:r w:rsidR="006F14D7" w:rsidRPr="00FB0AE5">
        <w:t xml:space="preserve">82,6 </w:t>
      </w:r>
      <w:r w:rsidRPr="00FB0AE5">
        <w:t>т.р.</w:t>
      </w:r>
      <w:r w:rsidR="00966DF5" w:rsidRPr="00FB0AE5">
        <w:t>,</w:t>
      </w:r>
      <w:r w:rsidRPr="00FB0AE5">
        <w:t xml:space="preserve"> </w:t>
      </w:r>
    </w:p>
    <w:p w:rsidR="00E124D6" w:rsidRPr="00FB0AE5" w:rsidRDefault="00E124D6" w:rsidP="00FB0AE5">
      <w:pPr>
        <w:jc w:val="both"/>
      </w:pPr>
      <w:r w:rsidRPr="00FB0AE5">
        <w:t>-</w:t>
      </w:r>
      <w:r w:rsidR="00966DF5" w:rsidRPr="00FB0AE5">
        <w:t xml:space="preserve"> </w:t>
      </w:r>
      <w:r w:rsidRPr="00FB0AE5">
        <w:t xml:space="preserve">земельный налог – 100%,   </w:t>
      </w:r>
      <w:r w:rsidR="006F14D7" w:rsidRPr="00FB0AE5">
        <w:t>978,3</w:t>
      </w:r>
      <w:r w:rsidR="00966DF5" w:rsidRPr="00FB0AE5">
        <w:t xml:space="preserve"> т.р.,</w:t>
      </w:r>
    </w:p>
    <w:p w:rsidR="006F14D7" w:rsidRPr="00FB0AE5" w:rsidRDefault="00E124D6" w:rsidP="00FB0AE5">
      <w:pPr>
        <w:jc w:val="both"/>
      </w:pPr>
      <w:r w:rsidRPr="00FB0AE5">
        <w:rPr>
          <w:i/>
        </w:rPr>
        <w:t xml:space="preserve">- </w:t>
      </w:r>
      <w:r w:rsidR="006F14D7" w:rsidRPr="00FB0AE5">
        <w:rPr>
          <w:rFonts w:eastAsia="Calibri" w:cs="Calibri"/>
        </w:rPr>
        <w:t>доходы, получаемые от аренды за земельные участки – 166,0 тыс</w:t>
      </w:r>
      <w:proofErr w:type="gramStart"/>
      <w:r w:rsidR="006F14D7" w:rsidRPr="00FB0AE5">
        <w:rPr>
          <w:rFonts w:eastAsia="Calibri" w:cs="Calibri"/>
        </w:rPr>
        <w:t>.р</w:t>
      </w:r>
      <w:proofErr w:type="gramEnd"/>
      <w:r w:rsidR="006F14D7" w:rsidRPr="00FB0AE5">
        <w:rPr>
          <w:rFonts w:eastAsia="Calibri" w:cs="Calibri"/>
        </w:rPr>
        <w:t>ублей</w:t>
      </w:r>
      <w:r w:rsidR="00966DF5" w:rsidRPr="00FB0AE5">
        <w:rPr>
          <w:rFonts w:eastAsia="Calibri" w:cs="Calibri"/>
        </w:rPr>
        <w:t>,</w:t>
      </w:r>
      <w:r w:rsidR="006F14D7" w:rsidRPr="00FB0AE5">
        <w:rPr>
          <w:rFonts w:eastAsia="Calibri" w:cs="Calibri"/>
        </w:rPr>
        <w:t xml:space="preserve"> при плане 268,13 тыс.руб. - 61,9%</w:t>
      </w:r>
      <w:r w:rsidR="00966DF5" w:rsidRPr="00FB0AE5">
        <w:rPr>
          <w:rFonts w:eastAsia="Calibri" w:cs="Calibri"/>
        </w:rPr>
        <w:t>,</w:t>
      </w:r>
    </w:p>
    <w:p w:rsidR="006F14D7" w:rsidRPr="00FB0AE5" w:rsidRDefault="00966DF5" w:rsidP="00FB0AE5">
      <w:pPr>
        <w:jc w:val="both"/>
      </w:pPr>
      <w:r w:rsidRPr="00FB0AE5">
        <w:rPr>
          <w:rFonts w:eastAsia="Calibri" w:cs="Calibri"/>
          <w:b/>
        </w:rPr>
        <w:t>-</w:t>
      </w:r>
      <w:r w:rsidR="006F14D7" w:rsidRPr="00FB0AE5">
        <w:rPr>
          <w:rFonts w:eastAsia="Calibri" w:cs="Calibri"/>
          <w:b/>
        </w:rPr>
        <w:t> </w:t>
      </w:r>
      <w:r w:rsidR="006F14D7" w:rsidRPr="00FB0AE5">
        <w:rPr>
          <w:rFonts w:eastAsia="Calibri" w:cs="Calibri"/>
        </w:rPr>
        <w:t>доходы от использования имущества (арендная плата за помещения) 3,27 тыс. рублей (план – 30,00  тыс.</w:t>
      </w:r>
      <w:r w:rsidR="00873AAA" w:rsidRPr="00FB0AE5">
        <w:rPr>
          <w:rFonts w:eastAsia="Calibri" w:cs="Calibri"/>
        </w:rPr>
        <w:t xml:space="preserve"> </w:t>
      </w:r>
      <w:r w:rsidR="006F14D7" w:rsidRPr="00FB0AE5">
        <w:rPr>
          <w:rFonts w:eastAsia="Calibri" w:cs="Calibri"/>
        </w:rPr>
        <w:t>рублей- 11,0 %),</w:t>
      </w:r>
    </w:p>
    <w:p w:rsidR="006F14D7" w:rsidRPr="00FB0AE5" w:rsidRDefault="00966DF5" w:rsidP="00FB0AE5">
      <w:pPr>
        <w:jc w:val="both"/>
      </w:pPr>
      <w:r w:rsidRPr="00FB0AE5">
        <w:rPr>
          <w:rFonts w:eastAsia="Calibri" w:cs="Calibri"/>
          <w:b/>
        </w:rPr>
        <w:t>-</w:t>
      </w:r>
      <w:r w:rsidR="006F14D7" w:rsidRPr="00FB0AE5">
        <w:rPr>
          <w:rFonts w:eastAsia="Calibri" w:cs="Calibri"/>
          <w:b/>
        </w:rPr>
        <w:t> </w:t>
      </w:r>
      <w:r w:rsidR="006F14D7" w:rsidRPr="00FB0AE5">
        <w:rPr>
          <w:rFonts w:eastAsia="Calibri" w:cs="Calibri"/>
        </w:rPr>
        <w:t>д</w:t>
      </w:r>
      <w:r w:rsidRPr="00FB0AE5">
        <w:rPr>
          <w:rFonts w:eastAsia="Calibri" w:cs="Calibri"/>
        </w:rPr>
        <w:t>оходы от оказания платных услуг и</w:t>
      </w:r>
      <w:r w:rsidR="006F14D7" w:rsidRPr="00FB0AE5">
        <w:rPr>
          <w:rFonts w:eastAsia="Calibri" w:cs="Calibri"/>
        </w:rPr>
        <w:t xml:space="preserve"> компенсации затрат государства составили 22,75 тыс. рублей (план - 85,00 тыс. рублей - 26,8%)</w:t>
      </w:r>
      <w:r w:rsidRPr="00FB0AE5">
        <w:rPr>
          <w:rFonts w:eastAsia="Calibri" w:cs="Calibri"/>
        </w:rPr>
        <w:t>,</w:t>
      </w:r>
    </w:p>
    <w:p w:rsidR="006F14D7" w:rsidRPr="00FB0AE5" w:rsidRDefault="00966DF5" w:rsidP="00FB0AE5">
      <w:pPr>
        <w:jc w:val="both"/>
      </w:pPr>
      <w:r w:rsidRPr="00FB0AE5">
        <w:rPr>
          <w:rFonts w:eastAsia="Calibri" w:cs="Calibri"/>
        </w:rPr>
        <w:t>-</w:t>
      </w:r>
      <w:r w:rsidR="006F14D7" w:rsidRPr="00FB0AE5">
        <w:rPr>
          <w:rFonts w:eastAsia="Calibri" w:cs="Calibri"/>
        </w:rPr>
        <w:t xml:space="preserve">  доходы от реализации имущества, находящегося в оперативном управлении (доходы от сдачи металлолома) 13,6 тыс. рублей при плане 16,00 </w:t>
      </w:r>
      <w:proofErr w:type="spellStart"/>
      <w:proofErr w:type="gramStart"/>
      <w:r w:rsidR="006F14D7" w:rsidRPr="00FB0AE5">
        <w:rPr>
          <w:rFonts w:eastAsia="Calibri" w:cs="Calibri"/>
        </w:rPr>
        <w:t>тыс</w:t>
      </w:r>
      <w:proofErr w:type="spellEnd"/>
      <w:proofErr w:type="gramEnd"/>
      <w:r w:rsidR="006F14D7" w:rsidRPr="00FB0AE5">
        <w:rPr>
          <w:rFonts w:eastAsia="Calibri" w:cs="Calibri"/>
        </w:rPr>
        <w:t xml:space="preserve"> рублей, 85%</w:t>
      </w:r>
      <w:r w:rsidR="00873AAA" w:rsidRPr="00FB0AE5">
        <w:rPr>
          <w:rFonts w:eastAsia="Calibri" w:cs="Calibri"/>
        </w:rPr>
        <w:t>,</w:t>
      </w:r>
    </w:p>
    <w:p w:rsidR="00E124D6" w:rsidRPr="00FB0AE5" w:rsidRDefault="00873AAA" w:rsidP="00FB0AE5">
      <w:pPr>
        <w:jc w:val="both"/>
      </w:pPr>
      <w:r w:rsidRPr="00FB0AE5">
        <w:rPr>
          <w:rFonts w:eastAsia="Calibri" w:cs="Calibri"/>
          <w:b/>
        </w:rPr>
        <w:t xml:space="preserve">- </w:t>
      </w:r>
      <w:r w:rsidR="006F14D7" w:rsidRPr="00FB0AE5">
        <w:rPr>
          <w:rFonts w:eastAsia="Calibri" w:cs="Calibri"/>
        </w:rPr>
        <w:t xml:space="preserve">прочие неналоговые доходы составили 299,89 тыс.рублей (300,25 тыс.рублей - 99,9%), доходы от возмещения взносов за капитальный ремонт квартир, доходы от переплаты по авансовому платежу за бензин, инициативные платежи населения, направленные на оборудование тренажерной беседки в </w:t>
      </w:r>
      <w:proofErr w:type="spellStart"/>
      <w:r w:rsidR="006F14D7" w:rsidRPr="00FB0AE5">
        <w:rPr>
          <w:rFonts w:eastAsia="Calibri" w:cs="Calibri"/>
        </w:rPr>
        <w:t>д</w:t>
      </w:r>
      <w:proofErr w:type="gramStart"/>
      <w:r w:rsidR="006F14D7" w:rsidRPr="00FB0AE5">
        <w:rPr>
          <w:rFonts w:eastAsia="Calibri" w:cs="Calibri"/>
        </w:rPr>
        <w:t>.П</w:t>
      </w:r>
      <w:proofErr w:type="gramEnd"/>
      <w:r w:rsidR="006F14D7" w:rsidRPr="00FB0AE5">
        <w:rPr>
          <w:rFonts w:eastAsia="Calibri" w:cs="Calibri"/>
        </w:rPr>
        <w:t>елевино</w:t>
      </w:r>
      <w:proofErr w:type="spellEnd"/>
      <w:r w:rsidR="006F14D7" w:rsidRPr="00FB0AE5">
        <w:rPr>
          <w:rFonts w:eastAsia="Calibri" w:cs="Calibri"/>
        </w:rPr>
        <w:t xml:space="preserve">, детской площадки в </w:t>
      </w:r>
      <w:proofErr w:type="spellStart"/>
      <w:r w:rsidR="006F14D7" w:rsidRPr="00FB0AE5">
        <w:rPr>
          <w:rFonts w:eastAsia="Calibri" w:cs="Calibri"/>
        </w:rPr>
        <w:t>с.Елнать</w:t>
      </w:r>
      <w:proofErr w:type="spellEnd"/>
      <w:r w:rsidR="006F14D7" w:rsidRPr="00FB0AE5">
        <w:rPr>
          <w:rFonts w:eastAsia="Calibri" w:cs="Calibri"/>
        </w:rPr>
        <w:t>.</w:t>
      </w:r>
    </w:p>
    <w:p w:rsidR="00E124D6" w:rsidRPr="00FB0AE5" w:rsidRDefault="00E124D6" w:rsidP="00FB0AE5">
      <w:pPr>
        <w:jc w:val="both"/>
      </w:pPr>
      <w:r w:rsidRPr="00FB0AE5">
        <w:t xml:space="preserve">Общий объем расходов поселения составил  </w:t>
      </w:r>
      <w:r w:rsidR="00957DF7" w:rsidRPr="00FB0AE5">
        <w:t>19727,38</w:t>
      </w:r>
      <w:r w:rsidR="00873AAA" w:rsidRPr="00FB0AE5">
        <w:t xml:space="preserve"> тыс</w:t>
      </w:r>
      <w:proofErr w:type="gramStart"/>
      <w:r w:rsidR="00873AAA" w:rsidRPr="00FB0AE5">
        <w:t>.р</w:t>
      </w:r>
      <w:proofErr w:type="gramEnd"/>
      <w:r w:rsidR="00873AAA" w:rsidRPr="00FB0AE5">
        <w:t>уб.:</w:t>
      </w:r>
      <w:r w:rsidRPr="00FB0AE5">
        <w:t xml:space="preserve"> </w:t>
      </w:r>
    </w:p>
    <w:p w:rsidR="00E124D6" w:rsidRPr="00FB0AE5" w:rsidRDefault="00E124D6" w:rsidP="00FB0AE5">
      <w:pPr>
        <w:jc w:val="both"/>
      </w:pPr>
      <w:r w:rsidRPr="00FB0AE5">
        <w:t xml:space="preserve">- общегосударственные расходы – </w:t>
      </w:r>
      <w:r w:rsidR="00957DF7" w:rsidRPr="00FB0AE5">
        <w:t>859,27</w:t>
      </w:r>
      <w:r w:rsidRPr="00FB0AE5">
        <w:t xml:space="preserve"> т.р.</w:t>
      </w:r>
      <w:proofErr w:type="gramStart"/>
      <w:r w:rsidRPr="00FB0AE5">
        <w:t xml:space="preserve">( </w:t>
      </w:r>
      <w:proofErr w:type="gramEnd"/>
      <w:r w:rsidR="00957DF7" w:rsidRPr="00FB0AE5">
        <w:t>99,4 %</w:t>
      </w:r>
      <w:r w:rsidR="00873AAA" w:rsidRPr="00FB0AE5">
        <w:t>.</w:t>
      </w:r>
      <w:r w:rsidRPr="00FB0AE5">
        <w:t>)</w:t>
      </w:r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 xml:space="preserve">- национальная оборона – </w:t>
      </w:r>
      <w:r w:rsidR="00957DF7" w:rsidRPr="00FB0AE5">
        <w:t xml:space="preserve">93,0 </w:t>
      </w:r>
      <w:r w:rsidR="00873AAA" w:rsidRPr="00FB0AE5">
        <w:t>т.р. (</w:t>
      </w:r>
      <w:r w:rsidR="00957DF7" w:rsidRPr="00FB0AE5">
        <w:t>100%</w:t>
      </w:r>
      <w:r w:rsidR="00873AAA" w:rsidRPr="00FB0AE5">
        <w:t>,),</w:t>
      </w:r>
    </w:p>
    <w:p w:rsidR="00E124D6" w:rsidRPr="00FB0AE5" w:rsidRDefault="00E124D6" w:rsidP="00FB0AE5">
      <w:pPr>
        <w:jc w:val="both"/>
      </w:pPr>
      <w:r w:rsidRPr="00FB0AE5">
        <w:t>- национальная безопасность и правоохранительная деятельность -</w:t>
      </w:r>
      <w:r w:rsidR="00957DF7" w:rsidRPr="00FB0AE5">
        <w:t xml:space="preserve">61,1 </w:t>
      </w:r>
      <w:r w:rsidR="00873AAA" w:rsidRPr="00FB0AE5">
        <w:t>т.р. (</w:t>
      </w:r>
      <w:r w:rsidR="00957DF7" w:rsidRPr="00FB0AE5">
        <w:t>47,5 %</w:t>
      </w:r>
      <w:r w:rsidRPr="00FB0AE5">
        <w:t>.)</w:t>
      </w:r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 xml:space="preserve">- </w:t>
      </w:r>
      <w:r w:rsidR="00873AAA" w:rsidRPr="00FB0AE5">
        <w:t>д</w:t>
      </w:r>
      <w:r w:rsidRPr="00FB0AE5">
        <w:t xml:space="preserve">орожное хозяйство </w:t>
      </w:r>
      <w:r w:rsidR="00957DF7" w:rsidRPr="00FB0AE5">
        <w:t>–</w:t>
      </w:r>
      <w:r w:rsidRPr="00FB0AE5">
        <w:t xml:space="preserve"> </w:t>
      </w:r>
      <w:r w:rsidR="00957DF7" w:rsidRPr="00FB0AE5">
        <w:t>977,25</w:t>
      </w:r>
      <w:r w:rsidR="00873AAA" w:rsidRPr="00FB0AE5">
        <w:t xml:space="preserve"> т.р.(</w:t>
      </w:r>
      <w:r w:rsidR="00957DF7" w:rsidRPr="00FB0AE5">
        <w:t>100%</w:t>
      </w:r>
      <w:proofErr w:type="gramStart"/>
      <w:r w:rsidR="007522E5" w:rsidRPr="00FB0AE5">
        <w:t xml:space="preserve"> </w:t>
      </w:r>
      <w:r w:rsidR="00873AAA" w:rsidRPr="00FB0AE5">
        <w:t>)</w:t>
      </w:r>
      <w:proofErr w:type="gramEnd"/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>-</w:t>
      </w:r>
      <w:r w:rsidR="00873AAA" w:rsidRPr="00FB0AE5">
        <w:t>ж</w:t>
      </w:r>
      <w:r w:rsidRPr="00FB0AE5">
        <w:t xml:space="preserve">илищное хозяйство </w:t>
      </w:r>
      <w:r w:rsidR="00957DF7" w:rsidRPr="00FB0AE5">
        <w:t xml:space="preserve">635,74 </w:t>
      </w:r>
      <w:r w:rsidR="00873AAA" w:rsidRPr="00FB0AE5">
        <w:t>т.р. (</w:t>
      </w:r>
      <w:r w:rsidR="00957DF7" w:rsidRPr="00FB0AE5">
        <w:t>100 %</w:t>
      </w:r>
      <w:proofErr w:type="gramStart"/>
      <w:r w:rsidR="007522E5" w:rsidRPr="00FB0AE5">
        <w:t xml:space="preserve"> </w:t>
      </w:r>
      <w:r w:rsidR="00873AAA" w:rsidRPr="00FB0AE5">
        <w:t>)</w:t>
      </w:r>
      <w:proofErr w:type="gramEnd"/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 xml:space="preserve">- </w:t>
      </w:r>
      <w:r w:rsidR="00873AAA" w:rsidRPr="00FB0AE5">
        <w:t>к</w:t>
      </w:r>
      <w:r w:rsidRPr="00FB0AE5">
        <w:t xml:space="preserve">оммунальное хозяйство </w:t>
      </w:r>
      <w:r w:rsidR="00957DF7" w:rsidRPr="00FB0AE5">
        <w:t>1028,57</w:t>
      </w:r>
      <w:r w:rsidRPr="00FB0AE5">
        <w:t xml:space="preserve"> </w:t>
      </w:r>
      <w:proofErr w:type="spellStart"/>
      <w:r w:rsidRPr="00FB0AE5">
        <w:t>т</w:t>
      </w:r>
      <w:proofErr w:type="gramStart"/>
      <w:r w:rsidRPr="00FB0AE5">
        <w:t>.р</w:t>
      </w:r>
      <w:proofErr w:type="spellEnd"/>
      <w:proofErr w:type="gramEnd"/>
      <w:r w:rsidRPr="00FB0AE5">
        <w:t xml:space="preserve"> (</w:t>
      </w:r>
      <w:r w:rsidR="00957DF7" w:rsidRPr="00FB0AE5">
        <w:t>98,1%</w:t>
      </w:r>
      <w:r w:rsidR="007522E5" w:rsidRPr="00FB0AE5">
        <w:t>)</w:t>
      </w:r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 xml:space="preserve">- </w:t>
      </w:r>
      <w:r w:rsidR="00873AAA" w:rsidRPr="00FB0AE5">
        <w:t>б</w:t>
      </w:r>
      <w:r w:rsidRPr="00FB0AE5">
        <w:t xml:space="preserve">лагоустройство </w:t>
      </w:r>
      <w:r w:rsidR="00957DF7" w:rsidRPr="00FB0AE5">
        <w:t xml:space="preserve">1268,3 </w:t>
      </w:r>
      <w:r w:rsidR="00873AAA" w:rsidRPr="00FB0AE5">
        <w:t>т.р. (</w:t>
      </w:r>
      <w:r w:rsidR="00957DF7" w:rsidRPr="00FB0AE5">
        <w:t>92,9%</w:t>
      </w:r>
      <w:r w:rsidRPr="00FB0AE5">
        <w:t>,</w:t>
      </w:r>
      <w:r w:rsidR="007522E5" w:rsidRPr="00FB0AE5">
        <w:t>)</w:t>
      </w:r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 xml:space="preserve">- </w:t>
      </w:r>
      <w:r w:rsidR="00873AAA" w:rsidRPr="00FB0AE5">
        <w:t>к</w:t>
      </w:r>
      <w:r w:rsidRPr="00FB0AE5">
        <w:t xml:space="preserve">ультура </w:t>
      </w:r>
      <w:r w:rsidR="00957DF7" w:rsidRPr="00FB0AE5">
        <w:t xml:space="preserve">11276,98 </w:t>
      </w:r>
      <w:r w:rsidRPr="00FB0AE5">
        <w:t>т.р. (</w:t>
      </w:r>
      <w:r w:rsidR="00957DF7" w:rsidRPr="00FB0AE5">
        <w:t>100%,</w:t>
      </w:r>
      <w:r w:rsidRPr="00FB0AE5">
        <w:t xml:space="preserve"> за 20</w:t>
      </w:r>
      <w:r w:rsidR="007522E5" w:rsidRPr="00FB0AE5">
        <w:t>20</w:t>
      </w:r>
      <w:r w:rsidRPr="00FB0AE5">
        <w:t xml:space="preserve"> год – </w:t>
      </w:r>
      <w:r w:rsidR="00957DF7" w:rsidRPr="00FB0AE5">
        <w:t xml:space="preserve">6277,61 </w:t>
      </w:r>
      <w:r w:rsidRPr="00FB0AE5">
        <w:t>т.р.</w:t>
      </w:r>
      <w:r w:rsidR="007522E5" w:rsidRPr="00FB0AE5">
        <w:t>)</w:t>
      </w:r>
      <w:r w:rsidR="00873AAA" w:rsidRPr="00FB0AE5">
        <w:t>,</w:t>
      </w:r>
    </w:p>
    <w:p w:rsidR="00E124D6" w:rsidRPr="00FB0AE5" w:rsidRDefault="00E124D6" w:rsidP="00FB0AE5">
      <w:pPr>
        <w:jc w:val="both"/>
      </w:pPr>
      <w:r w:rsidRPr="00FB0AE5">
        <w:t>-</w:t>
      </w:r>
      <w:r w:rsidR="00873AAA" w:rsidRPr="00FB0AE5">
        <w:t>п</w:t>
      </w:r>
      <w:r w:rsidRPr="00FB0AE5">
        <w:t xml:space="preserve">енсионное обеспечение </w:t>
      </w:r>
      <w:r w:rsidR="00957DF7" w:rsidRPr="00FB0AE5">
        <w:t xml:space="preserve">228,9 </w:t>
      </w:r>
      <w:r w:rsidR="00873AAA" w:rsidRPr="00FB0AE5">
        <w:t>т.р.,</w:t>
      </w:r>
    </w:p>
    <w:p w:rsidR="00E124D6" w:rsidRPr="00FB0AE5" w:rsidRDefault="00E124D6" w:rsidP="00FB0AE5">
      <w:pPr>
        <w:jc w:val="both"/>
      </w:pPr>
      <w:r w:rsidRPr="00FB0AE5">
        <w:t xml:space="preserve">- </w:t>
      </w:r>
      <w:r w:rsidR="00873AAA" w:rsidRPr="00FB0AE5">
        <w:t>ф</w:t>
      </w:r>
      <w:r w:rsidRPr="00FB0AE5">
        <w:t xml:space="preserve">изическая культура </w:t>
      </w:r>
      <w:r w:rsidR="007757D4" w:rsidRPr="00FB0AE5">
        <w:t>30</w:t>
      </w:r>
      <w:r w:rsidR="00957DF7" w:rsidRPr="00FB0AE5">
        <w:t>,</w:t>
      </w:r>
      <w:r w:rsidR="007757D4" w:rsidRPr="00FB0AE5">
        <w:t>77,</w:t>
      </w:r>
      <w:r w:rsidRPr="00FB0AE5">
        <w:t>т.р. (</w:t>
      </w:r>
      <w:r w:rsidR="00957DF7" w:rsidRPr="00FB0AE5">
        <w:t>68,4%</w:t>
      </w:r>
      <w:r w:rsidR="00873AAA" w:rsidRPr="00FB0AE5">
        <w:t>).</w:t>
      </w:r>
    </w:p>
    <w:p w:rsidR="00E124D6" w:rsidRPr="00FB0AE5" w:rsidRDefault="00E124D6" w:rsidP="00FB0AE5">
      <w:pPr>
        <w:jc w:val="both"/>
      </w:pPr>
      <w:r w:rsidRPr="00FB0AE5">
        <w:t xml:space="preserve">Дефицит составил  </w:t>
      </w:r>
      <w:r w:rsidR="007757D4" w:rsidRPr="00FB0AE5">
        <w:t>422,27</w:t>
      </w:r>
      <w:r w:rsidRPr="00FB0AE5">
        <w:t xml:space="preserve">  т.р.</w:t>
      </w:r>
    </w:p>
    <w:p w:rsidR="00F31158" w:rsidRPr="00FB0AE5" w:rsidRDefault="00F31158" w:rsidP="00FB0AE5">
      <w:pPr>
        <w:ind w:firstLine="709"/>
        <w:jc w:val="both"/>
      </w:pPr>
      <w:r w:rsidRPr="00FB0AE5">
        <w:t>Контроль над исполнением местного бюджета проводится в соответствии с Бюджетным Кодексом Российской Федерации, Федеральным Законом №131-ФЗ</w:t>
      </w:r>
      <w:r w:rsidR="00873AAA" w:rsidRPr="00FB0AE5">
        <w:t>,</w:t>
      </w:r>
      <w:r w:rsidRPr="00FB0AE5">
        <w:t xml:space="preserve"> Положением о Бюджетном процессе в </w:t>
      </w:r>
      <w:proofErr w:type="spellStart"/>
      <w:r w:rsidRPr="00FB0AE5">
        <w:t>Елнатском</w:t>
      </w:r>
      <w:proofErr w:type="spellEnd"/>
      <w:r w:rsidRPr="00FB0AE5">
        <w:t xml:space="preserve"> сельском поселении и Уставом сельского поселения. </w:t>
      </w:r>
    </w:p>
    <w:p w:rsidR="0014302A" w:rsidRPr="00FB0AE5" w:rsidRDefault="0014302A" w:rsidP="00FB0AE5">
      <w:pPr>
        <w:ind w:firstLine="709"/>
        <w:jc w:val="both"/>
      </w:pPr>
    </w:p>
    <w:p w:rsidR="00217C78" w:rsidRPr="00FB0AE5" w:rsidRDefault="00217C78" w:rsidP="00FB0AE5">
      <w:pPr>
        <w:ind w:firstLine="708"/>
      </w:pPr>
      <w:r w:rsidRPr="00FB0AE5">
        <w:t>Одним из самых актуальных в</w:t>
      </w:r>
      <w:r w:rsidR="00873AAA" w:rsidRPr="00FB0AE5">
        <w:t xml:space="preserve">опросов местного значения был и </w:t>
      </w:r>
      <w:r w:rsidRPr="00FB0AE5">
        <w:t>остается вопрос благоустройства территории.</w:t>
      </w:r>
    </w:p>
    <w:p w:rsidR="00217C78" w:rsidRPr="00FB0AE5" w:rsidRDefault="00217C78" w:rsidP="00FB0AE5">
      <w:pPr>
        <w:ind w:firstLine="709"/>
      </w:pPr>
      <w:r w:rsidRPr="00FB0AE5">
        <w:t xml:space="preserve"> Администрация сельского поселения старается   держать на контроле вопрос благоустройства населенных  пунктов. Ежегодно с конца апреля</w:t>
      </w:r>
      <w:r w:rsidR="00873AAA" w:rsidRPr="00FB0AE5">
        <w:t>,</w:t>
      </w:r>
      <w:r w:rsidRPr="00FB0AE5">
        <w:t xml:space="preserve"> в зависимости от погоды</w:t>
      </w:r>
      <w:r w:rsidR="00873AAA" w:rsidRPr="00FB0AE5">
        <w:t xml:space="preserve">, </w:t>
      </w:r>
      <w:r w:rsidRPr="00FB0AE5">
        <w:t xml:space="preserve"> объявляем двухмесячник по благоустройству</w:t>
      </w:r>
      <w:r w:rsidR="0014302A" w:rsidRPr="00FB0AE5">
        <w:t>.</w:t>
      </w:r>
      <w:r w:rsidRPr="00FB0AE5">
        <w:t xml:space="preserve"> </w:t>
      </w:r>
      <w:r w:rsidR="00873AAA" w:rsidRPr="00FB0AE5">
        <w:tab/>
      </w:r>
      <w:r w:rsidR="0014302A" w:rsidRPr="00FB0AE5">
        <w:t>Н</w:t>
      </w:r>
      <w:r w:rsidRPr="00FB0AE5">
        <w:t xml:space="preserve">аселение активно начинает заниматься уборкой своих придомовых территорий, территорий около производственных помещений, организаций и учреждений. Жители   стремятся к тому, чтобы их улицы  </w:t>
      </w:r>
      <w:r w:rsidRPr="00FB0AE5">
        <w:lastRenderedPageBreak/>
        <w:t xml:space="preserve">выглядели чище и опрятнее, и </w:t>
      </w:r>
      <w:r w:rsidR="00873AAA" w:rsidRPr="00FB0AE5">
        <w:t xml:space="preserve">количество </w:t>
      </w:r>
      <w:r w:rsidRPr="00FB0AE5">
        <w:t xml:space="preserve">таких людей у нас в поселении увеличивается с каждым годом.   Лучшие усадьбы отмечаем на Дне села. Наши жители ежегодно участвуют в районном  конкурсе «Лучшее подворье» или  «Лучшая усадьба» и занимают призовые места.  Уже сложилась многолетняя традиция: работники администрации, культуры участвуют в субботниках по уборке мест общего пользования. В течение  весенне-летнего  и осеннего периода было проведено 12 субботников: ежегодно проводится благоустройство территорий и косметические ремонты памятников погибшим в годы ВОВ воинам - односельчанам, воинам – речникам, на территории школы  - Героям Советского Союза А.И.Сиротину и Н.М. </w:t>
      </w:r>
      <w:proofErr w:type="spellStart"/>
      <w:r w:rsidRPr="00FB0AE5">
        <w:t>Балук</w:t>
      </w:r>
      <w:r w:rsidR="0014302A" w:rsidRPr="00FB0AE5">
        <w:t>ову</w:t>
      </w:r>
      <w:proofErr w:type="spellEnd"/>
      <w:r w:rsidR="0014302A" w:rsidRPr="00FB0AE5">
        <w:t>, </w:t>
      </w:r>
      <w:r w:rsidRPr="00FB0AE5">
        <w:t xml:space="preserve"> ежегодно производим </w:t>
      </w:r>
      <w:proofErr w:type="spellStart"/>
      <w:r w:rsidRPr="00FB0AE5">
        <w:t>обкашивание</w:t>
      </w:r>
      <w:proofErr w:type="spellEnd"/>
      <w:r w:rsidRPr="00FB0AE5">
        <w:t xml:space="preserve">  обочин   сельских дорог</w:t>
      </w:r>
      <w:r w:rsidR="0014302A" w:rsidRPr="00FB0AE5">
        <w:t>.</w:t>
      </w:r>
    </w:p>
    <w:p w:rsidR="00217C78" w:rsidRPr="00FB0AE5" w:rsidRDefault="00217C78" w:rsidP="00FB0AE5">
      <w:pPr>
        <w:jc w:val="both"/>
      </w:pPr>
      <w:r w:rsidRPr="00FB0AE5">
        <w:rPr>
          <w:i/>
        </w:rPr>
        <w:t xml:space="preserve"> </w:t>
      </w:r>
      <w:r w:rsidRPr="00FB0AE5">
        <w:t xml:space="preserve">  </w:t>
      </w:r>
      <w:r w:rsidRPr="00FB0AE5">
        <w:rPr>
          <w:i/>
        </w:rPr>
        <w:t xml:space="preserve"> </w:t>
      </w:r>
      <w:r w:rsidRPr="00FB0AE5">
        <w:rPr>
          <w:i/>
        </w:rPr>
        <w:tab/>
      </w:r>
      <w:r w:rsidRPr="00FB0AE5">
        <w:t>В рамках благоустройства ежегодно занимаемся   ремонтом</w:t>
      </w:r>
      <w:r w:rsidR="00873AAA" w:rsidRPr="00FB0AE5">
        <w:t xml:space="preserve"> уличного освещения</w:t>
      </w:r>
      <w:r w:rsidRPr="00FB0AE5">
        <w:t xml:space="preserve">, </w:t>
      </w:r>
      <w:r w:rsidR="00F82356" w:rsidRPr="00FB0AE5">
        <w:t>установ</w:t>
      </w:r>
      <w:r w:rsidR="00873AAA" w:rsidRPr="00FB0AE5">
        <w:t>кой</w:t>
      </w:r>
      <w:r w:rsidR="00F82356" w:rsidRPr="00FB0AE5">
        <w:t xml:space="preserve"> дополнительн</w:t>
      </w:r>
      <w:r w:rsidR="00873AAA" w:rsidRPr="00FB0AE5">
        <w:t>ых</w:t>
      </w:r>
      <w:r w:rsidRPr="00FB0AE5">
        <w:t xml:space="preserve"> светильников в уже существующую сеть уличного освещения</w:t>
      </w:r>
      <w:r w:rsidR="00F82356" w:rsidRPr="00FB0AE5">
        <w:t xml:space="preserve"> без увеличения мощности</w:t>
      </w:r>
      <w:r w:rsidRPr="00FB0AE5">
        <w:t xml:space="preserve">. </w:t>
      </w:r>
      <w:r w:rsidR="00D84E31" w:rsidRPr="00FB0AE5">
        <w:t>В 2021г. было добавлено 24 светильника.</w:t>
      </w:r>
      <w:r w:rsidRPr="00FB0AE5">
        <w:t xml:space="preserve"> Всего в населенных пунктах установлено 1</w:t>
      </w:r>
      <w:r w:rsidR="00D84E31" w:rsidRPr="00FB0AE5">
        <w:t>35</w:t>
      </w:r>
      <w:r w:rsidRPr="00FB0AE5">
        <w:t xml:space="preserve"> светильников.</w:t>
      </w:r>
    </w:p>
    <w:p w:rsidR="00217C78" w:rsidRPr="00FB0AE5" w:rsidRDefault="00F82356" w:rsidP="00FB0AE5">
      <w:pPr>
        <w:ind w:firstLine="708"/>
        <w:jc w:val="both"/>
      </w:pPr>
      <w:r w:rsidRPr="00FB0AE5">
        <w:t xml:space="preserve">В </w:t>
      </w:r>
      <w:r w:rsidR="0014302A" w:rsidRPr="00FB0AE5">
        <w:t>2021</w:t>
      </w:r>
      <w:r w:rsidRPr="00FB0AE5">
        <w:t xml:space="preserve"> году </w:t>
      </w:r>
      <w:r w:rsidR="00873AAA" w:rsidRPr="00FB0AE5">
        <w:t xml:space="preserve">в рамках местных инициатив в </w:t>
      </w:r>
      <w:proofErr w:type="spellStart"/>
      <w:r w:rsidR="00873AAA" w:rsidRPr="00FB0AE5">
        <w:t>д</w:t>
      </w:r>
      <w:proofErr w:type="gramStart"/>
      <w:r w:rsidR="00873AAA" w:rsidRPr="00FB0AE5">
        <w:t>.</w:t>
      </w:r>
      <w:r w:rsidRPr="00FB0AE5">
        <w:t>П</w:t>
      </w:r>
      <w:proofErr w:type="gramEnd"/>
      <w:r w:rsidRPr="00FB0AE5">
        <w:t>елевино</w:t>
      </w:r>
      <w:proofErr w:type="spellEnd"/>
      <w:r w:rsidRPr="00FB0AE5">
        <w:t xml:space="preserve"> установлена тренажерная беседка с уличными тренажерами</w:t>
      </w:r>
      <w:r w:rsidR="0014302A" w:rsidRPr="00FB0AE5">
        <w:t xml:space="preserve"> на сумму 398928,00</w:t>
      </w:r>
      <w:r w:rsidR="00873AAA" w:rsidRPr="00FB0AE5">
        <w:t>р.</w:t>
      </w:r>
      <w:r w:rsidR="0014302A" w:rsidRPr="00FB0AE5">
        <w:t xml:space="preserve">, установлена детская площадка в </w:t>
      </w:r>
      <w:proofErr w:type="spellStart"/>
      <w:r w:rsidR="0014302A" w:rsidRPr="00FB0AE5">
        <w:t>с.Елнать</w:t>
      </w:r>
      <w:proofErr w:type="spellEnd"/>
      <w:r w:rsidR="0014302A" w:rsidRPr="00FB0AE5">
        <w:t xml:space="preserve"> на сумму 300000,0 р. </w:t>
      </w:r>
      <w:r w:rsidR="006C191C" w:rsidRPr="00FB0AE5">
        <w:t xml:space="preserve">В этом плане очень активно сработала инициативная группа </w:t>
      </w:r>
      <w:r w:rsidR="007757D4" w:rsidRPr="00FB0AE5">
        <w:t xml:space="preserve">жителей </w:t>
      </w:r>
      <w:proofErr w:type="spellStart"/>
      <w:r w:rsidR="00873AAA" w:rsidRPr="00FB0AE5">
        <w:t>д.</w:t>
      </w:r>
      <w:r w:rsidR="009320F5" w:rsidRPr="00FB0AE5">
        <w:t>Пелевино</w:t>
      </w:r>
      <w:proofErr w:type="spellEnd"/>
      <w:r w:rsidR="009320F5" w:rsidRPr="00FB0AE5">
        <w:t xml:space="preserve"> (руководитель Логинова Н.В.)</w:t>
      </w:r>
      <w:r w:rsidR="006C191C" w:rsidRPr="00FB0AE5">
        <w:t xml:space="preserve"> </w:t>
      </w:r>
      <w:r w:rsidR="00873AAA" w:rsidRPr="00FB0AE5">
        <w:t xml:space="preserve">Очень радует, что в </w:t>
      </w:r>
      <w:proofErr w:type="spellStart"/>
      <w:r w:rsidR="00873AAA" w:rsidRPr="00FB0AE5">
        <w:t>с.</w:t>
      </w:r>
      <w:r w:rsidR="00D84E31" w:rsidRPr="00FB0AE5">
        <w:t>Елнать</w:t>
      </w:r>
      <w:proofErr w:type="spellEnd"/>
      <w:r w:rsidR="007757D4" w:rsidRPr="00FB0AE5">
        <w:t xml:space="preserve"> тоже</w:t>
      </w:r>
      <w:r w:rsidR="00D84E31" w:rsidRPr="00FB0AE5">
        <w:t xml:space="preserve">  организовалась инициативная группа жителей</w:t>
      </w:r>
      <w:r w:rsidR="00873AAA" w:rsidRPr="00FB0AE5">
        <w:t xml:space="preserve"> (</w:t>
      </w:r>
      <w:r w:rsidR="0014302A" w:rsidRPr="00FB0AE5">
        <w:t>руковод</w:t>
      </w:r>
      <w:r w:rsidR="00873AAA" w:rsidRPr="00FB0AE5">
        <w:t xml:space="preserve">итель </w:t>
      </w:r>
      <w:proofErr w:type="spellStart"/>
      <w:r w:rsidR="00873AAA" w:rsidRPr="00FB0AE5">
        <w:t>Груздева</w:t>
      </w:r>
      <w:r w:rsidR="00A950BD" w:rsidRPr="00FB0AE5">
        <w:t>Н.Ю</w:t>
      </w:r>
      <w:proofErr w:type="spellEnd"/>
      <w:r w:rsidR="00A950BD" w:rsidRPr="00FB0AE5">
        <w:t>.)</w:t>
      </w:r>
      <w:r w:rsidR="00D84E31" w:rsidRPr="00FB0AE5">
        <w:t xml:space="preserve">, которая оказывает </w:t>
      </w:r>
      <w:r w:rsidR="00A950BD" w:rsidRPr="00FB0AE5">
        <w:t xml:space="preserve"> </w:t>
      </w:r>
      <w:r w:rsidR="00D84E31" w:rsidRPr="00FB0AE5">
        <w:t xml:space="preserve"> помощь администрации поселения.  </w:t>
      </w:r>
      <w:r w:rsidR="0014302A" w:rsidRPr="00FB0AE5">
        <w:t xml:space="preserve">В 2021 году </w:t>
      </w:r>
      <w:r w:rsidR="00873AAA" w:rsidRPr="00FB0AE5">
        <w:t xml:space="preserve">инициативные жители </w:t>
      </w:r>
      <w:r w:rsidR="0014302A" w:rsidRPr="00FB0AE5">
        <w:t>подавали заявку на участие в подпрограмме «Комплексное развитие сельских территорий» государственной программы «Развитие сельского хозяйства и ….» на благоустройств</w:t>
      </w:r>
      <w:r w:rsidR="00873AAA" w:rsidRPr="00FB0AE5">
        <w:t xml:space="preserve">о 10 контейнерных площадок в </w:t>
      </w:r>
      <w:proofErr w:type="spellStart"/>
      <w:r w:rsidR="00873AAA" w:rsidRPr="00FB0AE5">
        <w:t>с</w:t>
      </w:r>
      <w:proofErr w:type="gramStart"/>
      <w:r w:rsidR="00873AAA" w:rsidRPr="00FB0AE5">
        <w:t>.Е</w:t>
      </w:r>
      <w:proofErr w:type="gramEnd"/>
      <w:r w:rsidR="00873AAA" w:rsidRPr="00FB0AE5">
        <w:t>лнать</w:t>
      </w:r>
      <w:proofErr w:type="spellEnd"/>
      <w:r w:rsidR="00873AAA" w:rsidRPr="00FB0AE5">
        <w:t>,</w:t>
      </w:r>
      <w:r w:rsidR="0014302A" w:rsidRPr="00FB0AE5">
        <w:t xml:space="preserve"> </w:t>
      </w:r>
      <w:r w:rsidR="00873AAA" w:rsidRPr="00FB0AE5">
        <w:t>п</w:t>
      </w:r>
      <w:r w:rsidR="00D84E31" w:rsidRPr="00FB0AE5">
        <w:t>ровели</w:t>
      </w:r>
      <w:r w:rsidR="009320F5" w:rsidRPr="00FB0AE5">
        <w:t xml:space="preserve"> большую подготовительную работу</w:t>
      </w:r>
      <w:r w:rsidR="00D84E31" w:rsidRPr="00FB0AE5">
        <w:t xml:space="preserve"> для участия </w:t>
      </w:r>
      <w:r w:rsidR="00A950BD" w:rsidRPr="00FB0AE5">
        <w:t>в конкурсе  в рамках местных инициатив</w:t>
      </w:r>
      <w:r w:rsidR="0014302A" w:rsidRPr="00FB0AE5">
        <w:t>.</w:t>
      </w:r>
      <w:r w:rsidR="00A950BD" w:rsidRPr="00FB0AE5">
        <w:t xml:space="preserve"> </w:t>
      </w:r>
      <w:r w:rsidR="009320F5" w:rsidRPr="00FB0AE5">
        <w:t>В 2022 году б</w:t>
      </w:r>
      <w:r w:rsidR="00A950BD" w:rsidRPr="00FB0AE5">
        <w:t>удет устан</w:t>
      </w:r>
      <w:r w:rsidR="00873AAA" w:rsidRPr="00FB0AE5">
        <w:t xml:space="preserve">овлена тренажерная беседка в </w:t>
      </w:r>
      <w:proofErr w:type="spellStart"/>
      <w:r w:rsidR="00873AAA" w:rsidRPr="00FB0AE5">
        <w:t>с</w:t>
      </w:r>
      <w:proofErr w:type="gramStart"/>
      <w:r w:rsidR="00873AAA" w:rsidRPr="00FB0AE5">
        <w:t>.</w:t>
      </w:r>
      <w:r w:rsidR="00A950BD" w:rsidRPr="00FB0AE5">
        <w:t>Е</w:t>
      </w:r>
      <w:proofErr w:type="gramEnd"/>
      <w:r w:rsidR="00A950BD" w:rsidRPr="00FB0AE5">
        <w:t>лнать</w:t>
      </w:r>
      <w:proofErr w:type="spellEnd"/>
      <w:r w:rsidR="00A950BD" w:rsidRPr="00FB0AE5">
        <w:t>.</w:t>
      </w:r>
      <w:r w:rsidRPr="00FB0AE5">
        <w:t xml:space="preserve"> </w:t>
      </w:r>
      <w:r w:rsidR="006C191C" w:rsidRPr="00FB0AE5">
        <w:t xml:space="preserve">В настоящее время </w:t>
      </w:r>
      <w:r w:rsidR="00873AAA" w:rsidRPr="00FB0AE5">
        <w:t xml:space="preserve">инициативные жители </w:t>
      </w:r>
      <w:proofErr w:type="spellStart"/>
      <w:r w:rsidR="00873AAA" w:rsidRPr="00FB0AE5">
        <w:t>с</w:t>
      </w:r>
      <w:proofErr w:type="gramStart"/>
      <w:r w:rsidR="00873AAA" w:rsidRPr="00FB0AE5">
        <w:t>.Е</w:t>
      </w:r>
      <w:proofErr w:type="gramEnd"/>
      <w:r w:rsidR="00873AAA" w:rsidRPr="00FB0AE5">
        <w:t>лнать</w:t>
      </w:r>
      <w:proofErr w:type="spellEnd"/>
      <w:r w:rsidR="00873AAA" w:rsidRPr="00FB0AE5">
        <w:t xml:space="preserve"> </w:t>
      </w:r>
      <w:r w:rsidR="006C191C" w:rsidRPr="00FB0AE5">
        <w:t xml:space="preserve">организуют и проводят субботники по очистке </w:t>
      </w:r>
      <w:r w:rsidR="00873AAA" w:rsidRPr="00FB0AE5">
        <w:t xml:space="preserve">береговой линии и подхода к ней </w:t>
      </w:r>
      <w:r w:rsidR="006C191C" w:rsidRPr="00FB0AE5">
        <w:t xml:space="preserve"> </w:t>
      </w:r>
      <w:r w:rsidR="00873AAA" w:rsidRPr="00FB0AE5">
        <w:t>(</w:t>
      </w:r>
      <w:r w:rsidR="006C191C" w:rsidRPr="00FB0AE5">
        <w:t xml:space="preserve">уже </w:t>
      </w:r>
      <w:r w:rsidR="00873AAA" w:rsidRPr="00FB0AE5">
        <w:t xml:space="preserve">провели </w:t>
      </w:r>
      <w:r w:rsidR="009320F5" w:rsidRPr="00FB0AE5">
        <w:t>3</w:t>
      </w:r>
      <w:r w:rsidR="006C191C" w:rsidRPr="00FB0AE5">
        <w:t xml:space="preserve"> субботника и планируют еще</w:t>
      </w:r>
      <w:r w:rsidR="00873AAA" w:rsidRPr="00FB0AE5">
        <w:t>)</w:t>
      </w:r>
      <w:r w:rsidR="006C191C" w:rsidRPr="00FB0AE5">
        <w:t>.</w:t>
      </w:r>
    </w:p>
    <w:p w:rsidR="00A950BD" w:rsidRPr="00FB0AE5" w:rsidRDefault="00025421" w:rsidP="00FB0AE5">
      <w:pPr>
        <w:ind w:firstLine="708"/>
        <w:jc w:val="both"/>
      </w:pPr>
      <w:r w:rsidRPr="00FB0AE5">
        <w:t>Организаци</w:t>
      </w:r>
      <w:r w:rsidR="00873AAA" w:rsidRPr="00FB0AE5">
        <w:t>я</w:t>
      </w:r>
      <w:r w:rsidRPr="00FB0AE5">
        <w:t xml:space="preserve"> первичных мер пож</w:t>
      </w:r>
      <w:r w:rsidR="00873AAA" w:rsidRPr="00FB0AE5">
        <w:t>арной безопасности</w:t>
      </w:r>
      <w:r w:rsidRPr="00FB0AE5">
        <w:t xml:space="preserve"> складывается из  </w:t>
      </w:r>
      <w:r w:rsidR="00A950BD" w:rsidRPr="00FB0AE5">
        <w:t xml:space="preserve"> мероприяти</w:t>
      </w:r>
      <w:r w:rsidRPr="00FB0AE5">
        <w:t>й</w:t>
      </w:r>
      <w:r w:rsidR="00A950BD" w:rsidRPr="00FB0AE5">
        <w:t>, направленны</w:t>
      </w:r>
      <w:r w:rsidRPr="00FB0AE5">
        <w:t>х</w:t>
      </w:r>
      <w:r w:rsidR="00A950BD" w:rsidRPr="00FB0AE5">
        <w:t xml:space="preserve"> на противопожарную профилактику</w:t>
      </w:r>
      <w:r w:rsidR="00A950BD" w:rsidRPr="00FB0AE5">
        <w:rPr>
          <w:i/>
        </w:rPr>
        <w:t xml:space="preserve"> </w:t>
      </w:r>
      <w:r w:rsidR="00A950BD" w:rsidRPr="00FB0AE5">
        <w:t>на территории сельского поселения.  Меры пожарной безопасности включают в себя:   содержание незамерзающих прорубей  для заправки пожарных автомашин в зимнее время, обустройство минерализованных полос</w:t>
      </w:r>
      <w:r w:rsidR="0014302A" w:rsidRPr="00FB0AE5">
        <w:t xml:space="preserve"> (26,0 тыс. </w:t>
      </w:r>
      <w:proofErr w:type="spellStart"/>
      <w:r w:rsidR="0014302A" w:rsidRPr="00FB0AE5">
        <w:t>руб</w:t>
      </w:r>
      <w:proofErr w:type="spellEnd"/>
      <w:r w:rsidR="003A6020" w:rsidRPr="00FB0AE5">
        <w:t xml:space="preserve"> - опахано было</w:t>
      </w:r>
      <w:r w:rsidR="00873AAA" w:rsidRPr="00FB0AE5">
        <w:t xml:space="preserve"> </w:t>
      </w:r>
      <w:r w:rsidR="003A6020" w:rsidRPr="00FB0AE5">
        <w:t>18 населенных пунктов, протяженностью 11 км</w:t>
      </w:r>
      <w:r w:rsidR="0014302A" w:rsidRPr="00FB0AE5">
        <w:t>)</w:t>
      </w:r>
      <w:r w:rsidR="00873AAA" w:rsidRPr="00FB0AE5">
        <w:t>,</w:t>
      </w:r>
      <w:r w:rsidR="00A950BD" w:rsidRPr="00FB0AE5">
        <w:t xml:space="preserve"> обслуживание пожарной сигнализации,  чистка противопожарных водоемов, подъездов к  источник</w:t>
      </w:r>
      <w:r w:rsidR="00873AAA" w:rsidRPr="00FB0AE5">
        <w:t xml:space="preserve">ам пожарного водоснабжения и другие </w:t>
      </w:r>
      <w:r w:rsidR="00A950BD" w:rsidRPr="00FB0AE5">
        <w:t>мероприятия.</w:t>
      </w:r>
      <w:r w:rsidR="003A6020" w:rsidRPr="00FB0AE5">
        <w:t xml:space="preserve"> В связи с обмелением противопожарных водоемов, прорубь содержали только в </w:t>
      </w:r>
      <w:proofErr w:type="spellStart"/>
      <w:r w:rsidR="003A6020" w:rsidRPr="00FB0AE5">
        <w:t>с</w:t>
      </w:r>
      <w:proofErr w:type="gramStart"/>
      <w:r w:rsidR="003A6020" w:rsidRPr="00FB0AE5">
        <w:t>.Е</w:t>
      </w:r>
      <w:proofErr w:type="gramEnd"/>
      <w:r w:rsidR="003A6020" w:rsidRPr="00FB0AE5">
        <w:t>лнать</w:t>
      </w:r>
      <w:proofErr w:type="spellEnd"/>
      <w:r w:rsidR="003A6020" w:rsidRPr="00FB0AE5">
        <w:t xml:space="preserve"> на реке у пирса (Затон).</w:t>
      </w:r>
      <w:r w:rsidR="00FB0AE5">
        <w:t xml:space="preserve"> </w:t>
      </w:r>
      <w:r w:rsidR="00A950BD" w:rsidRPr="00FB0AE5">
        <w:t xml:space="preserve">В течение года с населением  проводилась определенная работа по усилению  мер пожарной безопасности:  периодически проводились встречи  и </w:t>
      </w:r>
      <w:proofErr w:type="spellStart"/>
      <w:r w:rsidR="00A950BD" w:rsidRPr="00FB0AE5">
        <w:t>подвор</w:t>
      </w:r>
      <w:r w:rsidR="00873AAA" w:rsidRPr="00FB0AE5">
        <w:t>ов</w:t>
      </w:r>
      <w:r w:rsidR="00A950BD" w:rsidRPr="00FB0AE5">
        <w:t>ые</w:t>
      </w:r>
      <w:proofErr w:type="spellEnd"/>
      <w:r w:rsidR="00A950BD" w:rsidRPr="00FB0AE5">
        <w:t xml:space="preserve"> обходы. Проводились инструктажи, выдавались листовки на противопожарную тематику, особое внимание обращалось на неблагополучные, неполные семьи. В многоквартирных домах периодически обновляем информацию о соблюдении мер пожарной безопасности</w:t>
      </w:r>
      <w:r w:rsidR="00117D52" w:rsidRPr="00FB0AE5">
        <w:t xml:space="preserve">. На собраниях и при </w:t>
      </w:r>
      <w:r w:rsidR="00A950BD" w:rsidRPr="00FB0AE5">
        <w:t xml:space="preserve"> обходе выдаем листовки непосредственно жителям.</w:t>
      </w:r>
      <w:r w:rsidR="003A6020" w:rsidRPr="00FB0AE5">
        <w:t xml:space="preserve"> </w:t>
      </w:r>
    </w:p>
    <w:p w:rsidR="00A950BD" w:rsidRPr="00FB0AE5" w:rsidRDefault="00A950BD" w:rsidP="00FB0AE5">
      <w:pPr>
        <w:ind w:firstLine="708"/>
        <w:jc w:val="both"/>
      </w:pPr>
      <w:r w:rsidRPr="00FB0AE5">
        <w:rPr>
          <w:i/>
        </w:rPr>
        <w:t xml:space="preserve"> </w:t>
      </w:r>
      <w:r w:rsidRPr="00FB0AE5">
        <w:t xml:space="preserve">С целью предупреждения гибели людей на водных объектах  проводим беседы с жителями, устанавливаем запрещающие  аншлаги.  </w:t>
      </w:r>
    </w:p>
    <w:p w:rsidR="00A950BD" w:rsidRPr="00FB0AE5" w:rsidRDefault="00A950BD" w:rsidP="00FB0AE5">
      <w:pPr>
        <w:jc w:val="both"/>
      </w:pPr>
      <w:r w:rsidRPr="00FB0AE5">
        <w:t xml:space="preserve"> </w:t>
      </w:r>
      <w:r w:rsidR="00066BEB" w:rsidRPr="00FB0AE5">
        <w:tab/>
      </w:r>
      <w:r w:rsidR="00117D52" w:rsidRPr="00FB0AE5">
        <w:t>В рамках полномочий</w:t>
      </w:r>
      <w:r w:rsidRPr="00FB0AE5">
        <w:t xml:space="preserve"> </w:t>
      </w:r>
      <w:r w:rsidR="00117D52" w:rsidRPr="00FB0AE5">
        <w:t xml:space="preserve">по </w:t>
      </w:r>
      <w:r w:rsidRPr="00FB0AE5">
        <w:t>обеспечени</w:t>
      </w:r>
      <w:r w:rsidR="00117D52" w:rsidRPr="00FB0AE5">
        <w:t>ю</w:t>
      </w:r>
      <w:r w:rsidRPr="00FB0AE5">
        <w:t xml:space="preserve"> условий для развития на территории поселения физической культуры,  школьного  спорта и массового спорта, </w:t>
      </w:r>
      <w:r w:rsidR="00117D52" w:rsidRPr="00FB0AE5">
        <w:t xml:space="preserve">в поселении </w:t>
      </w:r>
      <w:r w:rsidRPr="00FB0AE5">
        <w:t>организ</w:t>
      </w:r>
      <w:r w:rsidR="00117D52" w:rsidRPr="00FB0AE5">
        <w:t>уются</w:t>
      </w:r>
      <w:r w:rsidRPr="00FB0AE5">
        <w:t xml:space="preserve"> физкультурно-оздоровительны</w:t>
      </w:r>
      <w:r w:rsidR="00117D52" w:rsidRPr="00FB0AE5">
        <w:t>е</w:t>
      </w:r>
      <w:r w:rsidRPr="00FB0AE5">
        <w:t xml:space="preserve"> и спортивны</w:t>
      </w:r>
      <w:r w:rsidR="00117D52" w:rsidRPr="00FB0AE5">
        <w:t>е мероприятия</w:t>
      </w:r>
      <w:r w:rsidR="00FB0AE5">
        <w:t xml:space="preserve">. </w:t>
      </w:r>
      <w:r w:rsidR="00025421" w:rsidRPr="00FB0AE5">
        <w:t>Ежегодно</w:t>
      </w:r>
      <w:r w:rsidRPr="00FB0AE5">
        <w:t xml:space="preserve"> </w:t>
      </w:r>
      <w:r w:rsidR="00117D52" w:rsidRPr="00FB0AE5">
        <w:t xml:space="preserve">в </w:t>
      </w:r>
      <w:proofErr w:type="spellStart"/>
      <w:r w:rsidR="00117D52" w:rsidRPr="00FB0AE5">
        <w:t>с</w:t>
      </w:r>
      <w:proofErr w:type="gramStart"/>
      <w:r w:rsidR="00117D52" w:rsidRPr="00FB0AE5">
        <w:t>.</w:t>
      </w:r>
      <w:r w:rsidRPr="00FB0AE5">
        <w:t>Е</w:t>
      </w:r>
      <w:proofErr w:type="gramEnd"/>
      <w:r w:rsidRPr="00FB0AE5">
        <w:t>лнать</w:t>
      </w:r>
      <w:proofErr w:type="spellEnd"/>
      <w:r w:rsidRPr="00FB0AE5">
        <w:t xml:space="preserve"> </w:t>
      </w:r>
      <w:r w:rsidR="00025421" w:rsidRPr="00FB0AE5">
        <w:t xml:space="preserve"> заливаем</w:t>
      </w:r>
      <w:r w:rsidRPr="00FB0AE5">
        <w:t xml:space="preserve"> каток,</w:t>
      </w:r>
      <w:r w:rsidR="00025421" w:rsidRPr="00FB0AE5">
        <w:t xml:space="preserve"> который посещают не только наши жители разных </w:t>
      </w:r>
      <w:r w:rsidR="006C191C" w:rsidRPr="00FB0AE5">
        <w:t>возрастов, но и проходят товарищеские встречи по хоккею,</w:t>
      </w:r>
      <w:r w:rsidR="003A6020" w:rsidRPr="00FB0AE5">
        <w:t xml:space="preserve"> </w:t>
      </w:r>
      <w:r w:rsidR="006C191C" w:rsidRPr="00FB0AE5">
        <w:t xml:space="preserve">в летнее время </w:t>
      </w:r>
      <w:r w:rsidR="00117D52" w:rsidRPr="00FB0AE5">
        <w:t xml:space="preserve">на спортивной площадке проводятся занятия </w:t>
      </w:r>
      <w:r w:rsidR="006C191C" w:rsidRPr="00FB0AE5">
        <w:t>футбол</w:t>
      </w:r>
      <w:r w:rsidR="00117D52" w:rsidRPr="00FB0AE5">
        <w:t>ом</w:t>
      </w:r>
      <w:r w:rsidR="006C191C" w:rsidRPr="00FB0AE5">
        <w:t xml:space="preserve">, веселые старты для учащихся младшего звена МКОУ </w:t>
      </w:r>
      <w:proofErr w:type="spellStart"/>
      <w:r w:rsidR="006C191C" w:rsidRPr="00FB0AE5">
        <w:t>Елнатской</w:t>
      </w:r>
      <w:proofErr w:type="spellEnd"/>
      <w:r w:rsidR="006C191C" w:rsidRPr="00FB0AE5">
        <w:t xml:space="preserve"> средней школы</w:t>
      </w:r>
      <w:r w:rsidRPr="00FB0AE5">
        <w:t xml:space="preserve"> </w:t>
      </w:r>
      <w:r w:rsidR="00117D52" w:rsidRPr="00FB0AE5">
        <w:t>и другие</w:t>
      </w:r>
      <w:r w:rsidR="006C191C" w:rsidRPr="00FB0AE5">
        <w:t xml:space="preserve"> мероприятия.</w:t>
      </w:r>
      <w:r w:rsidR="00025421" w:rsidRPr="00FB0AE5">
        <w:t xml:space="preserve"> </w:t>
      </w:r>
      <w:r w:rsidRPr="00FB0AE5">
        <w:t xml:space="preserve"> Из бюджета поселения на данное полномочие было израсходовано </w:t>
      </w:r>
      <w:r w:rsidR="007757D4" w:rsidRPr="00FB0AE5">
        <w:t xml:space="preserve">30774,32 </w:t>
      </w:r>
      <w:r w:rsidR="00117D52" w:rsidRPr="00FB0AE5">
        <w:t>руб.</w:t>
      </w:r>
      <w:r w:rsidRPr="00FB0AE5">
        <w:t xml:space="preserve"> </w:t>
      </w:r>
      <w:r w:rsidR="00025421" w:rsidRPr="00FB0AE5">
        <w:t xml:space="preserve"> </w:t>
      </w:r>
    </w:p>
    <w:p w:rsidR="00A950BD" w:rsidRPr="00FB0AE5" w:rsidRDefault="00A950BD" w:rsidP="00FB0AE5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lastRenderedPageBreak/>
        <w:t>Одним из вопросов местного значения является создание условий для организации досуга и обеспечения жителей поселения услугами организаций культуры</w:t>
      </w:r>
      <w:r w:rsidR="006C191C" w:rsidRPr="00FB0AE5">
        <w:rPr>
          <w:rFonts w:ascii="Times New Roman" w:hAnsi="Times New Roman" w:cs="Times New Roman"/>
          <w:sz w:val="24"/>
          <w:szCs w:val="24"/>
        </w:rPr>
        <w:t>.</w:t>
      </w:r>
      <w:r w:rsidR="00FB0AE5">
        <w:rPr>
          <w:rFonts w:ascii="Times New Roman" w:hAnsi="Times New Roman" w:cs="Times New Roman"/>
          <w:sz w:val="24"/>
          <w:szCs w:val="24"/>
        </w:rPr>
        <w:t xml:space="preserve"> </w:t>
      </w:r>
      <w:r w:rsidRPr="00FB0AE5">
        <w:rPr>
          <w:rFonts w:ascii="Times New Roman" w:hAnsi="Times New Roman" w:cs="Times New Roman"/>
          <w:sz w:val="24"/>
          <w:szCs w:val="24"/>
        </w:rPr>
        <w:t>Администрация сельского поселения является учредителем МУК «СКО Елнатского сельского поселения»,</w:t>
      </w:r>
      <w:r w:rsidR="00025421" w:rsidRPr="00FB0AE5">
        <w:rPr>
          <w:rFonts w:ascii="Times New Roman" w:hAnsi="Times New Roman" w:cs="Times New Roman"/>
          <w:sz w:val="24"/>
          <w:szCs w:val="24"/>
        </w:rPr>
        <w:t xml:space="preserve"> в состав которого входят </w:t>
      </w:r>
      <w:r w:rsidR="003A6020" w:rsidRPr="00FB0AE5">
        <w:rPr>
          <w:rFonts w:ascii="Times New Roman" w:hAnsi="Times New Roman" w:cs="Times New Roman"/>
          <w:sz w:val="24"/>
          <w:szCs w:val="24"/>
        </w:rPr>
        <w:t>2</w:t>
      </w:r>
      <w:r w:rsidR="00025421" w:rsidRPr="00FB0AE5">
        <w:rPr>
          <w:rFonts w:ascii="Times New Roman" w:hAnsi="Times New Roman" w:cs="Times New Roman"/>
          <w:sz w:val="24"/>
          <w:szCs w:val="24"/>
        </w:rPr>
        <w:t xml:space="preserve"> дом</w:t>
      </w:r>
      <w:r w:rsidR="003A6020" w:rsidRPr="00FB0AE5">
        <w:rPr>
          <w:rFonts w:ascii="Times New Roman" w:hAnsi="Times New Roman" w:cs="Times New Roman"/>
          <w:sz w:val="24"/>
          <w:szCs w:val="24"/>
        </w:rPr>
        <w:t>а культуры</w:t>
      </w:r>
      <w:r w:rsidR="00025421" w:rsidRPr="00FB0AE5">
        <w:rPr>
          <w:rFonts w:ascii="Times New Roman" w:hAnsi="Times New Roman" w:cs="Times New Roman"/>
          <w:sz w:val="24"/>
          <w:szCs w:val="24"/>
        </w:rPr>
        <w:t>,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 3</w:t>
      </w:r>
      <w:r w:rsidR="00025421" w:rsidRPr="00FB0AE5">
        <w:rPr>
          <w:rFonts w:ascii="Times New Roman" w:hAnsi="Times New Roman" w:cs="Times New Roman"/>
          <w:sz w:val="24"/>
          <w:szCs w:val="24"/>
        </w:rPr>
        <w:t xml:space="preserve"> сельских клуб</w:t>
      </w:r>
      <w:r w:rsidR="003A6020" w:rsidRPr="00FB0AE5">
        <w:rPr>
          <w:rFonts w:ascii="Times New Roman" w:hAnsi="Times New Roman" w:cs="Times New Roman"/>
          <w:sz w:val="24"/>
          <w:szCs w:val="24"/>
        </w:rPr>
        <w:t>а</w:t>
      </w:r>
      <w:r w:rsidR="00025421" w:rsidRPr="00FB0AE5">
        <w:rPr>
          <w:rFonts w:ascii="Times New Roman" w:hAnsi="Times New Roman" w:cs="Times New Roman"/>
          <w:sz w:val="24"/>
          <w:szCs w:val="24"/>
        </w:rPr>
        <w:t xml:space="preserve"> и 5 библиотек. В</w:t>
      </w:r>
      <w:r w:rsidRPr="00FB0AE5">
        <w:rPr>
          <w:rFonts w:ascii="Times New Roman" w:hAnsi="Times New Roman" w:cs="Times New Roman"/>
          <w:sz w:val="24"/>
          <w:szCs w:val="24"/>
        </w:rPr>
        <w:t xml:space="preserve"> учреждениях культуры проводятся различные культурно-массовые мероприятия для разных возрастных групп, участвуют во всех районных мероприятиях и занимают призовые места.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C326C" w:rsidRPr="00FB0AE5">
        <w:rPr>
          <w:rFonts w:ascii="Times New Roman" w:hAnsi="Times New Roman" w:cs="Times New Roman"/>
          <w:sz w:val="24"/>
          <w:szCs w:val="24"/>
        </w:rPr>
        <w:t>В 2021 году в рамках государственной программы «Развитие культуры и туризма Ивановской области» произвели текущий ремо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нт </w:t>
      </w:r>
      <w:proofErr w:type="spellStart"/>
      <w:r w:rsidR="003A6020" w:rsidRPr="00FB0AE5">
        <w:rPr>
          <w:rFonts w:ascii="Times New Roman" w:hAnsi="Times New Roman" w:cs="Times New Roman"/>
          <w:sz w:val="24"/>
          <w:szCs w:val="24"/>
        </w:rPr>
        <w:t>Лобановского</w:t>
      </w:r>
      <w:proofErr w:type="spellEnd"/>
      <w:r w:rsidR="003A6020" w:rsidRPr="00FB0AE5">
        <w:rPr>
          <w:rFonts w:ascii="Times New Roman" w:hAnsi="Times New Roman" w:cs="Times New Roman"/>
          <w:sz w:val="24"/>
          <w:szCs w:val="24"/>
        </w:rPr>
        <w:t xml:space="preserve"> сельского клуба на 2562,87 тыс</w:t>
      </w:r>
      <w:proofErr w:type="gramStart"/>
      <w:r w:rsidR="003A6020" w:rsidRPr="00FB0A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A6020" w:rsidRPr="00FB0AE5">
        <w:rPr>
          <w:rFonts w:ascii="Times New Roman" w:hAnsi="Times New Roman" w:cs="Times New Roman"/>
          <w:sz w:val="24"/>
          <w:szCs w:val="24"/>
        </w:rPr>
        <w:t>ублей,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 субсидия из областного бюджета была выделена в сумме 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2537,242 </w:t>
      </w:r>
      <w:r w:rsidR="001C326C" w:rsidRPr="00FB0AE5">
        <w:rPr>
          <w:rFonts w:ascii="Times New Roman" w:hAnsi="Times New Roman" w:cs="Times New Roman"/>
          <w:sz w:val="24"/>
          <w:szCs w:val="24"/>
        </w:rPr>
        <w:t>тыс.руб.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6C191C" w:rsidRPr="00FB0AE5">
        <w:rPr>
          <w:rFonts w:ascii="Times New Roman" w:hAnsi="Times New Roman" w:cs="Times New Roman"/>
          <w:sz w:val="24"/>
          <w:szCs w:val="24"/>
        </w:rPr>
        <w:t xml:space="preserve">при минимальном </w:t>
      </w:r>
      <w:proofErr w:type="spellStart"/>
      <w:r w:rsidR="006C191C" w:rsidRPr="00FB0AE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6C191C" w:rsidRPr="00FB0AE5">
        <w:rPr>
          <w:rFonts w:ascii="Times New Roman" w:hAnsi="Times New Roman" w:cs="Times New Roman"/>
          <w:sz w:val="24"/>
          <w:szCs w:val="24"/>
        </w:rPr>
        <w:t xml:space="preserve"> из местного бюджета.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Первый этаж </w:t>
      </w:r>
      <w:r w:rsidRPr="00FB0AE5">
        <w:rPr>
          <w:rFonts w:ascii="Times New Roman" w:hAnsi="Times New Roman" w:cs="Times New Roman"/>
          <w:sz w:val="24"/>
          <w:szCs w:val="24"/>
        </w:rPr>
        <w:t>Елнатск</w:t>
      </w:r>
      <w:r w:rsidR="003A6020" w:rsidRPr="00FB0AE5">
        <w:rPr>
          <w:rFonts w:ascii="Times New Roman" w:hAnsi="Times New Roman" w:cs="Times New Roman"/>
          <w:sz w:val="24"/>
          <w:szCs w:val="24"/>
        </w:rPr>
        <w:t>ого</w:t>
      </w:r>
      <w:r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C326C" w:rsidRPr="00FB0AE5">
        <w:rPr>
          <w:rFonts w:ascii="Times New Roman" w:hAnsi="Times New Roman" w:cs="Times New Roman"/>
          <w:sz w:val="24"/>
          <w:szCs w:val="24"/>
        </w:rPr>
        <w:t>Дом</w:t>
      </w:r>
      <w:r w:rsidR="00117D52" w:rsidRPr="00FB0AE5">
        <w:rPr>
          <w:rFonts w:ascii="Times New Roman" w:hAnsi="Times New Roman" w:cs="Times New Roman"/>
          <w:sz w:val="24"/>
          <w:szCs w:val="24"/>
        </w:rPr>
        <w:t>а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 культуры в рамках данной программы будет отремонтирован</w:t>
      </w:r>
      <w:r w:rsidR="00F80E44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 в этом году, сумма субсидии из областного бюджета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 2883,666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C326C" w:rsidRPr="00FB0A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C326C" w:rsidRPr="00FB0AE5">
        <w:rPr>
          <w:rFonts w:ascii="Times New Roman" w:hAnsi="Times New Roman" w:cs="Times New Roman"/>
          <w:sz w:val="24"/>
          <w:szCs w:val="24"/>
        </w:rPr>
        <w:t>уб</w:t>
      </w:r>
      <w:r w:rsidRPr="00FB0AE5">
        <w:rPr>
          <w:rFonts w:ascii="Times New Roman" w:hAnsi="Times New Roman" w:cs="Times New Roman"/>
          <w:sz w:val="24"/>
          <w:szCs w:val="24"/>
        </w:rPr>
        <w:t>.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C326C" w:rsidRPr="00FB0AE5">
        <w:rPr>
          <w:rFonts w:ascii="Times New Roman" w:hAnsi="Times New Roman" w:cs="Times New Roman"/>
          <w:sz w:val="24"/>
          <w:szCs w:val="24"/>
        </w:rPr>
        <w:t>В связи с ограничения</w:t>
      </w:r>
      <w:r w:rsidR="00F80E44" w:rsidRPr="00FB0AE5">
        <w:rPr>
          <w:rFonts w:ascii="Times New Roman" w:hAnsi="Times New Roman" w:cs="Times New Roman"/>
          <w:sz w:val="24"/>
          <w:szCs w:val="24"/>
        </w:rPr>
        <w:t>ми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proofErr w:type="spellStart"/>
      <w:r w:rsidR="001C326C" w:rsidRPr="00FB0AE5">
        <w:rPr>
          <w:rFonts w:ascii="Times New Roman" w:hAnsi="Times New Roman" w:cs="Times New Roman"/>
          <w:sz w:val="24"/>
          <w:szCs w:val="24"/>
        </w:rPr>
        <w:t>корон</w:t>
      </w:r>
      <w:r w:rsidR="00117D52" w:rsidRPr="00FB0AE5">
        <w:rPr>
          <w:rFonts w:ascii="Times New Roman" w:hAnsi="Times New Roman" w:cs="Times New Roman"/>
          <w:sz w:val="24"/>
          <w:szCs w:val="24"/>
        </w:rPr>
        <w:t>а</w:t>
      </w:r>
      <w:r w:rsidR="00F80E44" w:rsidRPr="00FB0AE5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F80E44" w:rsidRPr="00FB0AE5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="00117D52" w:rsidRPr="00FB0AE5">
        <w:rPr>
          <w:rFonts w:ascii="Times New Roman" w:hAnsi="Times New Roman" w:cs="Times New Roman"/>
          <w:sz w:val="24"/>
          <w:szCs w:val="24"/>
        </w:rPr>
        <w:t>,</w:t>
      </w:r>
      <w:r w:rsidR="00F80E44" w:rsidRPr="00FB0AE5">
        <w:rPr>
          <w:rFonts w:ascii="Times New Roman" w:hAnsi="Times New Roman" w:cs="Times New Roman"/>
          <w:sz w:val="24"/>
          <w:szCs w:val="24"/>
        </w:rPr>
        <w:t xml:space="preserve"> в 2021году </w:t>
      </w:r>
      <w:r w:rsidR="001C326C" w:rsidRPr="00FB0AE5">
        <w:rPr>
          <w:rFonts w:ascii="Times New Roman" w:hAnsi="Times New Roman" w:cs="Times New Roman"/>
          <w:sz w:val="24"/>
          <w:szCs w:val="24"/>
        </w:rPr>
        <w:t>учреждениями культуры</w:t>
      </w:r>
      <w:r w:rsidR="00F80E44" w:rsidRPr="00FB0AE5">
        <w:rPr>
          <w:rFonts w:ascii="Times New Roman" w:hAnsi="Times New Roman" w:cs="Times New Roman"/>
          <w:sz w:val="24"/>
          <w:szCs w:val="24"/>
        </w:rPr>
        <w:t xml:space="preserve"> работа проводилась не в полном объеме, </w:t>
      </w:r>
      <w:r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не оказывалось платных услуг, кроме </w:t>
      </w:r>
      <w:proofErr w:type="spellStart"/>
      <w:r w:rsidR="001C326C" w:rsidRPr="00FB0AE5">
        <w:rPr>
          <w:rFonts w:ascii="Times New Roman" w:hAnsi="Times New Roman" w:cs="Times New Roman"/>
          <w:sz w:val="24"/>
          <w:szCs w:val="24"/>
        </w:rPr>
        <w:t>Елнатской</w:t>
      </w:r>
      <w:proofErr w:type="spellEnd"/>
      <w:r w:rsidR="001C326C" w:rsidRPr="00FB0AE5">
        <w:rPr>
          <w:rFonts w:ascii="Times New Roman" w:hAnsi="Times New Roman" w:cs="Times New Roman"/>
          <w:sz w:val="24"/>
          <w:szCs w:val="24"/>
        </w:rPr>
        <w:t xml:space="preserve"> сельской библиотек</w:t>
      </w:r>
      <w:r w:rsidR="00117D52" w:rsidRPr="00FB0AE5">
        <w:rPr>
          <w:rFonts w:ascii="Times New Roman" w:hAnsi="Times New Roman" w:cs="Times New Roman"/>
          <w:sz w:val="24"/>
          <w:szCs w:val="24"/>
        </w:rPr>
        <w:t>и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, заработано денежных средств в сумме  </w:t>
      </w:r>
      <w:r w:rsidR="00117D52" w:rsidRPr="00FB0AE5">
        <w:rPr>
          <w:rFonts w:ascii="Times New Roman" w:hAnsi="Times New Roman" w:cs="Times New Roman"/>
          <w:sz w:val="24"/>
          <w:szCs w:val="24"/>
        </w:rPr>
        <w:t>5</w:t>
      </w:r>
      <w:r w:rsidR="003A6020" w:rsidRPr="00FB0AE5">
        <w:rPr>
          <w:rFonts w:ascii="Times New Roman" w:hAnsi="Times New Roman" w:cs="Times New Roman"/>
          <w:sz w:val="24"/>
          <w:szCs w:val="24"/>
        </w:rPr>
        <w:t>160</w:t>
      </w:r>
      <w:r w:rsidR="00117D52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C326C" w:rsidRPr="00FB0AE5">
        <w:rPr>
          <w:rFonts w:ascii="Times New Roman" w:hAnsi="Times New Roman" w:cs="Times New Roman"/>
          <w:sz w:val="24"/>
          <w:szCs w:val="24"/>
        </w:rPr>
        <w:t>руб.</w:t>
      </w:r>
      <w:r w:rsidR="00117D52" w:rsidRPr="00FB0AE5">
        <w:rPr>
          <w:rFonts w:ascii="Times New Roman" w:hAnsi="Times New Roman" w:cs="Times New Roman"/>
          <w:sz w:val="24"/>
          <w:szCs w:val="24"/>
        </w:rPr>
        <w:t>,</w:t>
      </w:r>
      <w:r w:rsidR="001C326C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117D52" w:rsidRPr="00FB0AE5">
        <w:rPr>
          <w:rFonts w:ascii="Times New Roman" w:hAnsi="Times New Roman" w:cs="Times New Roman"/>
          <w:sz w:val="24"/>
          <w:szCs w:val="24"/>
        </w:rPr>
        <w:t>б</w:t>
      </w:r>
      <w:r w:rsidR="003A6020" w:rsidRPr="00FB0AE5">
        <w:rPr>
          <w:rFonts w:ascii="Times New Roman" w:hAnsi="Times New Roman" w:cs="Times New Roman"/>
          <w:sz w:val="24"/>
          <w:szCs w:val="24"/>
        </w:rPr>
        <w:t xml:space="preserve">ыла приобретена  литература для </w:t>
      </w:r>
      <w:proofErr w:type="spellStart"/>
      <w:r w:rsidR="003A6020" w:rsidRPr="00FB0AE5">
        <w:rPr>
          <w:rFonts w:ascii="Times New Roman" w:hAnsi="Times New Roman" w:cs="Times New Roman"/>
          <w:sz w:val="24"/>
          <w:szCs w:val="24"/>
        </w:rPr>
        <w:t>Елнатской</w:t>
      </w:r>
      <w:proofErr w:type="spellEnd"/>
      <w:r w:rsidR="003A6020" w:rsidRPr="00FB0AE5">
        <w:rPr>
          <w:rFonts w:ascii="Times New Roman" w:hAnsi="Times New Roman" w:cs="Times New Roman"/>
          <w:sz w:val="24"/>
          <w:szCs w:val="24"/>
        </w:rPr>
        <w:t xml:space="preserve"> библиотеки.</w:t>
      </w:r>
    </w:p>
    <w:p w:rsidR="00F31158" w:rsidRPr="00FB0AE5" w:rsidRDefault="001C326C" w:rsidP="00FB0AE5">
      <w:pPr>
        <w:jc w:val="both"/>
      </w:pPr>
      <w:r w:rsidRPr="00FB0AE5">
        <w:rPr>
          <w:i/>
        </w:rPr>
        <w:tab/>
      </w:r>
      <w:r w:rsidRPr="00FB0AE5">
        <w:t xml:space="preserve">В 2021 году возникла аварийная ситуация с системой отопления </w:t>
      </w:r>
      <w:proofErr w:type="gramStart"/>
      <w:r w:rsidRPr="00FB0AE5">
        <w:t>в</w:t>
      </w:r>
      <w:proofErr w:type="gramEnd"/>
      <w:r w:rsidRPr="00FB0AE5">
        <w:t xml:space="preserve"> </w:t>
      </w:r>
      <w:proofErr w:type="gramStart"/>
      <w:r w:rsidRPr="00FB0AE5">
        <w:t>Вольском</w:t>
      </w:r>
      <w:proofErr w:type="gramEnd"/>
      <w:r w:rsidRPr="00FB0AE5">
        <w:t xml:space="preserve"> сельском клубе, работа клуба была приостановлена, библиотека пере</w:t>
      </w:r>
      <w:r w:rsidR="003A6020" w:rsidRPr="00FB0AE5">
        <w:t>в</w:t>
      </w:r>
      <w:r w:rsidRPr="00FB0AE5">
        <w:t xml:space="preserve">едена на удаленный режим работы. </w:t>
      </w:r>
    </w:p>
    <w:p w:rsidR="00A64145" w:rsidRPr="00FB0AE5" w:rsidRDefault="00F31158" w:rsidP="00FB0AE5">
      <w:pPr>
        <w:pStyle w:val="a4"/>
        <w:jc w:val="both"/>
      </w:pPr>
      <w:r w:rsidRPr="00FB0AE5">
        <w:t xml:space="preserve"> </w:t>
      </w:r>
      <w:r w:rsidR="007522E5" w:rsidRPr="00FB0AE5">
        <w:tab/>
      </w:r>
      <w:r w:rsidR="00A64145" w:rsidRPr="00FB0AE5">
        <w:t xml:space="preserve">Часть полномочий </w:t>
      </w:r>
      <w:r w:rsidR="00B72868" w:rsidRPr="00FB0AE5">
        <w:t xml:space="preserve"> </w:t>
      </w:r>
      <w:r w:rsidR="00A64145" w:rsidRPr="00FB0AE5">
        <w:t>в</w:t>
      </w:r>
      <w:r w:rsidR="00A64145" w:rsidRPr="00FB0AE5">
        <w:rPr>
          <w:i/>
        </w:rPr>
        <w:t xml:space="preserve"> </w:t>
      </w:r>
      <w:r w:rsidR="00A64145" w:rsidRPr="00FB0AE5">
        <w:t>соответствии с заключенными соглашениями</w:t>
      </w:r>
      <w:r w:rsidR="00A64145" w:rsidRPr="00FB0AE5">
        <w:rPr>
          <w:i/>
        </w:rPr>
        <w:t xml:space="preserve"> </w:t>
      </w:r>
      <w:r w:rsidR="00A64145" w:rsidRPr="00FB0AE5">
        <w:t xml:space="preserve">администрация  Юрьевецкого муниципального района </w:t>
      </w:r>
      <w:r w:rsidR="007522E5" w:rsidRPr="00FB0AE5">
        <w:t xml:space="preserve"> ежегодно</w:t>
      </w:r>
      <w:r w:rsidR="00A64145" w:rsidRPr="00FB0AE5">
        <w:t xml:space="preserve"> переда</w:t>
      </w:r>
      <w:r w:rsidR="007522E5" w:rsidRPr="00FB0AE5">
        <w:t>ет</w:t>
      </w:r>
      <w:r w:rsidR="00A64145" w:rsidRPr="00FB0AE5">
        <w:t xml:space="preserve"> на уровень сельского поселения вместе с</w:t>
      </w:r>
      <w:r w:rsidR="00F80E44" w:rsidRPr="00FB0AE5">
        <w:t xml:space="preserve"> </w:t>
      </w:r>
      <w:r w:rsidR="00A64145" w:rsidRPr="00FB0AE5">
        <w:t xml:space="preserve">иными межбюджетными трансфертами для исполнения  переданных части полномочий по решению вопросов местного значения. </w:t>
      </w:r>
      <w:r w:rsidR="00B72868" w:rsidRPr="00FB0AE5">
        <w:t xml:space="preserve"> 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B0AE5">
        <w:rPr>
          <w:rFonts w:ascii="Times New Roman" w:hAnsi="Times New Roman" w:cs="Times New Roman"/>
          <w:sz w:val="24"/>
          <w:szCs w:val="24"/>
        </w:rPr>
        <w:t>На  20</w:t>
      </w:r>
      <w:r w:rsidR="007522E5" w:rsidRPr="00FB0AE5">
        <w:rPr>
          <w:rFonts w:ascii="Times New Roman" w:hAnsi="Times New Roman" w:cs="Times New Roman"/>
          <w:sz w:val="24"/>
          <w:szCs w:val="24"/>
        </w:rPr>
        <w:t>21</w:t>
      </w:r>
      <w:r w:rsidRPr="00FB0AE5">
        <w:rPr>
          <w:rFonts w:ascii="Times New Roman" w:hAnsi="Times New Roman" w:cs="Times New Roman"/>
          <w:sz w:val="24"/>
          <w:szCs w:val="24"/>
        </w:rPr>
        <w:t xml:space="preserve"> год  сельскому поселению переда</w:t>
      </w:r>
      <w:r w:rsidR="00117D52" w:rsidRPr="00FB0AE5">
        <w:rPr>
          <w:rFonts w:ascii="Times New Roman" w:hAnsi="Times New Roman" w:cs="Times New Roman"/>
          <w:sz w:val="24"/>
          <w:szCs w:val="24"/>
        </w:rPr>
        <w:t>ва</w:t>
      </w:r>
      <w:r w:rsidRPr="00FB0AE5">
        <w:rPr>
          <w:rFonts w:ascii="Times New Roman" w:hAnsi="Times New Roman" w:cs="Times New Roman"/>
          <w:sz w:val="24"/>
          <w:szCs w:val="24"/>
        </w:rPr>
        <w:t>лись полномочия: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 xml:space="preserve">- по организации в границах поселения </w:t>
      </w:r>
      <w:proofErr w:type="spellStart"/>
      <w:r w:rsidRPr="00FB0AE5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B0AE5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FB0A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AE5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FB0AE5">
        <w:rPr>
          <w:rFonts w:ascii="Times New Roman" w:hAnsi="Times New Roman" w:cs="Times New Roman"/>
          <w:sz w:val="24"/>
          <w:szCs w:val="24"/>
        </w:rPr>
        <w:t xml:space="preserve">- и водоснабжения населения, снабжения топливом в пределах полномочий, установленных законодательством РФ;   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 xml:space="preserve">- по содержанию муниципального жилищного фонда;   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 xml:space="preserve">- по дорожной деятельности (содержание дорог в границах поселения в части расчистки дорог от снега в зимнее время); 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 xml:space="preserve">- по организации ритуальных услуг и  содержания мест захоронения; 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>- по организации библиотечного обслуживания населения, комплектованию и обеспечению сохранности библиотечных фондов;</w:t>
      </w:r>
    </w:p>
    <w:p w:rsidR="00F80E44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>- участие в  организации деятельности по сбору ТКО</w:t>
      </w:r>
      <w:r w:rsidR="00117D52" w:rsidRPr="00FB0AE5">
        <w:rPr>
          <w:rFonts w:ascii="Times New Roman" w:hAnsi="Times New Roman" w:cs="Times New Roman"/>
          <w:sz w:val="24"/>
          <w:szCs w:val="24"/>
        </w:rPr>
        <w:t>;</w:t>
      </w:r>
    </w:p>
    <w:p w:rsidR="00A64145" w:rsidRPr="00FB0AE5" w:rsidRDefault="00F80E44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>- по градостроительной политике</w:t>
      </w:r>
      <w:r w:rsidR="00117D52" w:rsidRPr="00FB0AE5">
        <w:rPr>
          <w:rFonts w:ascii="Times New Roman" w:hAnsi="Times New Roman" w:cs="Times New Roman"/>
          <w:sz w:val="24"/>
          <w:szCs w:val="24"/>
        </w:rPr>
        <w:t>.</w:t>
      </w:r>
      <w:r w:rsidR="00A64145" w:rsidRPr="00FB0A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145" w:rsidRPr="00FB0AE5" w:rsidRDefault="00117D52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>П</w:t>
      </w:r>
      <w:r w:rsidR="00A64145" w:rsidRPr="00FB0AE5">
        <w:rPr>
          <w:rFonts w:ascii="Times New Roman" w:hAnsi="Times New Roman" w:cs="Times New Roman"/>
          <w:sz w:val="24"/>
          <w:szCs w:val="24"/>
        </w:rPr>
        <w:t xml:space="preserve">о переданным полномочиям на прочие расходы  </w:t>
      </w:r>
      <w:r w:rsidRPr="00FB0AE5">
        <w:rPr>
          <w:rFonts w:ascii="Times New Roman" w:hAnsi="Times New Roman" w:cs="Times New Roman"/>
          <w:sz w:val="24"/>
          <w:szCs w:val="24"/>
        </w:rPr>
        <w:t>о</w:t>
      </w:r>
      <w:r w:rsidR="00A64145" w:rsidRPr="00FB0AE5">
        <w:rPr>
          <w:rFonts w:ascii="Times New Roman" w:hAnsi="Times New Roman" w:cs="Times New Roman"/>
          <w:sz w:val="24"/>
          <w:szCs w:val="24"/>
        </w:rPr>
        <w:t>бщая сумма трансфертов за 20</w:t>
      </w:r>
      <w:r w:rsidR="007522E5" w:rsidRPr="00FB0AE5">
        <w:rPr>
          <w:rFonts w:ascii="Times New Roman" w:hAnsi="Times New Roman" w:cs="Times New Roman"/>
          <w:sz w:val="24"/>
          <w:szCs w:val="24"/>
        </w:rPr>
        <w:t>21</w:t>
      </w:r>
      <w:r w:rsidR="00A64145" w:rsidRPr="00FB0AE5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3A6020" w:rsidRPr="00FB0AE5">
        <w:rPr>
          <w:rFonts w:ascii="Times New Roman" w:hAnsi="Times New Roman" w:cs="Times New Roman"/>
          <w:sz w:val="24"/>
          <w:szCs w:val="24"/>
        </w:rPr>
        <w:t>5888,85 тыс.</w:t>
      </w:r>
      <w:r w:rsidR="00A64145" w:rsidRPr="00FB0AE5">
        <w:rPr>
          <w:rFonts w:ascii="Times New Roman" w:hAnsi="Times New Roman" w:cs="Times New Roman"/>
          <w:sz w:val="24"/>
          <w:szCs w:val="24"/>
        </w:rPr>
        <w:t xml:space="preserve"> руб. </w:t>
      </w:r>
      <w:r w:rsidR="00A64145" w:rsidRPr="00FB0AE5">
        <w:rPr>
          <w:i/>
          <w:sz w:val="24"/>
          <w:szCs w:val="24"/>
        </w:rPr>
        <w:t xml:space="preserve"> </w:t>
      </w:r>
    </w:p>
    <w:p w:rsidR="00A64145" w:rsidRPr="00FB0AE5" w:rsidRDefault="00A64145" w:rsidP="00FB0AE5">
      <w:pPr>
        <w:ind w:firstLine="709"/>
        <w:jc w:val="both"/>
        <w:rPr>
          <w:i/>
        </w:rPr>
      </w:pPr>
      <w:r w:rsidRPr="00FB0AE5">
        <w:rPr>
          <w:b/>
        </w:rPr>
        <w:t xml:space="preserve">  </w:t>
      </w:r>
      <w:r w:rsidRPr="00FB0AE5">
        <w:rPr>
          <w:i/>
        </w:rPr>
        <w:t>Жилищное хозяйство</w:t>
      </w:r>
    </w:p>
    <w:p w:rsidR="00A64145" w:rsidRPr="00FB0AE5" w:rsidRDefault="00A64145" w:rsidP="00FB0AE5">
      <w:pPr>
        <w:ind w:firstLine="709"/>
        <w:jc w:val="both"/>
      </w:pPr>
      <w:r w:rsidRPr="00FB0AE5">
        <w:rPr>
          <w:b/>
        </w:rPr>
        <w:t xml:space="preserve">  </w:t>
      </w:r>
      <w:r w:rsidRPr="00FB0AE5">
        <w:t xml:space="preserve">Полномочия по жилью администрация сельского поселения исполняет в рамках межбюджетных трансфертов, </w:t>
      </w:r>
      <w:r w:rsidR="007522E5" w:rsidRPr="00FB0AE5">
        <w:t xml:space="preserve"> </w:t>
      </w:r>
      <w:r w:rsidRPr="00FB0AE5">
        <w:t xml:space="preserve">  </w:t>
      </w:r>
      <w:r w:rsidR="00117D52" w:rsidRPr="00FB0AE5">
        <w:t xml:space="preserve">которые </w:t>
      </w:r>
      <w:r w:rsidRPr="00FB0AE5">
        <w:t>состав</w:t>
      </w:r>
      <w:r w:rsidR="00117D52" w:rsidRPr="00FB0AE5">
        <w:t>и</w:t>
      </w:r>
      <w:r w:rsidRPr="00FB0AE5">
        <w:t>л</w:t>
      </w:r>
      <w:r w:rsidR="00117D52" w:rsidRPr="00FB0AE5">
        <w:t>и</w:t>
      </w:r>
      <w:r w:rsidRPr="00FB0AE5">
        <w:t xml:space="preserve"> </w:t>
      </w:r>
      <w:r w:rsidR="00A77CF3" w:rsidRPr="00FB0AE5">
        <w:t>635,74</w:t>
      </w:r>
      <w:r w:rsidR="007522E5" w:rsidRPr="00FB0AE5">
        <w:t xml:space="preserve"> </w:t>
      </w:r>
      <w:r w:rsidRPr="00FB0AE5">
        <w:t>тыс</w:t>
      </w:r>
      <w:proofErr w:type="gramStart"/>
      <w:r w:rsidRPr="00FB0AE5">
        <w:t>.р</w:t>
      </w:r>
      <w:proofErr w:type="gramEnd"/>
      <w:r w:rsidRPr="00FB0AE5">
        <w:t xml:space="preserve">уб. </w:t>
      </w:r>
    </w:p>
    <w:p w:rsidR="00A64145" w:rsidRPr="00FB0AE5" w:rsidRDefault="00A64145" w:rsidP="00FB0AE5">
      <w:pPr>
        <w:ind w:firstLine="708"/>
        <w:jc w:val="both"/>
      </w:pPr>
      <w:r w:rsidRPr="00FB0AE5">
        <w:t>Денежные средства, собранные с жител</w:t>
      </w:r>
      <w:r w:rsidR="00117D52" w:rsidRPr="00FB0AE5">
        <w:t>ей</w:t>
      </w:r>
      <w:r w:rsidRPr="00FB0AE5">
        <w:t xml:space="preserve"> за </w:t>
      </w:r>
      <w:proofErr w:type="spellStart"/>
      <w:proofErr w:type="gramStart"/>
      <w:r w:rsidRPr="00FB0AE5">
        <w:t>на</w:t>
      </w:r>
      <w:r w:rsidR="00117D52" w:rsidRPr="00FB0AE5">
        <w:t>й</w:t>
      </w:r>
      <w:r w:rsidRPr="00FB0AE5">
        <w:t>м</w:t>
      </w:r>
      <w:proofErr w:type="spellEnd"/>
      <w:r w:rsidRPr="00FB0AE5">
        <w:t xml:space="preserve"> и</w:t>
      </w:r>
      <w:proofErr w:type="gramEnd"/>
      <w:r w:rsidRPr="00FB0AE5">
        <w:t xml:space="preserve"> содержание, а также межбюджетные трансферты, переданные на данное полномочие,  расходуются по следующим направлениям:  </w:t>
      </w:r>
    </w:p>
    <w:p w:rsidR="00A64145" w:rsidRPr="00FB0AE5" w:rsidRDefault="007522E5" w:rsidP="00FB0AE5">
      <w:pPr>
        <w:jc w:val="both"/>
      </w:pPr>
      <w:r w:rsidRPr="00FB0AE5">
        <w:t xml:space="preserve"> </w:t>
      </w:r>
      <w:r w:rsidRPr="00FB0AE5">
        <w:tab/>
        <w:t xml:space="preserve">1. </w:t>
      </w:r>
      <w:r w:rsidR="00A64145" w:rsidRPr="00FB0AE5">
        <w:t xml:space="preserve"> </w:t>
      </w:r>
      <w:r w:rsidR="00117D52" w:rsidRPr="00FB0AE5">
        <w:t>п</w:t>
      </w:r>
      <w:r w:rsidR="00A64145" w:rsidRPr="00FB0AE5">
        <w:t xml:space="preserve">роведены ремонтные работы  муниципального жилья на общую сумму  </w:t>
      </w:r>
      <w:r w:rsidR="007757D4" w:rsidRPr="00FB0AE5">
        <w:t>508232,80</w:t>
      </w:r>
      <w:r w:rsidR="00A64145" w:rsidRPr="00FB0AE5">
        <w:t xml:space="preserve"> тыс. рублей</w:t>
      </w:r>
      <w:r w:rsidR="00117D52" w:rsidRPr="00FB0AE5">
        <w:t>.  (</w:t>
      </w:r>
      <w:r w:rsidR="00610A74" w:rsidRPr="00FB0AE5">
        <w:t xml:space="preserve">Начислено за </w:t>
      </w:r>
      <w:proofErr w:type="spellStart"/>
      <w:proofErr w:type="gramStart"/>
      <w:r w:rsidR="00610A74" w:rsidRPr="00FB0AE5">
        <w:t>на</w:t>
      </w:r>
      <w:r w:rsidR="00117D52" w:rsidRPr="00FB0AE5">
        <w:t>й</w:t>
      </w:r>
      <w:r w:rsidR="00610A74" w:rsidRPr="00FB0AE5">
        <w:t>м</w:t>
      </w:r>
      <w:proofErr w:type="spellEnd"/>
      <w:r w:rsidR="00610A74" w:rsidRPr="00FB0AE5">
        <w:t xml:space="preserve"> и</w:t>
      </w:r>
      <w:proofErr w:type="gramEnd"/>
      <w:r w:rsidR="00610A74" w:rsidRPr="00FB0AE5">
        <w:t xml:space="preserve"> содержание 738153,44 Собираемость  69%.</w:t>
      </w:r>
      <w:r w:rsidR="00A77CF3" w:rsidRPr="00FB0AE5">
        <w:t>)</w:t>
      </w:r>
    </w:p>
    <w:p w:rsidR="007522E5" w:rsidRPr="00FB0AE5" w:rsidRDefault="00F80E44" w:rsidP="00FB0AE5">
      <w:pPr>
        <w:ind w:firstLine="708"/>
        <w:jc w:val="both"/>
      </w:pPr>
      <w:r w:rsidRPr="00FB0AE5">
        <w:t>2.</w:t>
      </w:r>
      <w:r w:rsidR="007757D4" w:rsidRPr="00FB0AE5">
        <w:t xml:space="preserve">  </w:t>
      </w:r>
      <w:r w:rsidR="00117D52" w:rsidRPr="00FB0AE5">
        <w:t>б</w:t>
      </w:r>
      <w:r w:rsidR="007522E5" w:rsidRPr="00FB0AE5">
        <w:t>ольшая часть МКД  исключена из</w:t>
      </w:r>
      <w:r w:rsidR="00117D52" w:rsidRPr="00FB0AE5">
        <w:t xml:space="preserve"> программы капитального ремонта</w:t>
      </w:r>
      <w:r w:rsidR="007757D4" w:rsidRPr="00FB0AE5">
        <w:t>,</w:t>
      </w:r>
      <w:r w:rsidR="007522E5" w:rsidRPr="00FB0AE5">
        <w:t xml:space="preserve"> </w:t>
      </w:r>
      <w:r w:rsidR="007757D4" w:rsidRPr="00FB0AE5">
        <w:t>идут зачеты и</w:t>
      </w:r>
      <w:r w:rsidR="00117D52" w:rsidRPr="00FB0AE5">
        <w:t xml:space="preserve"> возврат уплаченных взносов,</w:t>
      </w:r>
    </w:p>
    <w:p w:rsidR="00A64145" w:rsidRPr="00FB0AE5" w:rsidRDefault="00A77CF3" w:rsidP="00FB0AE5">
      <w:pPr>
        <w:ind w:firstLine="708"/>
        <w:jc w:val="both"/>
      </w:pPr>
      <w:r w:rsidRPr="00FB0AE5">
        <w:t>3</w:t>
      </w:r>
      <w:r w:rsidR="00F80E44" w:rsidRPr="00FB0AE5">
        <w:t>.</w:t>
      </w:r>
      <w:r w:rsidRPr="00FB0AE5">
        <w:t xml:space="preserve"> </w:t>
      </w:r>
      <w:r w:rsidR="00117D52" w:rsidRPr="00FB0AE5">
        <w:t>с</w:t>
      </w:r>
      <w:r w:rsidR="00A64145" w:rsidRPr="00FB0AE5">
        <w:t xml:space="preserve"> целью увеличения собираемости за жилищные услуги администрация сельского поселения ведет </w:t>
      </w:r>
      <w:r w:rsidR="0039095E" w:rsidRPr="00FB0AE5">
        <w:t xml:space="preserve">  работу</w:t>
      </w:r>
      <w:r w:rsidR="00A64145" w:rsidRPr="00FB0AE5">
        <w:t xml:space="preserve"> с неплательщиками в виде бесед, а так же    ежегодно занимается претензионной работой.</w:t>
      </w:r>
    </w:p>
    <w:p w:rsidR="00A64145" w:rsidRPr="00FB0AE5" w:rsidRDefault="00A64145" w:rsidP="00FB0AE5">
      <w:pPr>
        <w:ind w:firstLine="708"/>
        <w:jc w:val="both"/>
      </w:pPr>
      <w:r w:rsidRPr="00FB0AE5">
        <w:t>В 20</w:t>
      </w:r>
      <w:r w:rsidR="0039095E" w:rsidRPr="00FB0AE5">
        <w:t>21</w:t>
      </w:r>
      <w:r w:rsidRPr="00FB0AE5">
        <w:t xml:space="preserve"> году направлено </w:t>
      </w:r>
      <w:r w:rsidR="007757D4" w:rsidRPr="00FB0AE5">
        <w:t xml:space="preserve"> 5 </w:t>
      </w:r>
      <w:r w:rsidRPr="00FB0AE5">
        <w:t xml:space="preserve">заявлений в суд о взыскании задолженности на общую сумму </w:t>
      </w:r>
      <w:r w:rsidR="007757D4" w:rsidRPr="00FB0AE5">
        <w:t>145,7</w:t>
      </w:r>
      <w:r w:rsidRPr="00FB0AE5">
        <w:t xml:space="preserve"> тыс</w:t>
      </w:r>
      <w:proofErr w:type="gramStart"/>
      <w:r w:rsidRPr="00FB0AE5">
        <w:t>.р</w:t>
      </w:r>
      <w:proofErr w:type="gramEnd"/>
      <w:r w:rsidRPr="00FB0AE5">
        <w:t>уб., в 20</w:t>
      </w:r>
      <w:r w:rsidR="0039095E" w:rsidRPr="00FB0AE5">
        <w:t>21</w:t>
      </w:r>
      <w:r w:rsidRPr="00FB0AE5">
        <w:t xml:space="preserve"> году   поступило </w:t>
      </w:r>
      <w:r w:rsidR="007757D4" w:rsidRPr="00FB0AE5">
        <w:t>52,0</w:t>
      </w:r>
      <w:r w:rsidRPr="00FB0AE5">
        <w:t xml:space="preserve"> тыс.руб., </w:t>
      </w:r>
      <w:r w:rsidR="007757D4" w:rsidRPr="00FB0AE5">
        <w:t>3 судебн</w:t>
      </w:r>
      <w:r w:rsidR="00117D52" w:rsidRPr="00FB0AE5">
        <w:t>ых</w:t>
      </w:r>
      <w:r w:rsidR="007757D4" w:rsidRPr="00FB0AE5">
        <w:t xml:space="preserve"> приказа отменено.</w:t>
      </w:r>
      <w:r w:rsidRPr="00FB0AE5">
        <w:t xml:space="preserve"> </w:t>
      </w:r>
      <w:r w:rsidR="00610A74" w:rsidRPr="00FB0AE5">
        <w:t xml:space="preserve"> </w:t>
      </w:r>
      <w:r w:rsidR="00610A74" w:rsidRPr="00FB0AE5">
        <w:lastRenderedPageBreak/>
        <w:t>Все</w:t>
      </w:r>
      <w:r w:rsidRPr="00FB0AE5">
        <w:t xml:space="preserve"> МКД, расположенные на территории сельского поселения</w:t>
      </w:r>
      <w:r w:rsidR="00117D52" w:rsidRPr="00FB0AE5">
        <w:t>,</w:t>
      </w:r>
      <w:r w:rsidR="00610A74" w:rsidRPr="00FB0AE5">
        <w:t xml:space="preserve"> выбрали способ управления. 11 МКД</w:t>
      </w:r>
      <w:r w:rsidRPr="00FB0AE5">
        <w:t xml:space="preserve"> находятся  под управлением управляющей </w:t>
      </w:r>
      <w:r w:rsidR="00610A74" w:rsidRPr="00FB0AE5">
        <w:t>организации  МУП «МУК»</w:t>
      </w:r>
      <w:r w:rsidR="00117D52" w:rsidRPr="00FB0AE5">
        <w:t xml:space="preserve">, </w:t>
      </w:r>
      <w:r w:rsidR="0039095E" w:rsidRPr="00FB0AE5">
        <w:t>6 домов</w:t>
      </w:r>
      <w:r w:rsidR="00117D52" w:rsidRPr="00FB0AE5">
        <w:t xml:space="preserve"> </w:t>
      </w:r>
      <w:r w:rsidRPr="00FB0AE5">
        <w:t xml:space="preserve">- непосредственное управление с заключением договора на содержание с управляющей организацией ОАО «Домоуправление». </w:t>
      </w:r>
    </w:p>
    <w:p w:rsidR="00A64145" w:rsidRPr="00FB0AE5" w:rsidRDefault="0039095E" w:rsidP="00FB0AE5">
      <w:pPr>
        <w:jc w:val="both"/>
        <w:rPr>
          <w:i/>
        </w:rPr>
      </w:pPr>
      <w:r w:rsidRPr="00FB0AE5">
        <w:t xml:space="preserve"> </w:t>
      </w:r>
      <w:r w:rsidR="00A77CF3" w:rsidRPr="00FB0AE5">
        <w:t xml:space="preserve">            </w:t>
      </w:r>
      <w:r w:rsidR="00A64145" w:rsidRPr="00FB0AE5">
        <w:rPr>
          <w:i/>
        </w:rPr>
        <w:t>Дорожная деятельность</w:t>
      </w:r>
    </w:p>
    <w:p w:rsidR="00F80E44" w:rsidRPr="00FB0AE5" w:rsidRDefault="00A77CF3" w:rsidP="00FB0AE5">
      <w:pPr>
        <w:jc w:val="both"/>
      </w:pPr>
      <w:r w:rsidRPr="00FB0AE5">
        <w:t xml:space="preserve">      </w:t>
      </w:r>
      <w:r w:rsidR="00F80E44" w:rsidRPr="00FB0AE5">
        <w:t>На территори</w:t>
      </w:r>
      <w:r w:rsidR="00117D52" w:rsidRPr="00FB0AE5">
        <w:t>и</w:t>
      </w:r>
      <w:r w:rsidR="00F80E44" w:rsidRPr="00FB0AE5">
        <w:t xml:space="preserve"> поселения расположено 134</w:t>
      </w:r>
      <w:r w:rsidR="0056110E" w:rsidRPr="00FB0AE5">
        <w:t xml:space="preserve"> </w:t>
      </w:r>
      <w:r w:rsidR="00F80E44" w:rsidRPr="00FB0AE5">
        <w:t>дороги местного значения общего пользования и</w:t>
      </w:r>
      <w:r w:rsidR="00117D52" w:rsidRPr="00FB0AE5">
        <w:t xml:space="preserve"> подъездов к населенным пунктам</w:t>
      </w:r>
      <w:r w:rsidR="00F80E44" w:rsidRPr="00FB0AE5">
        <w:t xml:space="preserve"> протяженностью </w:t>
      </w:r>
      <w:r w:rsidR="00610A74" w:rsidRPr="00FB0AE5">
        <w:t>93,81</w:t>
      </w:r>
      <w:r w:rsidR="00117D52" w:rsidRPr="00FB0AE5">
        <w:t>км.</w:t>
      </w:r>
      <w:r w:rsidR="00F80E44" w:rsidRPr="00FB0AE5">
        <w:t xml:space="preserve"> С твердым покрытием </w:t>
      </w:r>
      <w:r w:rsidR="00117D52" w:rsidRPr="00FB0AE5">
        <w:t xml:space="preserve">56 шт. </w:t>
      </w:r>
      <w:r w:rsidR="00F80E44" w:rsidRPr="00FB0AE5">
        <w:t>протяженностью</w:t>
      </w:r>
      <w:r w:rsidRPr="00FB0AE5">
        <w:t xml:space="preserve"> </w:t>
      </w:r>
      <w:r w:rsidR="00610A74" w:rsidRPr="00FB0AE5">
        <w:t>45.46км</w:t>
      </w:r>
      <w:proofErr w:type="gramStart"/>
      <w:r w:rsidR="00610A74" w:rsidRPr="00FB0AE5">
        <w:t xml:space="preserve">., </w:t>
      </w:r>
      <w:proofErr w:type="gramEnd"/>
      <w:r w:rsidR="00610A74" w:rsidRPr="00FB0AE5">
        <w:t>насыпных,</w:t>
      </w:r>
      <w:r w:rsidR="00066BEB" w:rsidRPr="00FB0AE5">
        <w:t xml:space="preserve"> грунтовых 7</w:t>
      </w:r>
      <w:r w:rsidR="00610A74" w:rsidRPr="00FB0AE5">
        <w:t>8</w:t>
      </w:r>
      <w:r w:rsidRPr="00FB0AE5">
        <w:t xml:space="preserve"> </w:t>
      </w:r>
      <w:r w:rsidR="00610A74" w:rsidRPr="00FB0AE5">
        <w:t>шт.</w:t>
      </w:r>
      <w:r w:rsidRPr="00FB0AE5">
        <w:t xml:space="preserve"> </w:t>
      </w:r>
      <w:r w:rsidR="00117D52" w:rsidRPr="00FB0AE5">
        <w:t xml:space="preserve">протяженностью </w:t>
      </w:r>
      <w:r w:rsidR="00610A74" w:rsidRPr="00FB0AE5">
        <w:t>48,35</w:t>
      </w:r>
      <w:r w:rsidR="00F80E44" w:rsidRPr="00FB0AE5">
        <w:t xml:space="preserve">км. </w:t>
      </w:r>
      <w:r w:rsidR="00066BEB" w:rsidRPr="00FB0AE5">
        <w:t xml:space="preserve"> Д</w:t>
      </w:r>
      <w:r w:rsidR="00F80E44" w:rsidRPr="00FB0AE5">
        <w:t>ороги</w:t>
      </w:r>
      <w:r w:rsidR="00066BEB" w:rsidRPr="00FB0AE5">
        <w:t>, расположенные на территории сельского поселения</w:t>
      </w:r>
      <w:r w:rsidR="00117D52" w:rsidRPr="00FB0AE5">
        <w:t>,</w:t>
      </w:r>
      <w:r w:rsidR="00F80E44" w:rsidRPr="00FB0AE5">
        <w:t xml:space="preserve"> </w:t>
      </w:r>
      <w:r w:rsidR="00066BEB" w:rsidRPr="00FB0AE5">
        <w:t xml:space="preserve"> </w:t>
      </w:r>
      <w:r w:rsidR="0056110E" w:rsidRPr="00FB0AE5">
        <w:t>не отвечают требованиям</w:t>
      </w:r>
      <w:r w:rsidR="00066BEB" w:rsidRPr="00FB0AE5">
        <w:t xml:space="preserve"> безопасности, требуют капитального или текущего ремонта. </w:t>
      </w:r>
      <w:r w:rsidRPr="00FB0AE5">
        <w:t>Село</w:t>
      </w:r>
      <w:r w:rsidR="0056110E" w:rsidRPr="00FB0AE5">
        <w:t xml:space="preserve"> Елнать</w:t>
      </w:r>
      <w:r w:rsidRPr="00FB0AE5">
        <w:t xml:space="preserve"> -</w:t>
      </w:r>
      <w:r w:rsidR="0056110E" w:rsidRPr="00FB0AE5">
        <w:t xml:space="preserve"> центр поселения, </w:t>
      </w:r>
      <w:r w:rsidR="00066BEB" w:rsidRPr="00FB0AE5">
        <w:t xml:space="preserve"> и </w:t>
      </w:r>
      <w:r w:rsidRPr="00FB0AE5">
        <w:t xml:space="preserve">только </w:t>
      </w:r>
      <w:r w:rsidR="00066BEB" w:rsidRPr="00FB0AE5">
        <w:t xml:space="preserve"> част</w:t>
      </w:r>
      <w:r w:rsidR="004C0471" w:rsidRPr="00FB0AE5">
        <w:t>и</w:t>
      </w:r>
      <w:r w:rsidR="00066BEB" w:rsidRPr="00FB0AE5">
        <w:t xml:space="preserve"> двух</w:t>
      </w:r>
      <w:r w:rsidRPr="00FB0AE5">
        <w:t xml:space="preserve"> </w:t>
      </w:r>
      <w:r w:rsidR="00066BEB" w:rsidRPr="00FB0AE5">
        <w:t xml:space="preserve"> дорог</w:t>
      </w:r>
      <w:r w:rsidR="0056110E" w:rsidRPr="00FB0AE5">
        <w:t xml:space="preserve"> </w:t>
      </w:r>
      <w:r w:rsidR="00066BEB" w:rsidRPr="00FB0AE5">
        <w:t>более</w:t>
      </w:r>
      <w:r w:rsidR="004C0471" w:rsidRPr="00FB0AE5">
        <w:t>-</w:t>
      </w:r>
      <w:r w:rsidR="00066BEB" w:rsidRPr="00FB0AE5">
        <w:t xml:space="preserve"> менее приличные</w:t>
      </w:r>
      <w:r w:rsidR="004C0471" w:rsidRPr="00FB0AE5">
        <w:t>: часть ул</w:t>
      </w:r>
      <w:proofErr w:type="gramStart"/>
      <w:r w:rsidR="004C0471" w:rsidRPr="00FB0AE5">
        <w:t>.С</w:t>
      </w:r>
      <w:proofErr w:type="gramEnd"/>
      <w:r w:rsidR="004C0471" w:rsidRPr="00FB0AE5">
        <w:t>иротина -</w:t>
      </w:r>
      <w:r w:rsidR="0056110E" w:rsidRPr="00FB0AE5">
        <w:t xml:space="preserve"> </w:t>
      </w:r>
      <w:r w:rsidR="004C0471" w:rsidRPr="00FB0AE5">
        <w:t>до школы</w:t>
      </w:r>
      <w:r w:rsidR="0056110E" w:rsidRPr="00FB0AE5">
        <w:t xml:space="preserve"> </w:t>
      </w:r>
      <w:r w:rsidR="004C0471" w:rsidRPr="00FB0AE5">
        <w:t>(</w:t>
      </w:r>
      <w:r w:rsidR="0056110E" w:rsidRPr="00FB0AE5">
        <w:t>маршрут школьного автобуса) и часть ул. Гагарина</w:t>
      </w:r>
      <w:r w:rsidR="004C0471" w:rsidRPr="00FB0AE5">
        <w:t xml:space="preserve"> -</w:t>
      </w:r>
      <w:r w:rsidR="0056110E" w:rsidRPr="00FB0AE5">
        <w:t xml:space="preserve"> до торг</w:t>
      </w:r>
      <w:r w:rsidR="00066BEB" w:rsidRPr="00FB0AE5">
        <w:t>овых точек. По остальным улицам</w:t>
      </w:r>
      <w:r w:rsidR="0056110E" w:rsidRPr="00FB0AE5">
        <w:t xml:space="preserve"> </w:t>
      </w:r>
      <w:r w:rsidR="004C0471" w:rsidRPr="00FB0AE5">
        <w:t>дороги</w:t>
      </w:r>
      <w:r w:rsidR="00066BEB" w:rsidRPr="00FB0AE5">
        <w:t xml:space="preserve"> </w:t>
      </w:r>
      <w:r w:rsidR="00610A74" w:rsidRPr="00FB0AE5">
        <w:t>находятся в плачевном состоянии</w:t>
      </w:r>
      <w:r w:rsidR="0056110E" w:rsidRPr="00FB0AE5">
        <w:t xml:space="preserve">. </w:t>
      </w:r>
      <w:r w:rsidR="004C0471" w:rsidRPr="00FB0AE5">
        <w:t xml:space="preserve">Если их не ремонтировать, то </w:t>
      </w:r>
      <w:proofErr w:type="gramStart"/>
      <w:r w:rsidR="00066BEB" w:rsidRPr="00FB0AE5">
        <w:t>ч</w:t>
      </w:r>
      <w:r w:rsidRPr="00FB0AE5">
        <w:t>ерез</w:t>
      </w:r>
      <w:proofErr w:type="gramEnd"/>
      <w:r w:rsidR="0056110E" w:rsidRPr="00FB0AE5">
        <w:t xml:space="preserve"> </w:t>
      </w:r>
      <w:proofErr w:type="gramStart"/>
      <w:r w:rsidR="0056110E" w:rsidRPr="00FB0AE5">
        <w:t>года</w:t>
      </w:r>
      <w:proofErr w:type="gramEnd"/>
      <w:r w:rsidRPr="00FB0AE5">
        <w:t xml:space="preserve"> два </w:t>
      </w:r>
      <w:r w:rsidR="0056110E" w:rsidRPr="00FB0AE5">
        <w:t xml:space="preserve">все дороги рухнут. </w:t>
      </w:r>
    </w:p>
    <w:p w:rsidR="00A64145" w:rsidRPr="00FB0AE5" w:rsidRDefault="00A64145" w:rsidP="00FB0AE5">
      <w:pPr>
        <w:ind w:firstLine="709"/>
        <w:jc w:val="both"/>
      </w:pPr>
      <w:r w:rsidRPr="00FB0AE5">
        <w:rPr>
          <w:b/>
        </w:rPr>
        <w:t xml:space="preserve"> </w:t>
      </w:r>
      <w:proofErr w:type="gramStart"/>
      <w:r w:rsidRPr="00FB0AE5">
        <w:t>В рамках соглашения по дорожной деятельности нам переданы полномочия в части расчистки дорог от снега в зимнее время</w:t>
      </w:r>
      <w:proofErr w:type="gramEnd"/>
      <w:r w:rsidRPr="00FB0AE5">
        <w:t xml:space="preserve">. </w:t>
      </w:r>
      <w:r w:rsidR="0039095E" w:rsidRPr="00FB0AE5">
        <w:t xml:space="preserve"> </w:t>
      </w:r>
      <w:r w:rsidRPr="00FB0AE5">
        <w:t xml:space="preserve"> </w:t>
      </w:r>
      <w:r w:rsidR="00A77CF3" w:rsidRPr="00FB0AE5">
        <w:t>С</w:t>
      </w:r>
      <w:r w:rsidRPr="00FB0AE5">
        <w:t xml:space="preserve">умма межбюджетных трансфертов составляла  </w:t>
      </w:r>
      <w:r w:rsidR="00F14CE9" w:rsidRPr="00FB0AE5">
        <w:t>977,25 тыс</w:t>
      </w:r>
      <w:proofErr w:type="gramStart"/>
      <w:r w:rsidR="00F14CE9" w:rsidRPr="00FB0AE5">
        <w:t>.</w:t>
      </w:r>
      <w:r w:rsidRPr="00FB0AE5">
        <w:t>р</w:t>
      </w:r>
      <w:proofErr w:type="gramEnd"/>
      <w:r w:rsidRPr="00FB0AE5">
        <w:t xml:space="preserve">уб.  </w:t>
      </w:r>
      <w:r w:rsidR="004C0471" w:rsidRPr="00FB0AE5">
        <w:t>В</w:t>
      </w:r>
      <w:r w:rsidRPr="00FB0AE5">
        <w:t xml:space="preserve"> 20</w:t>
      </w:r>
      <w:r w:rsidR="0039095E" w:rsidRPr="00FB0AE5">
        <w:t>21</w:t>
      </w:r>
      <w:r w:rsidRPr="00FB0AE5">
        <w:t xml:space="preserve">году  выполнены работы по ремонту дорог: </w:t>
      </w:r>
      <w:r w:rsidR="004C0471" w:rsidRPr="00FB0AE5">
        <w:t>а</w:t>
      </w:r>
      <w:r w:rsidRPr="00FB0AE5">
        <w:t xml:space="preserve">сфальтовое покрытие </w:t>
      </w:r>
      <w:r w:rsidR="0039095E" w:rsidRPr="00FB0AE5">
        <w:t xml:space="preserve"> </w:t>
      </w:r>
      <w:r w:rsidR="00FB0AE5">
        <w:t xml:space="preserve">  - </w:t>
      </w:r>
      <w:r w:rsidRPr="00FB0AE5">
        <w:t xml:space="preserve"> с. </w:t>
      </w:r>
      <w:r w:rsidR="0039095E" w:rsidRPr="00FB0AE5">
        <w:t>Т-Воля</w:t>
      </w:r>
      <w:r w:rsidRPr="00FB0AE5">
        <w:t xml:space="preserve">, </w:t>
      </w:r>
      <w:proofErr w:type="spellStart"/>
      <w:r w:rsidR="0039095E" w:rsidRPr="00FB0AE5">
        <w:t>ул</w:t>
      </w:r>
      <w:proofErr w:type="spellEnd"/>
      <w:r w:rsidR="0039095E" w:rsidRPr="00FB0AE5">
        <w:t xml:space="preserve"> Школьная</w:t>
      </w:r>
      <w:r w:rsidR="004C0471" w:rsidRPr="00FB0AE5">
        <w:t>.</w:t>
      </w:r>
      <w:r w:rsidR="0039095E" w:rsidRPr="00FB0AE5">
        <w:t xml:space="preserve"> </w:t>
      </w:r>
    </w:p>
    <w:p w:rsidR="00A64145" w:rsidRPr="00FB0AE5" w:rsidRDefault="00A64145" w:rsidP="00FB0AE5">
      <w:pPr>
        <w:ind w:firstLine="709"/>
        <w:jc w:val="both"/>
      </w:pPr>
      <w:r w:rsidRPr="00FB0AE5">
        <w:t xml:space="preserve">В рамках полномочий по организации в границах поселения </w:t>
      </w:r>
      <w:proofErr w:type="spellStart"/>
      <w:r w:rsidRPr="00FB0AE5">
        <w:t>электро</w:t>
      </w:r>
      <w:proofErr w:type="spellEnd"/>
      <w:r w:rsidRPr="00FB0AE5">
        <w:t xml:space="preserve">-, тепло-, </w:t>
      </w:r>
      <w:proofErr w:type="spellStart"/>
      <w:r w:rsidRPr="00FB0AE5">
        <w:t>газо</w:t>
      </w:r>
      <w:proofErr w:type="spellEnd"/>
      <w:r w:rsidRPr="00FB0AE5">
        <w:t>- и водоснабжения населения, снабжения топливом в пределах полномочий, установленных законодательством РФ</w:t>
      </w:r>
      <w:r w:rsidR="004C0471" w:rsidRPr="00FB0AE5">
        <w:t>,</w:t>
      </w:r>
      <w:r w:rsidRPr="00FB0AE5">
        <w:t xml:space="preserve"> произведена </w:t>
      </w:r>
      <w:r w:rsidR="004C0471" w:rsidRPr="00FB0AE5">
        <w:t>работа</w:t>
      </w:r>
      <w:r w:rsidR="00F14CE9" w:rsidRPr="00FB0AE5">
        <w:t xml:space="preserve"> </w:t>
      </w:r>
      <w:r w:rsidR="004C0471" w:rsidRPr="00FB0AE5">
        <w:t xml:space="preserve">на сумму </w:t>
      </w:r>
      <w:r w:rsidR="00F14CE9" w:rsidRPr="00FB0AE5">
        <w:t>153999,0 рублей (84227 рублей</w:t>
      </w:r>
      <w:r w:rsidR="004C0471" w:rsidRPr="00FB0AE5">
        <w:t xml:space="preserve"> -</w:t>
      </w:r>
      <w:r w:rsidR="00F14CE9" w:rsidRPr="00FB0AE5">
        <w:t xml:space="preserve"> текущий ремонт водопровода </w:t>
      </w:r>
      <w:proofErr w:type="spellStart"/>
      <w:r w:rsidR="00F14CE9" w:rsidRPr="00FB0AE5">
        <w:t>д</w:t>
      </w:r>
      <w:proofErr w:type="gramStart"/>
      <w:r w:rsidR="00F14CE9" w:rsidRPr="00FB0AE5">
        <w:t>.П</w:t>
      </w:r>
      <w:proofErr w:type="gramEnd"/>
      <w:r w:rsidR="00F14CE9" w:rsidRPr="00FB0AE5">
        <w:t>елевино</w:t>
      </w:r>
      <w:proofErr w:type="spellEnd"/>
      <w:r w:rsidR="00F14CE9" w:rsidRPr="00FB0AE5">
        <w:t xml:space="preserve">, </w:t>
      </w:r>
      <w:proofErr w:type="spellStart"/>
      <w:r w:rsidR="00F14CE9" w:rsidRPr="00FB0AE5">
        <w:t>обваловка</w:t>
      </w:r>
      <w:proofErr w:type="spellEnd"/>
      <w:r w:rsidR="00F14CE9" w:rsidRPr="00FB0AE5">
        <w:t xml:space="preserve"> ВНБ, текущий ремонт станции 1 и 2 подъема)</w:t>
      </w:r>
      <w:r w:rsidR="004C0471" w:rsidRPr="00FB0AE5">
        <w:t>.</w:t>
      </w:r>
    </w:p>
    <w:p w:rsidR="00F14CE9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E5">
        <w:rPr>
          <w:rFonts w:ascii="Times New Roman" w:hAnsi="Times New Roman" w:cs="Times New Roman"/>
          <w:i/>
          <w:sz w:val="24"/>
          <w:szCs w:val="24"/>
        </w:rPr>
        <w:t xml:space="preserve"> В рамках переданных полномочий   по организации библиотечного обслуживания населения, комплектованию и обеспечению сохранности библиотечных фондов</w:t>
      </w:r>
      <w:r w:rsidR="00FB0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471" w:rsidRPr="00FB0AE5">
        <w:rPr>
          <w:rFonts w:ascii="Times New Roman" w:hAnsi="Times New Roman" w:cs="Times New Roman"/>
          <w:sz w:val="24"/>
          <w:szCs w:val="24"/>
        </w:rPr>
        <w:t>а</w:t>
      </w:r>
      <w:r w:rsidRPr="00FB0AE5">
        <w:rPr>
          <w:rFonts w:ascii="Times New Roman" w:hAnsi="Times New Roman" w:cs="Times New Roman"/>
          <w:sz w:val="24"/>
          <w:szCs w:val="24"/>
        </w:rPr>
        <w:t>дминистрация Юрьевецкого муниципального района выделяет межбюджетные трансферты на содержание специалистов и на материально-техническую базу</w:t>
      </w:r>
      <w:r w:rsidR="0039095E" w:rsidRPr="00FB0AE5">
        <w:rPr>
          <w:rFonts w:ascii="Times New Roman" w:hAnsi="Times New Roman" w:cs="Times New Roman"/>
          <w:sz w:val="24"/>
          <w:szCs w:val="24"/>
        </w:rPr>
        <w:t>, а так же</w:t>
      </w:r>
      <w:r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39095E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Pr="00FB0AE5">
        <w:rPr>
          <w:rFonts w:ascii="Times New Roman" w:hAnsi="Times New Roman" w:cs="Times New Roman"/>
          <w:sz w:val="24"/>
          <w:szCs w:val="24"/>
        </w:rPr>
        <w:t xml:space="preserve"> на поэтапное доведение заработной платы работников культуры </w:t>
      </w:r>
      <w:proofErr w:type="gramStart"/>
      <w:r w:rsidRPr="00FB0A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B0AE5">
        <w:rPr>
          <w:rFonts w:ascii="Times New Roman" w:hAnsi="Times New Roman" w:cs="Times New Roman"/>
          <w:sz w:val="24"/>
          <w:szCs w:val="24"/>
        </w:rPr>
        <w:t xml:space="preserve"> средней по Ивановской области.</w:t>
      </w:r>
      <w:r w:rsidR="00FB0AE5">
        <w:rPr>
          <w:rFonts w:ascii="Times New Roman" w:hAnsi="Times New Roman" w:cs="Times New Roman"/>
          <w:sz w:val="24"/>
          <w:szCs w:val="24"/>
        </w:rPr>
        <w:t xml:space="preserve"> </w:t>
      </w:r>
      <w:r w:rsidRPr="00FB0AE5">
        <w:rPr>
          <w:rFonts w:ascii="Times New Roman" w:hAnsi="Times New Roman" w:cs="Times New Roman"/>
          <w:sz w:val="24"/>
          <w:szCs w:val="24"/>
        </w:rPr>
        <w:t xml:space="preserve">Средняя заработная плата  специалистов составила </w:t>
      </w:r>
      <w:r w:rsidR="00F14CE9" w:rsidRPr="00FB0AE5">
        <w:rPr>
          <w:rFonts w:ascii="Times New Roman" w:hAnsi="Times New Roman" w:cs="Times New Roman"/>
          <w:sz w:val="24"/>
          <w:szCs w:val="24"/>
        </w:rPr>
        <w:t>21396,22 рублей, что соответствует соглашению с Департаментом культуры.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E5">
        <w:rPr>
          <w:rFonts w:ascii="Times New Roman" w:hAnsi="Times New Roman" w:cs="Times New Roman"/>
          <w:i/>
          <w:sz w:val="24"/>
          <w:szCs w:val="24"/>
        </w:rPr>
        <w:t xml:space="preserve">  По организации ритуальных услуг</w:t>
      </w:r>
      <w:r w:rsidR="004C0471" w:rsidRPr="00FB0AE5">
        <w:rPr>
          <w:rFonts w:ascii="Times New Roman" w:hAnsi="Times New Roman" w:cs="Times New Roman"/>
          <w:i/>
          <w:sz w:val="24"/>
          <w:szCs w:val="24"/>
        </w:rPr>
        <w:t xml:space="preserve"> и  содержания мест захоронения</w:t>
      </w:r>
      <w:r w:rsidR="00FB0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471" w:rsidRPr="00FB0AE5">
        <w:rPr>
          <w:rFonts w:ascii="Times New Roman" w:hAnsi="Times New Roman" w:cs="Times New Roman"/>
          <w:sz w:val="24"/>
          <w:szCs w:val="24"/>
        </w:rPr>
        <w:t>и</w:t>
      </w:r>
      <w:r w:rsidRPr="00FB0AE5">
        <w:rPr>
          <w:rFonts w:ascii="Times New Roman" w:hAnsi="Times New Roman" w:cs="Times New Roman"/>
          <w:sz w:val="24"/>
          <w:szCs w:val="24"/>
        </w:rPr>
        <w:t xml:space="preserve">ные межбюджетные трансферты составляют </w:t>
      </w:r>
      <w:r w:rsidR="00F14CE9" w:rsidRPr="00FB0AE5">
        <w:rPr>
          <w:rFonts w:ascii="Times New Roman" w:hAnsi="Times New Roman" w:cs="Times New Roman"/>
          <w:sz w:val="24"/>
          <w:szCs w:val="24"/>
        </w:rPr>
        <w:t>6213,0</w:t>
      </w:r>
      <w:r w:rsidR="004C0471" w:rsidRPr="00FB0AE5">
        <w:rPr>
          <w:rFonts w:ascii="Times New Roman" w:hAnsi="Times New Roman" w:cs="Times New Roman"/>
          <w:sz w:val="24"/>
          <w:szCs w:val="24"/>
        </w:rPr>
        <w:t xml:space="preserve"> рублей -</w:t>
      </w:r>
      <w:r w:rsidRPr="00FB0AE5">
        <w:rPr>
          <w:rFonts w:ascii="Times New Roman" w:hAnsi="Times New Roman" w:cs="Times New Roman"/>
          <w:sz w:val="24"/>
          <w:szCs w:val="24"/>
        </w:rPr>
        <w:t xml:space="preserve">  </w:t>
      </w:r>
      <w:r w:rsidR="004C0471" w:rsidRPr="00FB0AE5">
        <w:rPr>
          <w:rFonts w:ascii="Times New Roman" w:hAnsi="Times New Roman" w:cs="Times New Roman"/>
          <w:sz w:val="24"/>
          <w:szCs w:val="24"/>
        </w:rPr>
        <w:t>д</w:t>
      </w:r>
      <w:r w:rsidRPr="00FB0AE5">
        <w:rPr>
          <w:rFonts w:ascii="Times New Roman" w:hAnsi="Times New Roman" w:cs="Times New Roman"/>
          <w:sz w:val="24"/>
          <w:szCs w:val="24"/>
        </w:rPr>
        <w:t>енежные средства направлены на содержани</w:t>
      </w:r>
      <w:r w:rsidR="004C0471" w:rsidRPr="00FB0AE5">
        <w:rPr>
          <w:rFonts w:ascii="Times New Roman" w:hAnsi="Times New Roman" w:cs="Times New Roman"/>
          <w:sz w:val="24"/>
          <w:szCs w:val="24"/>
        </w:rPr>
        <w:t>е</w:t>
      </w:r>
      <w:r w:rsidRPr="00FB0AE5">
        <w:rPr>
          <w:rFonts w:ascii="Times New Roman" w:hAnsi="Times New Roman" w:cs="Times New Roman"/>
          <w:sz w:val="24"/>
          <w:szCs w:val="24"/>
        </w:rPr>
        <w:t xml:space="preserve"> работника по переданным полномочиям.</w:t>
      </w:r>
    </w:p>
    <w:p w:rsidR="00A64145" w:rsidRPr="00FB0AE5" w:rsidRDefault="00A64145" w:rsidP="00FB0AE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AE5">
        <w:rPr>
          <w:rFonts w:ascii="Times New Roman" w:hAnsi="Times New Roman" w:cs="Times New Roman"/>
          <w:i/>
          <w:sz w:val="24"/>
          <w:szCs w:val="24"/>
        </w:rPr>
        <w:t xml:space="preserve"> Предоставление иных межбюджетных трансфертов на осуществление части полномочий по участию в организации уборки ТКО</w:t>
      </w:r>
      <w:r w:rsidR="004C0471" w:rsidRPr="00FB0AE5">
        <w:rPr>
          <w:rFonts w:ascii="Times New Roman" w:hAnsi="Times New Roman" w:cs="Times New Roman"/>
          <w:i/>
          <w:sz w:val="24"/>
          <w:szCs w:val="24"/>
        </w:rPr>
        <w:t>:</w:t>
      </w:r>
    </w:p>
    <w:p w:rsidR="00A64145" w:rsidRPr="00FB0AE5" w:rsidRDefault="004C0471" w:rsidP="00FB0AE5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B0AE5">
        <w:rPr>
          <w:rFonts w:ascii="Times New Roman" w:hAnsi="Times New Roman" w:cs="Times New Roman"/>
          <w:sz w:val="24"/>
          <w:szCs w:val="24"/>
        </w:rPr>
        <w:t>в</w:t>
      </w:r>
      <w:r w:rsidR="0039095E" w:rsidRPr="00FB0AE5">
        <w:rPr>
          <w:rFonts w:ascii="Times New Roman" w:hAnsi="Times New Roman" w:cs="Times New Roman"/>
          <w:sz w:val="24"/>
          <w:szCs w:val="24"/>
        </w:rPr>
        <w:t xml:space="preserve"> 2021 году на уборку несанкционированных свалок выделены межбюдже</w:t>
      </w:r>
      <w:r w:rsidR="00217C78" w:rsidRPr="00FB0AE5">
        <w:rPr>
          <w:rFonts w:ascii="Times New Roman" w:hAnsi="Times New Roman" w:cs="Times New Roman"/>
          <w:sz w:val="24"/>
          <w:szCs w:val="24"/>
        </w:rPr>
        <w:t>тные тра</w:t>
      </w:r>
      <w:r w:rsidR="0039095E" w:rsidRPr="00FB0AE5">
        <w:rPr>
          <w:rFonts w:ascii="Times New Roman" w:hAnsi="Times New Roman" w:cs="Times New Roman"/>
          <w:sz w:val="24"/>
          <w:szCs w:val="24"/>
        </w:rPr>
        <w:t xml:space="preserve">нсферты на сумму </w:t>
      </w:r>
      <w:r w:rsidR="00F14CE9" w:rsidRPr="00FB0AE5">
        <w:rPr>
          <w:rFonts w:ascii="Times New Roman" w:hAnsi="Times New Roman" w:cs="Times New Roman"/>
          <w:sz w:val="24"/>
          <w:szCs w:val="24"/>
        </w:rPr>
        <w:t>202,4</w:t>
      </w:r>
      <w:r w:rsidR="0039095E" w:rsidRPr="00FB0AE5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217C78" w:rsidRPr="00FB0AE5">
        <w:rPr>
          <w:rFonts w:ascii="Times New Roman" w:hAnsi="Times New Roman" w:cs="Times New Roman"/>
          <w:sz w:val="24"/>
          <w:szCs w:val="24"/>
        </w:rPr>
        <w:t>(</w:t>
      </w:r>
      <w:r w:rsidRPr="00FB0AE5">
        <w:rPr>
          <w:rFonts w:ascii="Times New Roman" w:hAnsi="Times New Roman" w:cs="Times New Roman"/>
          <w:sz w:val="24"/>
          <w:szCs w:val="24"/>
        </w:rPr>
        <w:t>с</w:t>
      </w:r>
      <w:r w:rsidR="00217C78" w:rsidRPr="00FB0AE5">
        <w:rPr>
          <w:rFonts w:ascii="Times New Roman" w:hAnsi="Times New Roman" w:cs="Times New Roman"/>
          <w:sz w:val="24"/>
          <w:szCs w:val="24"/>
        </w:rPr>
        <w:t>валк</w:t>
      </w:r>
      <w:r w:rsidR="00A950BD" w:rsidRPr="00FB0AE5">
        <w:rPr>
          <w:rFonts w:ascii="Times New Roman" w:hAnsi="Times New Roman" w:cs="Times New Roman"/>
          <w:sz w:val="24"/>
          <w:szCs w:val="24"/>
        </w:rPr>
        <w:t xml:space="preserve">и вывозились </w:t>
      </w:r>
      <w:r w:rsidRPr="00FB0A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0A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0AE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B0AE5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Pr="00FB0AE5">
        <w:rPr>
          <w:rFonts w:ascii="Times New Roman" w:hAnsi="Times New Roman" w:cs="Times New Roman"/>
          <w:sz w:val="24"/>
          <w:szCs w:val="24"/>
        </w:rPr>
        <w:t xml:space="preserve"> (</w:t>
      </w:r>
      <w:r w:rsidR="00A950BD" w:rsidRPr="00FB0AE5">
        <w:rPr>
          <w:rFonts w:ascii="Times New Roman" w:hAnsi="Times New Roman" w:cs="Times New Roman"/>
          <w:sz w:val="24"/>
          <w:szCs w:val="24"/>
        </w:rPr>
        <w:t>кладбище</w:t>
      </w:r>
      <w:r w:rsidRPr="00FB0AE5">
        <w:rPr>
          <w:rFonts w:ascii="Times New Roman" w:hAnsi="Times New Roman" w:cs="Times New Roman"/>
          <w:sz w:val="24"/>
          <w:szCs w:val="24"/>
        </w:rPr>
        <w:t>)</w:t>
      </w:r>
      <w:r w:rsidR="006A2445" w:rsidRPr="00FB0AE5">
        <w:rPr>
          <w:rFonts w:ascii="Times New Roman" w:hAnsi="Times New Roman" w:cs="Times New Roman"/>
          <w:sz w:val="24"/>
          <w:szCs w:val="24"/>
        </w:rPr>
        <w:t>,</w:t>
      </w:r>
      <w:r w:rsidR="00A950BD" w:rsidRPr="00FB0AE5">
        <w:rPr>
          <w:rFonts w:ascii="Times New Roman" w:hAnsi="Times New Roman" w:cs="Times New Roman"/>
          <w:sz w:val="24"/>
          <w:szCs w:val="24"/>
        </w:rPr>
        <w:t xml:space="preserve"> </w:t>
      </w:r>
      <w:r w:rsidR="00217C78" w:rsidRPr="00FB0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0BD" w:rsidRPr="00FB0AE5">
        <w:rPr>
          <w:rFonts w:ascii="Times New Roman" w:hAnsi="Times New Roman" w:cs="Times New Roman"/>
          <w:sz w:val="24"/>
          <w:szCs w:val="24"/>
        </w:rPr>
        <w:t>с</w:t>
      </w:r>
      <w:r w:rsidRPr="00FB0AE5">
        <w:rPr>
          <w:rFonts w:ascii="Times New Roman" w:hAnsi="Times New Roman" w:cs="Times New Roman"/>
          <w:sz w:val="24"/>
          <w:szCs w:val="24"/>
        </w:rPr>
        <w:t>.Дорки</w:t>
      </w:r>
      <w:proofErr w:type="spellEnd"/>
      <w:r w:rsidRPr="00FB0AE5">
        <w:rPr>
          <w:rFonts w:ascii="Times New Roman" w:hAnsi="Times New Roman" w:cs="Times New Roman"/>
          <w:sz w:val="24"/>
          <w:szCs w:val="24"/>
        </w:rPr>
        <w:t>, д. Пелевино, с.Т-Воля)</w:t>
      </w:r>
      <w:r w:rsidR="006A2445" w:rsidRPr="00FB0AE5">
        <w:rPr>
          <w:rFonts w:ascii="Times New Roman" w:hAnsi="Times New Roman" w:cs="Times New Roman"/>
          <w:sz w:val="24"/>
          <w:szCs w:val="24"/>
        </w:rPr>
        <w:t xml:space="preserve">. В рамках данного полномочия были установлены контейнерные площадки в </w:t>
      </w:r>
      <w:proofErr w:type="spellStart"/>
      <w:r w:rsidR="006A2445" w:rsidRPr="00FB0A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A2445" w:rsidRPr="00FB0AE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A2445" w:rsidRPr="00FB0AE5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="006A2445" w:rsidRPr="00FB0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445" w:rsidRPr="00FB0AE5">
        <w:rPr>
          <w:rFonts w:ascii="Times New Roman" w:hAnsi="Times New Roman" w:cs="Times New Roman"/>
          <w:sz w:val="24"/>
          <w:szCs w:val="24"/>
        </w:rPr>
        <w:t>д.Сельцо-Тюримово</w:t>
      </w:r>
      <w:proofErr w:type="spellEnd"/>
      <w:r w:rsidR="006A2445" w:rsidRPr="00FB0AE5">
        <w:rPr>
          <w:rFonts w:ascii="Times New Roman" w:hAnsi="Times New Roman" w:cs="Times New Roman"/>
          <w:sz w:val="24"/>
          <w:szCs w:val="24"/>
        </w:rPr>
        <w:t>.</w:t>
      </w:r>
      <w:r w:rsidR="00B72868" w:rsidRPr="00FB0AE5">
        <w:rPr>
          <w:i/>
          <w:sz w:val="24"/>
          <w:szCs w:val="24"/>
        </w:rPr>
        <w:t xml:space="preserve"> </w:t>
      </w:r>
    </w:p>
    <w:p w:rsidR="00A64145" w:rsidRPr="00FB0AE5" w:rsidRDefault="00A64145" w:rsidP="00FB0AE5">
      <w:pPr>
        <w:ind w:firstLine="540"/>
        <w:jc w:val="both"/>
      </w:pPr>
      <w:r w:rsidRPr="00FB0AE5">
        <w:t xml:space="preserve">На территории поселения социальную инфраструктуру составляют </w:t>
      </w:r>
    </w:p>
    <w:p w:rsidR="00A64145" w:rsidRPr="00FB0AE5" w:rsidRDefault="00A64145" w:rsidP="00FB0AE5">
      <w:pPr>
        <w:jc w:val="both"/>
      </w:pPr>
      <w:r w:rsidRPr="00FB0AE5">
        <w:t>муниципальные учреждения, сохранена вся социальная сфера, работают удовлетворительно.</w:t>
      </w:r>
    </w:p>
    <w:p w:rsidR="00A64145" w:rsidRPr="00FB0AE5" w:rsidRDefault="004C0471" w:rsidP="00FB0AE5">
      <w:pPr>
        <w:jc w:val="both"/>
      </w:pPr>
      <w:r w:rsidRPr="00FB0AE5">
        <w:rPr>
          <w:b/>
          <w:i/>
        </w:rPr>
        <w:tab/>
      </w:r>
      <w:r w:rsidR="00A64145" w:rsidRPr="00FB0AE5">
        <w:rPr>
          <w:b/>
          <w:i/>
        </w:rPr>
        <w:t xml:space="preserve">Учреждения культуры представляют: </w:t>
      </w:r>
      <w:proofErr w:type="gramStart"/>
      <w:r w:rsidR="00A64145" w:rsidRPr="00FB0AE5">
        <w:t>Муниципальное учреждение культуры «Социально- культурное объединение Елнатского сельского поселения Юрьевецкого муниципального района Ивановской обла</w:t>
      </w:r>
      <w:r w:rsidRPr="00FB0AE5">
        <w:t xml:space="preserve">сти», в состав которого входят </w:t>
      </w:r>
      <w:r w:rsidR="00A64145" w:rsidRPr="00FB0AE5">
        <w:t xml:space="preserve"> </w:t>
      </w:r>
      <w:proofErr w:type="spellStart"/>
      <w:r w:rsidR="00A64145" w:rsidRPr="00FB0AE5">
        <w:t>Елнатский</w:t>
      </w:r>
      <w:proofErr w:type="spellEnd"/>
      <w:r w:rsidR="00A64145" w:rsidRPr="00FB0AE5">
        <w:t xml:space="preserve">   </w:t>
      </w:r>
      <w:r w:rsidR="006A2445" w:rsidRPr="00FB0AE5">
        <w:t xml:space="preserve">СДК, </w:t>
      </w:r>
      <w:proofErr w:type="spellStart"/>
      <w:r w:rsidR="006A2445" w:rsidRPr="00FB0AE5">
        <w:t>Пелевинский</w:t>
      </w:r>
      <w:proofErr w:type="spellEnd"/>
      <w:r w:rsidR="006A2445" w:rsidRPr="00FB0AE5">
        <w:t xml:space="preserve"> СДК</w:t>
      </w:r>
      <w:r w:rsidR="00A64145" w:rsidRPr="00FB0AE5">
        <w:t xml:space="preserve">, </w:t>
      </w:r>
      <w:proofErr w:type="spellStart"/>
      <w:r w:rsidR="00A64145" w:rsidRPr="00FB0AE5">
        <w:t>Дорковский</w:t>
      </w:r>
      <w:proofErr w:type="spellEnd"/>
      <w:r w:rsidR="00A64145" w:rsidRPr="00FB0AE5">
        <w:t xml:space="preserve"> сельский клуб</w:t>
      </w:r>
      <w:r w:rsidR="006A2445" w:rsidRPr="00FB0AE5">
        <w:t xml:space="preserve">, </w:t>
      </w:r>
      <w:proofErr w:type="spellStart"/>
      <w:r w:rsidR="006A2445" w:rsidRPr="00FB0AE5">
        <w:t>Лобановский</w:t>
      </w:r>
      <w:proofErr w:type="spellEnd"/>
      <w:r w:rsidR="006A2445" w:rsidRPr="00FB0AE5">
        <w:t xml:space="preserve"> сельский клуб</w:t>
      </w:r>
      <w:r w:rsidR="00A64145" w:rsidRPr="00FB0AE5">
        <w:t xml:space="preserve">,   </w:t>
      </w:r>
      <w:proofErr w:type="spellStart"/>
      <w:r w:rsidR="006A2445" w:rsidRPr="00FB0AE5">
        <w:t>Вольский</w:t>
      </w:r>
      <w:proofErr w:type="spellEnd"/>
      <w:r w:rsidR="006A2445" w:rsidRPr="00FB0AE5">
        <w:t xml:space="preserve"> сельский клуб, </w:t>
      </w:r>
      <w:proofErr w:type="spellStart"/>
      <w:r w:rsidR="00A64145" w:rsidRPr="00FB0AE5">
        <w:t>Елнатская</w:t>
      </w:r>
      <w:proofErr w:type="spellEnd"/>
      <w:r w:rsidR="00A64145" w:rsidRPr="00FB0AE5">
        <w:t xml:space="preserve"> сельская библиотека, имеющая статус модельной, </w:t>
      </w:r>
      <w:proofErr w:type="spellStart"/>
      <w:r w:rsidR="00A64145" w:rsidRPr="00FB0AE5">
        <w:t>Дорковская</w:t>
      </w:r>
      <w:proofErr w:type="spellEnd"/>
      <w:r w:rsidR="00A64145" w:rsidRPr="00FB0AE5">
        <w:t xml:space="preserve"> сельская библиотека, </w:t>
      </w:r>
      <w:proofErr w:type="spellStart"/>
      <w:r w:rsidR="006A2445" w:rsidRPr="00FB0AE5">
        <w:t>Пелевинская</w:t>
      </w:r>
      <w:proofErr w:type="spellEnd"/>
      <w:r w:rsidR="006A2445" w:rsidRPr="00FB0AE5">
        <w:t xml:space="preserve"> сельская библиотека,  </w:t>
      </w:r>
      <w:proofErr w:type="spellStart"/>
      <w:r w:rsidR="006A2445" w:rsidRPr="00FB0AE5">
        <w:t>Лобановская</w:t>
      </w:r>
      <w:proofErr w:type="spellEnd"/>
      <w:r w:rsidR="006A2445" w:rsidRPr="00FB0AE5">
        <w:t xml:space="preserve"> сельская библиотека, </w:t>
      </w:r>
      <w:proofErr w:type="spellStart"/>
      <w:r w:rsidR="006A2445" w:rsidRPr="00FB0AE5">
        <w:t>Вольская</w:t>
      </w:r>
      <w:proofErr w:type="spellEnd"/>
      <w:r w:rsidR="006A2445" w:rsidRPr="00FB0AE5">
        <w:t xml:space="preserve"> сельская библиотека и </w:t>
      </w:r>
      <w:r w:rsidR="00A64145" w:rsidRPr="00FB0AE5">
        <w:t>музей «</w:t>
      </w:r>
      <w:proofErr w:type="spellStart"/>
      <w:r w:rsidR="00A64145" w:rsidRPr="00FB0AE5">
        <w:t>Ёлнатская</w:t>
      </w:r>
      <w:proofErr w:type="spellEnd"/>
      <w:r w:rsidR="00A64145" w:rsidRPr="00FB0AE5">
        <w:t xml:space="preserve"> старина» на базе Елнатского СДК.</w:t>
      </w:r>
      <w:proofErr w:type="gramEnd"/>
    </w:p>
    <w:p w:rsidR="00A64145" w:rsidRPr="00FB0AE5" w:rsidRDefault="006A2445" w:rsidP="00FB0AE5">
      <w:pPr>
        <w:jc w:val="both"/>
      </w:pPr>
      <w:r w:rsidRPr="00FB0AE5">
        <w:rPr>
          <w:b/>
          <w:i/>
        </w:rPr>
        <w:t xml:space="preserve">     </w:t>
      </w:r>
      <w:r w:rsidR="00A64145" w:rsidRPr="00FB0AE5">
        <w:rPr>
          <w:b/>
          <w:i/>
        </w:rPr>
        <w:t>Учреждения образования представляют</w:t>
      </w:r>
      <w:r w:rsidR="00A64145" w:rsidRPr="00FB0AE5">
        <w:rPr>
          <w:b/>
        </w:rPr>
        <w:t>:</w:t>
      </w:r>
      <w:r w:rsidR="00A64145" w:rsidRPr="00FB0AE5">
        <w:t xml:space="preserve"> МКОУ «</w:t>
      </w:r>
      <w:proofErr w:type="spellStart"/>
      <w:r w:rsidR="00A64145" w:rsidRPr="00FB0AE5">
        <w:t>Елнатская</w:t>
      </w:r>
      <w:proofErr w:type="spellEnd"/>
      <w:r w:rsidR="00A64145" w:rsidRPr="00FB0AE5">
        <w:t xml:space="preserve"> средняя  школа»</w:t>
      </w:r>
      <w:r w:rsidR="004C0471" w:rsidRPr="00FB0AE5">
        <w:t xml:space="preserve"> -</w:t>
      </w:r>
      <w:r w:rsidRPr="00FB0AE5">
        <w:t xml:space="preserve"> </w:t>
      </w:r>
      <w:r w:rsidR="0056110E" w:rsidRPr="00FB0AE5">
        <w:t xml:space="preserve">учащихся </w:t>
      </w:r>
      <w:r w:rsidR="00610A74" w:rsidRPr="00FB0AE5">
        <w:t>126</w:t>
      </w:r>
      <w:r w:rsidR="0056110E" w:rsidRPr="00FB0AE5">
        <w:t xml:space="preserve">  чел.</w:t>
      </w:r>
      <w:r w:rsidR="00A64145" w:rsidRPr="00FB0AE5">
        <w:t>, МК ДОУ№ 4 «Колосок»</w:t>
      </w:r>
      <w:r w:rsidR="004C0471" w:rsidRPr="00FB0AE5">
        <w:t xml:space="preserve"> -</w:t>
      </w:r>
      <w:r w:rsidR="0056110E" w:rsidRPr="00FB0AE5">
        <w:t xml:space="preserve"> посещает </w:t>
      </w:r>
      <w:r w:rsidR="00610A74" w:rsidRPr="00FB0AE5">
        <w:t>20</w:t>
      </w:r>
      <w:r w:rsidR="0056110E" w:rsidRPr="00FB0AE5">
        <w:t xml:space="preserve"> детей. Часть детей, </w:t>
      </w:r>
      <w:r w:rsidR="0056110E" w:rsidRPr="00FB0AE5">
        <w:lastRenderedPageBreak/>
        <w:t>проживающих на территории поселения</w:t>
      </w:r>
      <w:r w:rsidR="004C0471" w:rsidRPr="00FB0AE5">
        <w:t xml:space="preserve">, посещают Михайловский </w:t>
      </w:r>
      <w:proofErr w:type="spellStart"/>
      <w:r w:rsidR="004C0471" w:rsidRPr="00FB0AE5">
        <w:t>д\с</w:t>
      </w:r>
      <w:proofErr w:type="spellEnd"/>
      <w:r w:rsidR="00A64145" w:rsidRPr="00FB0AE5">
        <w:t xml:space="preserve">. </w:t>
      </w:r>
      <w:r w:rsidRPr="00FB0AE5">
        <w:t>О</w:t>
      </w:r>
      <w:r w:rsidR="00610A74" w:rsidRPr="00FB0AE5">
        <w:t>чередь отсутствует</w:t>
      </w:r>
      <w:r w:rsidRPr="00FB0AE5">
        <w:t>.</w:t>
      </w:r>
    </w:p>
    <w:p w:rsidR="00A64145" w:rsidRPr="00FB0AE5" w:rsidRDefault="006A2445" w:rsidP="00FB0AE5">
      <w:pPr>
        <w:jc w:val="both"/>
        <w:rPr>
          <w:b/>
          <w:i/>
        </w:rPr>
      </w:pPr>
      <w:r w:rsidRPr="00FB0AE5">
        <w:rPr>
          <w:b/>
          <w:i/>
        </w:rPr>
        <w:t xml:space="preserve">     </w:t>
      </w:r>
      <w:r w:rsidR="00A64145" w:rsidRPr="00FB0AE5">
        <w:rPr>
          <w:b/>
          <w:i/>
        </w:rPr>
        <w:t xml:space="preserve">Учреждения здравоохранения представляют: </w:t>
      </w:r>
    </w:p>
    <w:p w:rsidR="00A64145" w:rsidRPr="00FB0AE5" w:rsidRDefault="00A64145" w:rsidP="00FB0AE5">
      <w:pPr>
        <w:jc w:val="both"/>
      </w:pPr>
      <w:r w:rsidRPr="00FB0AE5">
        <w:t xml:space="preserve">Отделение врача общей практики, отделение сестринского ухода на 10 коек в </w:t>
      </w:r>
      <w:proofErr w:type="spellStart"/>
      <w:r w:rsidRPr="00FB0AE5">
        <w:t>с</w:t>
      </w:r>
      <w:proofErr w:type="gramStart"/>
      <w:r w:rsidRPr="00FB0AE5">
        <w:t>.Е</w:t>
      </w:r>
      <w:proofErr w:type="gramEnd"/>
      <w:r w:rsidRPr="00FB0AE5">
        <w:t>лнать</w:t>
      </w:r>
      <w:proofErr w:type="spellEnd"/>
      <w:r w:rsidRPr="00FB0AE5">
        <w:t xml:space="preserve"> и 4 </w:t>
      </w:r>
      <w:proofErr w:type="spellStart"/>
      <w:r w:rsidRPr="00FB0AE5">
        <w:t>ФАП</w:t>
      </w:r>
      <w:r w:rsidR="004C0471" w:rsidRPr="00FB0AE5">
        <w:t>а</w:t>
      </w:r>
      <w:proofErr w:type="spellEnd"/>
      <w:r w:rsidRPr="00FB0AE5">
        <w:t xml:space="preserve"> (</w:t>
      </w:r>
      <w:proofErr w:type="spellStart"/>
      <w:r w:rsidRPr="00FB0AE5">
        <w:t>Дорковский</w:t>
      </w:r>
      <w:proofErr w:type="spellEnd"/>
      <w:r w:rsidRPr="00FB0AE5">
        <w:t xml:space="preserve">, </w:t>
      </w:r>
      <w:proofErr w:type="spellStart"/>
      <w:r w:rsidRPr="00FB0AE5">
        <w:t>Пелевинский</w:t>
      </w:r>
      <w:proofErr w:type="spellEnd"/>
      <w:r w:rsidRPr="00FB0AE5">
        <w:t xml:space="preserve">, </w:t>
      </w:r>
      <w:proofErr w:type="spellStart"/>
      <w:r w:rsidRPr="00FB0AE5">
        <w:t>Вольский</w:t>
      </w:r>
      <w:proofErr w:type="spellEnd"/>
      <w:r w:rsidRPr="00FB0AE5">
        <w:t xml:space="preserve"> и </w:t>
      </w:r>
      <w:proofErr w:type="spellStart"/>
      <w:r w:rsidRPr="00FB0AE5">
        <w:t>Лобановский</w:t>
      </w:r>
      <w:proofErr w:type="spellEnd"/>
      <w:r w:rsidRPr="00FB0AE5">
        <w:t xml:space="preserve">). </w:t>
      </w:r>
      <w:r w:rsidR="00D3767C" w:rsidRPr="00FB0AE5">
        <w:t xml:space="preserve">Два </w:t>
      </w:r>
      <w:proofErr w:type="spellStart"/>
      <w:r w:rsidR="00D3767C" w:rsidRPr="00FB0AE5">
        <w:t>ФАП</w:t>
      </w:r>
      <w:r w:rsidR="004C0471" w:rsidRPr="00FB0AE5">
        <w:t>а</w:t>
      </w:r>
      <w:proofErr w:type="spellEnd"/>
      <w:r w:rsidR="00D3767C" w:rsidRPr="00FB0AE5">
        <w:t xml:space="preserve"> (</w:t>
      </w:r>
      <w:proofErr w:type="spellStart"/>
      <w:r w:rsidR="00D3767C" w:rsidRPr="00FB0AE5">
        <w:t>Дорковский</w:t>
      </w:r>
      <w:proofErr w:type="spellEnd"/>
      <w:r w:rsidR="00D3767C" w:rsidRPr="00FB0AE5">
        <w:t xml:space="preserve"> и </w:t>
      </w:r>
      <w:proofErr w:type="spellStart"/>
      <w:r w:rsidR="00D3767C" w:rsidRPr="00FB0AE5">
        <w:t>Пелевинский</w:t>
      </w:r>
      <w:proofErr w:type="spellEnd"/>
      <w:r w:rsidR="006A2445" w:rsidRPr="00FB0AE5">
        <w:t>)</w:t>
      </w:r>
      <w:r w:rsidR="00D3767C" w:rsidRPr="00FB0AE5">
        <w:t xml:space="preserve"> размещаются в наших зданиях на безвозмездной основе, в этом году будут переселяться в новые модульные здания.</w:t>
      </w:r>
      <w:r w:rsidRPr="00FB0AE5">
        <w:t xml:space="preserve"> </w:t>
      </w:r>
    </w:p>
    <w:p w:rsidR="00A64145" w:rsidRPr="00FB0AE5" w:rsidRDefault="00A64145" w:rsidP="00FB0AE5">
      <w:pPr>
        <w:ind w:firstLine="708"/>
        <w:jc w:val="both"/>
      </w:pPr>
      <w:r w:rsidRPr="00FB0AE5">
        <w:t xml:space="preserve">Кроме того, на территории поселения  </w:t>
      </w:r>
      <w:r w:rsidR="006A2445" w:rsidRPr="00FB0AE5">
        <w:t>работают</w:t>
      </w:r>
      <w:r w:rsidRPr="00FB0AE5">
        <w:t xml:space="preserve"> 3 отделения связи (</w:t>
      </w:r>
      <w:proofErr w:type="spellStart"/>
      <w:r w:rsidRPr="00FB0AE5">
        <w:t>с</w:t>
      </w:r>
      <w:proofErr w:type="gramStart"/>
      <w:r w:rsidRPr="00FB0AE5">
        <w:t>.Е</w:t>
      </w:r>
      <w:proofErr w:type="gramEnd"/>
      <w:r w:rsidRPr="00FB0AE5">
        <w:t>лнать</w:t>
      </w:r>
      <w:proofErr w:type="spellEnd"/>
      <w:r w:rsidRPr="00FB0AE5">
        <w:t xml:space="preserve">, </w:t>
      </w:r>
      <w:proofErr w:type="spellStart"/>
      <w:r w:rsidRPr="00FB0AE5">
        <w:t>д.Пелевино</w:t>
      </w:r>
      <w:proofErr w:type="spellEnd"/>
      <w:r w:rsidRPr="00FB0AE5">
        <w:t>, в д.Лобаны - обслуж</w:t>
      </w:r>
      <w:r w:rsidR="004C0471" w:rsidRPr="00FB0AE5">
        <w:t>ивают выездные работники  из г.</w:t>
      </w:r>
      <w:r w:rsidRPr="00FB0AE5">
        <w:t>Кинешма</w:t>
      </w:r>
      <w:r w:rsidR="006A2445" w:rsidRPr="00FB0AE5">
        <w:t>)</w:t>
      </w:r>
      <w:r w:rsidRPr="00FB0AE5">
        <w:t xml:space="preserve">,   9 магазинов, пилорама, </w:t>
      </w:r>
      <w:r w:rsidR="00A27927" w:rsidRPr="00FB0AE5">
        <w:t xml:space="preserve"> </w:t>
      </w:r>
      <w:r w:rsidRPr="00FB0AE5">
        <w:t xml:space="preserve"> 2 сельхозпредприятия - ОАО «Заря» и ОАО «Юрьевецкий», к</w:t>
      </w:r>
      <w:r w:rsidR="000C65F1" w:rsidRPr="00FB0AE5">
        <w:t>рестьянско-фермерских хозяйств</w:t>
      </w:r>
      <w:r w:rsidR="004C0471" w:rsidRPr="00FB0AE5">
        <w:t xml:space="preserve"> </w:t>
      </w:r>
      <w:r w:rsidR="000C65F1" w:rsidRPr="00FB0AE5">
        <w:t>-</w:t>
      </w:r>
      <w:r w:rsidR="004C0471" w:rsidRPr="00FB0AE5">
        <w:t xml:space="preserve"> </w:t>
      </w:r>
      <w:r w:rsidR="000C65F1" w:rsidRPr="00FB0AE5">
        <w:t>5</w:t>
      </w:r>
      <w:r w:rsidR="00066BEB" w:rsidRPr="00FB0AE5">
        <w:t xml:space="preserve">, </w:t>
      </w:r>
      <w:r w:rsidRPr="00FB0AE5">
        <w:t xml:space="preserve">база отдыха </w:t>
      </w:r>
      <w:proofErr w:type="spellStart"/>
      <w:r w:rsidRPr="00FB0AE5">
        <w:t>Ершиха</w:t>
      </w:r>
      <w:proofErr w:type="spellEnd"/>
      <w:r w:rsidRPr="00FB0AE5">
        <w:t xml:space="preserve">. </w:t>
      </w:r>
    </w:p>
    <w:p w:rsidR="00A64145" w:rsidRPr="00FB0AE5" w:rsidRDefault="00A64145" w:rsidP="00FB0AE5">
      <w:pPr>
        <w:ind w:firstLine="708"/>
        <w:jc w:val="both"/>
      </w:pPr>
      <w:r w:rsidRPr="00FB0AE5">
        <w:t>Услуги по централизованному теплоснабжению обеспечивает ООО «Тепло-город»</w:t>
      </w:r>
      <w:r w:rsidR="004C0471" w:rsidRPr="00FB0AE5">
        <w:t>, МУП «</w:t>
      </w:r>
      <w:r w:rsidR="00A27927" w:rsidRPr="00FB0AE5">
        <w:t>МУК»</w:t>
      </w:r>
      <w:r w:rsidRPr="00FB0AE5">
        <w:t xml:space="preserve"> (4 котельные – </w:t>
      </w:r>
      <w:proofErr w:type="spellStart"/>
      <w:r w:rsidRPr="00FB0AE5">
        <w:t>с</w:t>
      </w:r>
      <w:proofErr w:type="gramStart"/>
      <w:r w:rsidRPr="00FB0AE5">
        <w:t>.Е</w:t>
      </w:r>
      <w:proofErr w:type="gramEnd"/>
      <w:r w:rsidRPr="00FB0AE5">
        <w:t>лнать</w:t>
      </w:r>
      <w:proofErr w:type="spellEnd"/>
      <w:r w:rsidRPr="00FB0AE5">
        <w:t xml:space="preserve">, </w:t>
      </w:r>
      <w:proofErr w:type="spellStart"/>
      <w:r w:rsidRPr="00FB0AE5">
        <w:t>д.Пелевино</w:t>
      </w:r>
      <w:proofErr w:type="spellEnd"/>
      <w:r w:rsidRPr="00FB0AE5">
        <w:t xml:space="preserve">, д.Лобаны. </w:t>
      </w:r>
    </w:p>
    <w:p w:rsidR="00A64145" w:rsidRPr="00FB0AE5" w:rsidRDefault="00A64145" w:rsidP="00FB0AE5">
      <w:pPr>
        <w:ind w:firstLine="708"/>
        <w:jc w:val="both"/>
      </w:pPr>
      <w:r w:rsidRPr="00FB0AE5">
        <w:t xml:space="preserve">По централизованному водоснабжению услуги оказывает </w:t>
      </w:r>
      <w:r w:rsidR="00A27927" w:rsidRPr="00FB0AE5">
        <w:t>МУП «МУК»</w:t>
      </w:r>
      <w:r w:rsidR="006A2445" w:rsidRPr="00FB0AE5">
        <w:t>. Есть незакрытые вопросы по ремонту системы водоснабжения</w:t>
      </w:r>
      <w:r w:rsidR="00A27927" w:rsidRPr="00FB0AE5">
        <w:t xml:space="preserve">, в 2021году ликвидировано </w:t>
      </w:r>
      <w:r w:rsidR="00390EB9" w:rsidRPr="00FB0AE5">
        <w:t>25</w:t>
      </w:r>
      <w:r w:rsidR="00A27927" w:rsidRPr="00FB0AE5">
        <w:t xml:space="preserve"> прорывов на центральной сети водопровода</w:t>
      </w:r>
      <w:r w:rsidR="00D3767C" w:rsidRPr="00FB0AE5">
        <w:t>.</w:t>
      </w:r>
    </w:p>
    <w:p w:rsidR="00A64145" w:rsidRPr="00FB0AE5" w:rsidRDefault="00A27927" w:rsidP="00FB0AE5">
      <w:pPr>
        <w:ind w:firstLine="709"/>
        <w:jc w:val="both"/>
      </w:pPr>
      <w:r w:rsidRPr="00FB0AE5">
        <w:rPr>
          <w:i/>
        </w:rPr>
        <w:t xml:space="preserve"> </w:t>
      </w:r>
      <w:r w:rsidR="00A64145" w:rsidRPr="00FB0AE5">
        <w:t xml:space="preserve">    Администрацией поселения     осуществляется  ряд комплексных мер по обеспечению устойчивого социально-экономического развития поселения,  ведется работа</w:t>
      </w:r>
      <w:r w:rsidR="006A2445" w:rsidRPr="00FB0AE5">
        <w:t xml:space="preserve"> по следующим направлениям:</w:t>
      </w:r>
    </w:p>
    <w:p w:rsidR="00A64145" w:rsidRPr="00FB0AE5" w:rsidRDefault="00A64145" w:rsidP="00FB0AE5">
      <w:pPr>
        <w:ind w:firstLine="709"/>
        <w:jc w:val="both"/>
      </w:pPr>
      <w:r w:rsidRPr="00FB0AE5">
        <w:t xml:space="preserve">- по увеличению   доходной части бюджета, усилением </w:t>
      </w:r>
      <w:proofErr w:type="gramStart"/>
      <w:r w:rsidRPr="00FB0AE5">
        <w:t>контроля за</w:t>
      </w:r>
      <w:proofErr w:type="gramEnd"/>
      <w:r w:rsidRPr="00FB0AE5">
        <w:t xml:space="preserve"> эффективным расходованием бюджетных средств,   проводится работа по погашению недоимки по налоговым и неналоговым платежам. Проводится анализ и контроль  платежей.</w:t>
      </w:r>
    </w:p>
    <w:p w:rsidR="00A64145" w:rsidRPr="00FB0AE5" w:rsidRDefault="00A64145" w:rsidP="00FB0AE5">
      <w:pPr>
        <w:ind w:firstLine="709"/>
        <w:jc w:val="both"/>
      </w:pPr>
      <w:r w:rsidRPr="00FB0AE5">
        <w:t xml:space="preserve">-ведется претензионная работа  по ликвидации задолженности  по оплате за жилищные услуги;  </w:t>
      </w:r>
    </w:p>
    <w:p w:rsidR="00A64145" w:rsidRPr="00FB0AE5" w:rsidRDefault="00A64145" w:rsidP="00FB0AE5">
      <w:pPr>
        <w:ind w:firstLine="708"/>
        <w:jc w:val="both"/>
      </w:pPr>
      <w:r w:rsidRPr="00FB0AE5">
        <w:t>- ведется работа с населением по вопросу оформления регистрации права</w:t>
      </w:r>
      <w:r w:rsidR="004C0471" w:rsidRPr="00FB0AE5">
        <w:t xml:space="preserve"> собственности</w:t>
      </w:r>
      <w:r w:rsidRPr="00FB0AE5">
        <w:t xml:space="preserve"> на домовладения и земельные участки под ЛПХ;</w:t>
      </w:r>
    </w:p>
    <w:p w:rsidR="00A64145" w:rsidRPr="00FB0AE5" w:rsidRDefault="00A64145" w:rsidP="00FB0AE5">
      <w:pPr>
        <w:ind w:firstLine="708"/>
        <w:jc w:val="both"/>
      </w:pPr>
      <w:r w:rsidRPr="00FB0AE5">
        <w:t>- передача муниципального имущества в аренду</w:t>
      </w:r>
      <w:r w:rsidR="004D44B6" w:rsidRPr="00FB0AE5">
        <w:t xml:space="preserve"> или продажа</w:t>
      </w:r>
      <w:r w:rsidR="004C0471" w:rsidRPr="00FB0AE5">
        <w:t>;</w:t>
      </w:r>
      <w:r w:rsidRPr="00FB0AE5">
        <w:t xml:space="preserve"> </w:t>
      </w:r>
      <w:r w:rsidR="004D44B6" w:rsidRPr="00FB0AE5">
        <w:t xml:space="preserve"> </w:t>
      </w:r>
      <w:r w:rsidRPr="00FB0AE5">
        <w:t xml:space="preserve"> </w:t>
      </w:r>
      <w:r w:rsidR="00E75E6D" w:rsidRPr="00FB0AE5">
        <w:t xml:space="preserve"> </w:t>
      </w:r>
    </w:p>
    <w:p w:rsidR="00A64145" w:rsidRPr="00FB0AE5" w:rsidRDefault="006A2445" w:rsidP="00FB0AE5">
      <w:pPr>
        <w:jc w:val="both"/>
      </w:pPr>
      <w:r w:rsidRPr="00FB0AE5">
        <w:rPr>
          <w:b/>
          <w:bCs/>
        </w:rPr>
        <w:t xml:space="preserve">         </w:t>
      </w:r>
      <w:r w:rsidR="00A64145" w:rsidRPr="00FB0AE5">
        <w:rPr>
          <w:b/>
          <w:bCs/>
        </w:rPr>
        <w:t>-</w:t>
      </w:r>
      <w:r w:rsidR="00A64145" w:rsidRPr="00FB0AE5">
        <w:t xml:space="preserve"> работа с населением и обращениями граждан;</w:t>
      </w:r>
    </w:p>
    <w:p w:rsidR="00A64145" w:rsidRPr="00FB0AE5" w:rsidRDefault="006A2445" w:rsidP="00FB0AE5">
      <w:pPr>
        <w:jc w:val="both"/>
      </w:pPr>
      <w:r w:rsidRPr="00FB0AE5">
        <w:t xml:space="preserve">         </w:t>
      </w:r>
      <w:r w:rsidR="00A64145" w:rsidRPr="00FB0AE5">
        <w:t>-  пров</w:t>
      </w:r>
      <w:r w:rsidR="004C0471" w:rsidRPr="00FB0AE5">
        <w:t>одится</w:t>
      </w:r>
      <w:r w:rsidR="00A64145" w:rsidRPr="00FB0AE5">
        <w:t xml:space="preserve"> работ</w:t>
      </w:r>
      <w:r w:rsidR="004C0471" w:rsidRPr="00FB0AE5">
        <w:t>а</w:t>
      </w:r>
      <w:r w:rsidR="00A64145" w:rsidRPr="00FB0AE5">
        <w:t xml:space="preserve"> по  максимальному привлечению доходов в бюджет поселения;</w:t>
      </w:r>
    </w:p>
    <w:p w:rsidR="004D44B6" w:rsidRPr="00FB0AE5" w:rsidRDefault="006A2445" w:rsidP="00FB0AE5">
      <w:pPr>
        <w:jc w:val="both"/>
      </w:pPr>
      <w:r w:rsidRPr="00FB0AE5">
        <w:t xml:space="preserve">        </w:t>
      </w:r>
      <w:r w:rsidR="00A64145" w:rsidRPr="00FB0AE5">
        <w:t xml:space="preserve"> -  </w:t>
      </w:r>
      <w:r w:rsidR="00A27927" w:rsidRPr="00FB0AE5">
        <w:t xml:space="preserve">завершили </w:t>
      </w:r>
      <w:r w:rsidR="00A64145" w:rsidRPr="00FB0AE5">
        <w:t xml:space="preserve"> работу по замене светильников уличного оборудования с лампами ДРЛ </w:t>
      </w:r>
      <w:proofErr w:type="gramStart"/>
      <w:r w:rsidR="00A64145" w:rsidRPr="00FB0AE5">
        <w:t>на</w:t>
      </w:r>
      <w:proofErr w:type="gramEnd"/>
      <w:r w:rsidR="00A64145" w:rsidRPr="00FB0AE5">
        <w:t xml:space="preserve"> светодиодные</w:t>
      </w:r>
      <w:r w:rsidR="004D44B6" w:rsidRPr="00FB0AE5">
        <w:t>;</w:t>
      </w:r>
    </w:p>
    <w:p w:rsidR="00A64145" w:rsidRPr="00FB0AE5" w:rsidRDefault="00A64145" w:rsidP="00FB0AE5">
      <w:pPr>
        <w:jc w:val="both"/>
      </w:pPr>
      <w:r w:rsidRPr="00FB0AE5">
        <w:t xml:space="preserve"> </w:t>
      </w:r>
      <w:r w:rsidR="006A2445" w:rsidRPr="00FB0AE5">
        <w:t xml:space="preserve">       </w:t>
      </w:r>
      <w:r w:rsidR="004D44B6" w:rsidRPr="00FB0AE5">
        <w:t xml:space="preserve">- установка </w:t>
      </w:r>
      <w:r w:rsidRPr="00FB0AE5">
        <w:t xml:space="preserve">нового оборудования уличного освещения в населенных пунктах поселения: </w:t>
      </w:r>
      <w:r w:rsidR="00A27927" w:rsidRPr="00FB0AE5">
        <w:t xml:space="preserve">д. Васильевка, </w:t>
      </w:r>
      <w:proofErr w:type="spellStart"/>
      <w:r w:rsidR="00A27927" w:rsidRPr="00FB0AE5">
        <w:t>с</w:t>
      </w:r>
      <w:proofErr w:type="gramStart"/>
      <w:r w:rsidR="00A27927" w:rsidRPr="00FB0AE5">
        <w:t>.Е</w:t>
      </w:r>
      <w:proofErr w:type="gramEnd"/>
      <w:r w:rsidR="00A27927" w:rsidRPr="00FB0AE5">
        <w:t>лнать</w:t>
      </w:r>
      <w:proofErr w:type="spellEnd"/>
      <w:r w:rsidR="00A27927" w:rsidRPr="00FB0AE5">
        <w:t>,</w:t>
      </w:r>
      <w:r w:rsidR="006A2445" w:rsidRPr="00FB0AE5">
        <w:t xml:space="preserve"> </w:t>
      </w:r>
      <w:r w:rsidR="00A27927" w:rsidRPr="00FB0AE5">
        <w:t xml:space="preserve">ул. </w:t>
      </w:r>
      <w:proofErr w:type="spellStart"/>
      <w:r w:rsidR="00A27927" w:rsidRPr="00FB0AE5">
        <w:t>Юрьевецкая</w:t>
      </w:r>
      <w:proofErr w:type="spellEnd"/>
      <w:r w:rsidR="00A27927" w:rsidRPr="00FB0AE5">
        <w:t xml:space="preserve"> </w:t>
      </w:r>
      <w:r w:rsidR="006A2445" w:rsidRPr="00FB0AE5">
        <w:t>;</w:t>
      </w:r>
      <w:r w:rsidR="00A27927" w:rsidRPr="00FB0AE5">
        <w:t xml:space="preserve"> </w:t>
      </w:r>
    </w:p>
    <w:p w:rsidR="00A64145" w:rsidRPr="00FB0AE5" w:rsidRDefault="00A64145" w:rsidP="00FB0AE5">
      <w:r w:rsidRPr="00FB0AE5">
        <w:t xml:space="preserve"> </w:t>
      </w:r>
      <w:r w:rsidR="006A2445" w:rsidRPr="00FB0AE5">
        <w:t xml:space="preserve">      </w:t>
      </w:r>
      <w:r w:rsidRPr="00FB0AE5">
        <w:t xml:space="preserve">- </w:t>
      </w:r>
      <w:r w:rsidR="00A27927" w:rsidRPr="00FB0AE5">
        <w:t>продолж</w:t>
      </w:r>
      <w:r w:rsidR="004C0471" w:rsidRPr="00FB0AE5">
        <w:t>аются</w:t>
      </w:r>
      <w:r w:rsidR="004D44B6" w:rsidRPr="00FB0AE5">
        <w:t xml:space="preserve"> работ</w:t>
      </w:r>
      <w:r w:rsidR="004C0471" w:rsidRPr="00FB0AE5">
        <w:t>ы</w:t>
      </w:r>
      <w:r w:rsidR="004D44B6" w:rsidRPr="00FB0AE5">
        <w:t xml:space="preserve"> по</w:t>
      </w:r>
      <w:r w:rsidR="00A27927" w:rsidRPr="00FB0AE5">
        <w:t xml:space="preserve"> </w:t>
      </w:r>
      <w:r w:rsidRPr="00FB0AE5">
        <w:t>благоустройств</w:t>
      </w:r>
      <w:r w:rsidR="004D44B6" w:rsidRPr="00FB0AE5">
        <w:t>у</w:t>
      </w:r>
      <w:r w:rsidRPr="00FB0AE5">
        <w:t xml:space="preserve"> </w:t>
      </w:r>
      <w:r w:rsidR="00A27927" w:rsidRPr="00FB0AE5">
        <w:t>контейнерных площадок ТКО</w:t>
      </w:r>
      <w:r w:rsidR="004C0471" w:rsidRPr="00FB0AE5">
        <w:t xml:space="preserve"> в </w:t>
      </w:r>
      <w:proofErr w:type="spellStart"/>
      <w:r w:rsidR="004C0471" w:rsidRPr="00FB0AE5">
        <w:t>с</w:t>
      </w:r>
      <w:proofErr w:type="gramStart"/>
      <w:r w:rsidR="004C0471" w:rsidRPr="00FB0AE5">
        <w:t>.Д</w:t>
      </w:r>
      <w:proofErr w:type="gramEnd"/>
      <w:r w:rsidR="004C0471" w:rsidRPr="00FB0AE5">
        <w:t>орки</w:t>
      </w:r>
      <w:proofErr w:type="spellEnd"/>
      <w:r w:rsidR="004C0471" w:rsidRPr="00FB0AE5">
        <w:t xml:space="preserve">, </w:t>
      </w:r>
      <w:proofErr w:type="spellStart"/>
      <w:r w:rsidR="004C0471" w:rsidRPr="00FB0AE5">
        <w:t>д.Пелевино</w:t>
      </w:r>
      <w:proofErr w:type="spellEnd"/>
      <w:r w:rsidR="004C0471" w:rsidRPr="00FB0AE5">
        <w:t>, с.Т-Воля, д.Лобаны;</w:t>
      </w:r>
    </w:p>
    <w:p w:rsidR="00A27927" w:rsidRPr="00FB0AE5" w:rsidRDefault="006A2445" w:rsidP="00FB0AE5">
      <w:r w:rsidRPr="00FB0AE5">
        <w:t xml:space="preserve">       </w:t>
      </w:r>
      <w:r w:rsidR="00A27927" w:rsidRPr="00FB0AE5">
        <w:t>-продолж</w:t>
      </w:r>
      <w:r w:rsidR="004C0471" w:rsidRPr="00FB0AE5">
        <w:t>аются</w:t>
      </w:r>
      <w:r w:rsidR="004D44B6" w:rsidRPr="00FB0AE5">
        <w:t xml:space="preserve"> работ</w:t>
      </w:r>
      <w:r w:rsidR="004C0471" w:rsidRPr="00FB0AE5">
        <w:t>ы</w:t>
      </w:r>
      <w:r w:rsidR="004D44B6" w:rsidRPr="00FB0AE5">
        <w:t xml:space="preserve"> по текущему </w:t>
      </w:r>
      <w:r w:rsidR="00A27927" w:rsidRPr="00FB0AE5">
        <w:t>ремонт</w:t>
      </w:r>
      <w:r w:rsidR="004D44B6" w:rsidRPr="00FB0AE5">
        <w:t>у</w:t>
      </w:r>
      <w:r w:rsidR="004C0471" w:rsidRPr="00FB0AE5">
        <w:t xml:space="preserve"> Елнатского СДК (</w:t>
      </w:r>
      <w:r w:rsidR="00A27927" w:rsidRPr="00FB0AE5">
        <w:t>второй этаж)</w:t>
      </w:r>
      <w:r w:rsidR="004C0471" w:rsidRPr="00FB0AE5">
        <w:t>;</w:t>
      </w:r>
    </w:p>
    <w:p w:rsidR="00390EB9" w:rsidRPr="00FB0AE5" w:rsidRDefault="00390EB9" w:rsidP="00FB0AE5">
      <w:r w:rsidRPr="00FB0AE5">
        <w:t xml:space="preserve"> </w:t>
      </w:r>
      <w:r w:rsidR="004C0471" w:rsidRPr="00FB0AE5">
        <w:t xml:space="preserve">     -  участие в </w:t>
      </w:r>
      <w:proofErr w:type="spellStart"/>
      <w:r w:rsidR="004C0471" w:rsidRPr="00FB0AE5">
        <w:t>гос</w:t>
      </w:r>
      <w:proofErr w:type="gramStart"/>
      <w:r w:rsidR="004C0471" w:rsidRPr="00FB0AE5">
        <w:t>.п</w:t>
      </w:r>
      <w:proofErr w:type="gramEnd"/>
      <w:r w:rsidR="004C0471" w:rsidRPr="00FB0AE5">
        <w:t>рограмме</w:t>
      </w:r>
      <w:proofErr w:type="spellEnd"/>
      <w:r w:rsidRPr="00FB0AE5">
        <w:t>,</w:t>
      </w:r>
      <w:r w:rsidR="004C0471" w:rsidRPr="00FB0AE5">
        <w:t xml:space="preserve"> </w:t>
      </w:r>
      <w:r w:rsidRPr="00FB0AE5">
        <w:t xml:space="preserve">в рамках которой продолжим благоустройство контейнерных площадок в с. </w:t>
      </w:r>
      <w:proofErr w:type="spellStart"/>
      <w:r w:rsidRPr="00FB0AE5">
        <w:t>Дорки</w:t>
      </w:r>
      <w:proofErr w:type="spellEnd"/>
      <w:r w:rsidRPr="00FB0AE5">
        <w:t>, Т-Воля, д. Пелевино, д. Лобаны</w:t>
      </w:r>
      <w:r w:rsidR="00FB0AE5" w:rsidRPr="00FB0AE5">
        <w:t>;</w:t>
      </w:r>
    </w:p>
    <w:p w:rsidR="00D3767C" w:rsidRPr="00FB0AE5" w:rsidRDefault="006A2445" w:rsidP="00FB0AE5">
      <w:r w:rsidRPr="00FB0AE5">
        <w:t xml:space="preserve">      </w:t>
      </w:r>
      <w:r w:rsidR="00D3767C" w:rsidRPr="00FB0AE5">
        <w:t xml:space="preserve">- </w:t>
      </w:r>
      <w:r w:rsidR="00FB0AE5" w:rsidRPr="00FB0AE5">
        <w:t xml:space="preserve">будем </w:t>
      </w:r>
      <w:r w:rsidR="00D3767C" w:rsidRPr="00FB0AE5">
        <w:t>продолжать заниматься текущим ремонтом муниципального жилищного фонда.</w:t>
      </w:r>
    </w:p>
    <w:p w:rsidR="00D3767C" w:rsidRPr="00FB0AE5" w:rsidRDefault="00D3767C" w:rsidP="00FB0AE5">
      <w:pPr>
        <w:rPr>
          <w:i/>
        </w:rPr>
      </w:pPr>
      <w:r w:rsidRPr="00FB0AE5">
        <w:tab/>
        <w:t xml:space="preserve">И </w:t>
      </w:r>
      <w:r w:rsidR="00E75E6D" w:rsidRPr="00FB0AE5">
        <w:t>в заключение</w:t>
      </w:r>
      <w:r w:rsidRPr="00FB0AE5">
        <w:t xml:space="preserve"> хочется сказать спасибо вам</w:t>
      </w:r>
      <w:r w:rsidR="00E75E6D" w:rsidRPr="00FB0AE5">
        <w:t>,</w:t>
      </w:r>
      <w:r w:rsidRPr="00FB0AE5">
        <w:t xml:space="preserve"> депутаты</w:t>
      </w:r>
      <w:r w:rsidR="00E75E6D" w:rsidRPr="00FB0AE5">
        <w:t>,</w:t>
      </w:r>
      <w:r w:rsidRPr="00FB0AE5">
        <w:t xml:space="preserve"> </w:t>
      </w:r>
      <w:r w:rsidR="00E75E6D" w:rsidRPr="00FB0AE5">
        <w:t xml:space="preserve"> </w:t>
      </w:r>
      <w:r w:rsidRPr="00FB0AE5">
        <w:t>руководи</w:t>
      </w:r>
      <w:r w:rsidR="00FB0AE5" w:rsidRPr="00FB0AE5">
        <w:t>телям учреждений и организаций</w:t>
      </w:r>
      <w:r w:rsidR="00066BEB" w:rsidRPr="00FB0AE5">
        <w:t>, а так же</w:t>
      </w:r>
      <w:r w:rsidRPr="00FB0AE5">
        <w:t xml:space="preserve"> </w:t>
      </w:r>
      <w:r w:rsidR="00E75E6D" w:rsidRPr="00FB0AE5">
        <w:t xml:space="preserve">неравнодушным </w:t>
      </w:r>
      <w:r w:rsidRPr="00FB0AE5">
        <w:t>жителя</w:t>
      </w:r>
      <w:r w:rsidR="00FB0AE5" w:rsidRPr="00FB0AE5">
        <w:t>м с активной жизненной позицией</w:t>
      </w:r>
      <w:r w:rsidRPr="00FB0AE5">
        <w:t xml:space="preserve"> </w:t>
      </w:r>
      <w:r w:rsidR="00E75E6D" w:rsidRPr="00FB0AE5">
        <w:t>за поддержку, за участие в жизни поселения.</w:t>
      </w: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jc w:val="center"/>
        <w:rPr>
          <w:b/>
          <w:sz w:val="28"/>
          <w:szCs w:val="28"/>
        </w:rPr>
      </w:pPr>
    </w:p>
    <w:p w:rsidR="00A64145" w:rsidRDefault="00A64145" w:rsidP="00A64145">
      <w:pPr>
        <w:jc w:val="right"/>
      </w:pPr>
    </w:p>
    <w:p w:rsidR="00A64145" w:rsidRDefault="00A64145" w:rsidP="00A64145">
      <w:pPr>
        <w:jc w:val="right"/>
      </w:pPr>
      <w:r>
        <w:rPr>
          <w:bCs/>
          <w:i/>
          <w:sz w:val="22"/>
          <w:szCs w:val="22"/>
        </w:rPr>
        <w:t xml:space="preserve"> </w:t>
      </w:r>
    </w:p>
    <w:p w:rsidR="00A64145" w:rsidRDefault="00A64145" w:rsidP="00A64145"/>
    <w:p w:rsidR="00A64145" w:rsidRDefault="00A64145" w:rsidP="00A64145"/>
    <w:p w:rsidR="0047376D" w:rsidRDefault="0047376D"/>
    <w:sectPr w:rsidR="0047376D" w:rsidSect="001C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2A7"/>
    <w:multiLevelType w:val="hybridMultilevel"/>
    <w:tmpl w:val="2550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E604A"/>
    <w:multiLevelType w:val="hybridMultilevel"/>
    <w:tmpl w:val="6C9895E6"/>
    <w:lvl w:ilvl="0" w:tplc="9674692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45"/>
    <w:rsid w:val="00025421"/>
    <w:rsid w:val="00066BEB"/>
    <w:rsid w:val="000C65F1"/>
    <w:rsid w:val="00117D52"/>
    <w:rsid w:val="0014302A"/>
    <w:rsid w:val="001A14C0"/>
    <w:rsid w:val="001A6067"/>
    <w:rsid w:val="001C326C"/>
    <w:rsid w:val="00206042"/>
    <w:rsid w:val="00217C78"/>
    <w:rsid w:val="002504DA"/>
    <w:rsid w:val="0039095E"/>
    <w:rsid w:val="00390EB9"/>
    <w:rsid w:val="003A6020"/>
    <w:rsid w:val="0047376D"/>
    <w:rsid w:val="004825C7"/>
    <w:rsid w:val="004C0471"/>
    <w:rsid w:val="004C0D14"/>
    <w:rsid w:val="004C0DA7"/>
    <w:rsid w:val="004D44B6"/>
    <w:rsid w:val="005071E6"/>
    <w:rsid w:val="0056110E"/>
    <w:rsid w:val="00610A74"/>
    <w:rsid w:val="00612E40"/>
    <w:rsid w:val="006255A8"/>
    <w:rsid w:val="00680979"/>
    <w:rsid w:val="00697746"/>
    <w:rsid w:val="006A2445"/>
    <w:rsid w:val="006A742C"/>
    <w:rsid w:val="006C191C"/>
    <w:rsid w:val="006C430B"/>
    <w:rsid w:val="006F14D7"/>
    <w:rsid w:val="00714C2C"/>
    <w:rsid w:val="007522E5"/>
    <w:rsid w:val="007757D4"/>
    <w:rsid w:val="007F0A3D"/>
    <w:rsid w:val="00873AAA"/>
    <w:rsid w:val="009320F5"/>
    <w:rsid w:val="00953F44"/>
    <w:rsid w:val="00957DF7"/>
    <w:rsid w:val="00966DF5"/>
    <w:rsid w:val="00982799"/>
    <w:rsid w:val="00A27927"/>
    <w:rsid w:val="00A64145"/>
    <w:rsid w:val="00A77CF3"/>
    <w:rsid w:val="00A950BD"/>
    <w:rsid w:val="00AB34DF"/>
    <w:rsid w:val="00AF6F52"/>
    <w:rsid w:val="00B57E5F"/>
    <w:rsid w:val="00B72868"/>
    <w:rsid w:val="00B81286"/>
    <w:rsid w:val="00CF2796"/>
    <w:rsid w:val="00D3767C"/>
    <w:rsid w:val="00D84E31"/>
    <w:rsid w:val="00DA2AB4"/>
    <w:rsid w:val="00E124D6"/>
    <w:rsid w:val="00E547F2"/>
    <w:rsid w:val="00E75E6D"/>
    <w:rsid w:val="00F14CE9"/>
    <w:rsid w:val="00F31158"/>
    <w:rsid w:val="00F80E44"/>
    <w:rsid w:val="00F82356"/>
    <w:rsid w:val="00FB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641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641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64145"/>
    <w:pPr>
      <w:ind w:left="720"/>
      <w:contextualSpacing/>
    </w:pPr>
  </w:style>
  <w:style w:type="paragraph" w:customStyle="1" w:styleId="ConsPlusNormal">
    <w:name w:val="ConsPlusNormal"/>
    <w:rsid w:val="00A641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F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2E40"/>
    <w:pPr>
      <w:tabs>
        <w:tab w:val="center" w:pos="4677"/>
        <w:tab w:val="right" w:pos="9355"/>
      </w:tabs>
      <w:spacing w:before="60" w:after="60"/>
      <w:ind w:firstLine="720"/>
      <w:jc w:val="both"/>
    </w:pPr>
    <w:rPr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12E4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11</cp:revision>
  <cp:lastPrinted>2022-05-20T08:10:00Z</cp:lastPrinted>
  <dcterms:created xsi:type="dcterms:W3CDTF">2022-05-04T20:28:00Z</dcterms:created>
  <dcterms:modified xsi:type="dcterms:W3CDTF">2022-05-20T08:13:00Z</dcterms:modified>
</cp:coreProperties>
</file>