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52" w:rsidRPr="00FB2F61" w:rsidRDefault="00AD6D52" w:rsidP="00AD6D5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B2F61">
        <w:rPr>
          <w:rFonts w:ascii="Times New Roman" w:hAnsi="Times New Roman"/>
          <w:sz w:val="36"/>
          <w:szCs w:val="36"/>
        </w:rPr>
        <w:t>Ивановская область</w:t>
      </w:r>
    </w:p>
    <w:p w:rsidR="00AD6D52" w:rsidRPr="00FB2F61" w:rsidRDefault="00AD6D52" w:rsidP="00AD6D5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B2F61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AD6D52" w:rsidRPr="00FB2F61" w:rsidRDefault="00AD6D52" w:rsidP="00AD6D5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B2F61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AD6D52" w:rsidRPr="00FB2F61" w:rsidRDefault="00AD6D52" w:rsidP="00AD6D52">
      <w:pPr>
        <w:tabs>
          <w:tab w:val="left" w:pos="3440"/>
        </w:tabs>
        <w:jc w:val="center"/>
        <w:rPr>
          <w:sz w:val="36"/>
          <w:szCs w:val="36"/>
        </w:rPr>
      </w:pPr>
      <w:r w:rsidRPr="00FB2F61">
        <w:rPr>
          <w:sz w:val="36"/>
          <w:szCs w:val="36"/>
        </w:rPr>
        <w:t>Первого созыва</w:t>
      </w:r>
    </w:p>
    <w:p w:rsidR="00AD6D52" w:rsidRPr="00FB2F61" w:rsidRDefault="00AD6D52" w:rsidP="00AD6D52">
      <w:pPr>
        <w:tabs>
          <w:tab w:val="left" w:pos="3440"/>
        </w:tabs>
        <w:jc w:val="center"/>
        <w:rPr>
          <w:sz w:val="36"/>
          <w:szCs w:val="36"/>
        </w:rPr>
      </w:pPr>
      <w:r w:rsidRPr="00FB2F61">
        <w:rPr>
          <w:sz w:val="36"/>
          <w:szCs w:val="36"/>
        </w:rPr>
        <w:t>Решение</w:t>
      </w:r>
    </w:p>
    <w:p w:rsidR="00AD6D52" w:rsidRDefault="00AD6D52" w:rsidP="00AD6D52">
      <w:pPr>
        <w:rPr>
          <w:sz w:val="28"/>
          <w:szCs w:val="28"/>
        </w:rPr>
      </w:pPr>
    </w:p>
    <w:p w:rsidR="00AD6D52" w:rsidRPr="00C4552C" w:rsidRDefault="00AD6D52" w:rsidP="00AD6D52">
      <w:r>
        <w:t>от 03.03.2020</w:t>
      </w:r>
      <w:r w:rsidRPr="00C4552C">
        <w:t xml:space="preserve">г.              </w:t>
      </w:r>
      <w:r>
        <w:t xml:space="preserve">            </w:t>
      </w:r>
      <w:r w:rsidRPr="00C4552C">
        <w:t xml:space="preserve">                   </w:t>
      </w:r>
      <w:proofErr w:type="spellStart"/>
      <w:r w:rsidRPr="00C4552C">
        <w:t>с</w:t>
      </w:r>
      <w:proofErr w:type="gramStart"/>
      <w:r w:rsidRPr="00C4552C">
        <w:t>.Е</w:t>
      </w:r>
      <w:proofErr w:type="gramEnd"/>
      <w:r w:rsidRPr="00C4552C">
        <w:t>лнать</w:t>
      </w:r>
      <w:proofErr w:type="spellEnd"/>
      <w:r w:rsidRPr="00C4552C">
        <w:t xml:space="preserve">                </w:t>
      </w:r>
      <w:r>
        <w:t xml:space="preserve">                           </w:t>
      </w:r>
      <w:r w:rsidR="0004142F">
        <w:t xml:space="preserve">        </w:t>
      </w:r>
      <w:r>
        <w:t xml:space="preserve"> №271</w:t>
      </w:r>
    </w:p>
    <w:p w:rsidR="00AD6D52" w:rsidRPr="00C4552C" w:rsidRDefault="00AD6D52" w:rsidP="00AD6D52">
      <w:pPr>
        <w:jc w:val="center"/>
        <w:rPr>
          <w:b/>
        </w:rPr>
      </w:pPr>
    </w:p>
    <w:p w:rsidR="00AD6D52" w:rsidRDefault="00AD6D52" w:rsidP="00AD6D52">
      <w:pPr>
        <w:ind w:firstLine="142"/>
        <w:jc w:val="center"/>
      </w:pPr>
      <w:r>
        <w:t xml:space="preserve">О внесении изменений и дополнений в решение Совета Елнатского сельского поселения </w:t>
      </w:r>
    </w:p>
    <w:p w:rsidR="00AD6D52" w:rsidRPr="00C4552C" w:rsidRDefault="00AD6D52" w:rsidP="00AD6D52">
      <w:pPr>
        <w:ind w:firstLine="142"/>
        <w:jc w:val="center"/>
      </w:pPr>
      <w:r>
        <w:t xml:space="preserve"> от 27.12.2018 №219 «</w:t>
      </w:r>
      <w:r w:rsidRPr="00C4552C">
        <w:t>Об имущественной поддержке субъектов малого и среднего предпринимательства при предоставлении муниципального имущества</w:t>
      </w:r>
      <w:r>
        <w:t>»</w:t>
      </w:r>
    </w:p>
    <w:p w:rsidR="00AD6D52" w:rsidRPr="00C4552C" w:rsidRDefault="00AD6D52" w:rsidP="00AD6D52">
      <w:r w:rsidRPr="00C4552C">
        <w:t xml:space="preserve"> </w:t>
      </w:r>
    </w:p>
    <w:p w:rsidR="00AD6D52" w:rsidRDefault="00AD6D52" w:rsidP="00AD6D52">
      <w:pPr>
        <w:jc w:val="both"/>
      </w:pPr>
      <w:r w:rsidRPr="00C4552C">
        <w:t xml:space="preserve">       </w:t>
      </w:r>
      <w:r>
        <w:t>Руководствуясь</w:t>
      </w:r>
      <w:r w:rsidRPr="00C4552C">
        <w:t xml:space="preserve"> </w:t>
      </w:r>
      <w:r>
        <w:t>Федеральным</w:t>
      </w:r>
      <w:r w:rsidRPr="00C61B9D">
        <w:t xml:space="preserve"> закон</w:t>
      </w:r>
      <w:r>
        <w:t>ом «</w:t>
      </w:r>
      <w:r w:rsidRPr="00C61B9D">
        <w:t>О внесении изменений в отдельные законодательные акты Российской Федерации в целях расширения имущественной поддержки субъектов малого</w:t>
      </w:r>
      <w:r>
        <w:t xml:space="preserve"> и среднего предпринимательства» от 03.07.2018 №</w:t>
      </w:r>
      <w:r w:rsidRPr="00C61B9D">
        <w:t>185-ФЗ</w:t>
      </w:r>
      <w:r>
        <w:t>,</w:t>
      </w:r>
      <w:r w:rsidRPr="00C61B9D">
        <w:t xml:space="preserve"> </w:t>
      </w:r>
      <w:r w:rsidRPr="00C4552C">
        <w:t xml:space="preserve">Федеральным законом от 06.10.2003 №131-ФЗ «Об общих принципах организации местного самоуправления в Российской Федерации»,   Уставом Елнатского сельского поселения,  </w:t>
      </w:r>
    </w:p>
    <w:p w:rsidR="00AD6D52" w:rsidRDefault="00AD6D52" w:rsidP="00AD6D52">
      <w:pPr>
        <w:ind w:left="1416" w:firstLine="708"/>
        <w:jc w:val="both"/>
      </w:pPr>
      <w:r w:rsidRPr="00C4552C">
        <w:t>Совет Елнатского сельского поселения РЕШИЛ:</w:t>
      </w:r>
    </w:p>
    <w:p w:rsidR="00AD6D52" w:rsidRPr="00C4552C" w:rsidRDefault="00AD6D52" w:rsidP="00AD6D52">
      <w:pPr>
        <w:ind w:firstLine="142"/>
        <w:jc w:val="both"/>
      </w:pPr>
      <w:r w:rsidRPr="00C4552C">
        <w:t xml:space="preserve">1. </w:t>
      </w:r>
      <w:r>
        <w:t xml:space="preserve">Внести </w:t>
      </w:r>
      <w:r w:rsidRPr="00C61B9D">
        <w:t xml:space="preserve">в решение Совета Елнатского сельского поселения  от 27.12.2018 №219 </w:t>
      </w:r>
      <w:r>
        <w:t>«</w:t>
      </w:r>
      <w:r w:rsidRPr="00C4552C">
        <w:t>Об имущественной поддержке субъектов малого и среднего предпринимательства при предоставлении муниципального имущества</w:t>
      </w:r>
      <w:r>
        <w:t xml:space="preserve">»  следующие изменения:  </w:t>
      </w:r>
    </w:p>
    <w:p w:rsidR="00AD6D52" w:rsidRDefault="00AD6D52" w:rsidP="00AD6D52">
      <w:pPr>
        <w:autoSpaceDE w:val="0"/>
        <w:autoSpaceDN w:val="0"/>
        <w:adjustRightInd w:val="0"/>
        <w:ind w:firstLine="540"/>
        <w:jc w:val="both"/>
      </w:pPr>
      <w:r>
        <w:t xml:space="preserve"> 1.1. в </w:t>
      </w:r>
      <w:r w:rsidRPr="007C2680">
        <w:rPr>
          <w:b/>
        </w:rPr>
        <w:t>Приложении №1</w:t>
      </w:r>
      <w:r>
        <w:t xml:space="preserve"> к решению:</w:t>
      </w:r>
    </w:p>
    <w:p w:rsidR="00AD6D52" w:rsidRDefault="00AD6D52" w:rsidP="00AD6D52">
      <w:pPr>
        <w:ind w:firstLine="540"/>
        <w:jc w:val="both"/>
      </w:pPr>
      <w:r>
        <w:t>1)  абзац первый пункта 1 после слов «образующим инфраструктуру поддержки субъектов малого и среднего предпринимательства» дополнить словами «с ежегодным до 1 ноября текущего года дополнением такого Перечня муниципальным имуществом»;</w:t>
      </w:r>
    </w:p>
    <w:p w:rsidR="00AD6D52" w:rsidRDefault="00AD6D52" w:rsidP="00AD6D52">
      <w:pPr>
        <w:ind w:firstLine="540"/>
        <w:jc w:val="both"/>
      </w:pPr>
      <w:r>
        <w:t>2) абзацы второй, третий пункта 1 исключить;</w:t>
      </w:r>
    </w:p>
    <w:p w:rsidR="00AD6D52" w:rsidRDefault="00AD6D52" w:rsidP="00AD6D52">
      <w:pPr>
        <w:ind w:firstLine="540"/>
        <w:jc w:val="both"/>
      </w:pPr>
      <w:r>
        <w:t>3) подпункт «а» пункта 2 после слов «за исключением» дополнить словами «права хозяйственного ведения, права оперативного управления, а так же»;</w:t>
      </w:r>
    </w:p>
    <w:p w:rsidR="00AD6D52" w:rsidRDefault="00AD6D52" w:rsidP="00AD6D52">
      <w:pPr>
        <w:ind w:firstLine="540"/>
        <w:jc w:val="both"/>
      </w:pPr>
      <w:r>
        <w:t>4) подпункт «</w:t>
      </w:r>
      <w:proofErr w:type="spellStart"/>
      <w:r>
        <w:t>з</w:t>
      </w:r>
      <w:proofErr w:type="spellEnd"/>
      <w:r>
        <w:t>» пункта 2 изложить в следующей редакции:</w:t>
      </w:r>
    </w:p>
    <w:p w:rsidR="00AD6D52" w:rsidRDefault="00AD6D52" w:rsidP="00AD6D52">
      <w:pPr>
        <w:jc w:val="both"/>
      </w:pPr>
      <w:r>
        <w:t>«</w:t>
      </w:r>
      <w:proofErr w:type="spellStart"/>
      <w:r>
        <w:t>з</w:t>
      </w:r>
      <w:proofErr w:type="spellEnd"/>
      <w:r>
        <w:t>) земельный участок</w:t>
      </w:r>
      <w:r w:rsidRPr="00BC7EA3">
        <w:t xml:space="preserve"> </w:t>
      </w:r>
      <w:r>
        <w:t>не предназначен</w:t>
      </w:r>
      <w:r w:rsidRPr="004308B0">
        <w:t xml:space="preserve"> для ведения личного подсобного хозяйства, огородничества, садоводства, индивидуального жилищного строительства</w:t>
      </w:r>
      <w:r>
        <w:t xml:space="preserve">»; </w:t>
      </w:r>
    </w:p>
    <w:p w:rsidR="00AD6D52" w:rsidRDefault="00AD6D52" w:rsidP="00AD6D52">
      <w:pPr>
        <w:jc w:val="both"/>
      </w:pPr>
      <w:r>
        <w:t xml:space="preserve">         5) пункт 2 дополнить подпунктом «и» следующего содержания:</w:t>
      </w:r>
    </w:p>
    <w:p w:rsidR="00AD6D52" w:rsidRDefault="00AD6D52" w:rsidP="00AD6D52">
      <w:pPr>
        <w:jc w:val="both"/>
      </w:pPr>
      <w:r>
        <w:t xml:space="preserve">«и) земельный участок  </w:t>
      </w:r>
      <w:r w:rsidRPr="00EE7DAA">
        <w:t>не относится к земельным участкам, предусмотренным</w:t>
      </w:r>
      <w:r>
        <w:t xml:space="preserve"> </w:t>
      </w:r>
      <w:r w:rsidRPr="004C41B4">
        <w:t xml:space="preserve">подпунктами 1 - 10, 13 - 15, </w:t>
      </w:r>
      <w:r>
        <w:t>18 и 19 пункта 8 статьи 39.1</w:t>
      </w:r>
      <w:r w:rsidRPr="004C41B4">
        <w:t>1 Земельного кодекса Российской Федерации</w:t>
      </w:r>
      <w:r w:rsidRPr="001413DB">
        <w:t xml:space="preserve"> </w:t>
      </w:r>
      <w:r>
        <w:t>от 25.10.2001 №</w:t>
      </w:r>
      <w:r w:rsidRPr="003412E2">
        <w:t>136-ФЗ</w:t>
      </w:r>
      <w:r>
        <w:t xml:space="preserve">, </w:t>
      </w:r>
      <w:r w:rsidRPr="004C41B4">
        <w:t>за исключением земельных участков, предоставленных в аренду субъектам малого</w:t>
      </w:r>
      <w:r>
        <w:t xml:space="preserve"> и среднего предпринимательства»;</w:t>
      </w:r>
    </w:p>
    <w:p w:rsidR="00AD6D52" w:rsidRDefault="00AD6D52" w:rsidP="00AD6D52">
      <w:pPr>
        <w:jc w:val="both"/>
      </w:pPr>
      <w:r>
        <w:rPr>
          <w:rFonts w:ascii="Verdana" w:hAnsi="Verdana"/>
          <w:sz w:val="21"/>
          <w:szCs w:val="21"/>
        </w:rPr>
        <w:t xml:space="preserve">        </w:t>
      </w:r>
      <w:r>
        <w:t>6</w:t>
      </w:r>
      <w:r w:rsidRPr="0083631F">
        <w:t>)</w:t>
      </w:r>
      <w:r>
        <w:t xml:space="preserve"> пункт 2 дополнить подпунктом «к» следующего содержания:</w:t>
      </w:r>
    </w:p>
    <w:p w:rsidR="00AD6D52" w:rsidRDefault="00AD6D52" w:rsidP="00AD6D52">
      <w:pPr>
        <w:jc w:val="both"/>
      </w:pPr>
      <w:proofErr w:type="gramStart"/>
      <w:r>
        <w:t>«к)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имущества в перечень, а также согласие муниципального органа власти, уполномоченного на согласование сделки с соответствующим имуществом, на включение муниципального имущества в перечень»;</w:t>
      </w:r>
      <w:proofErr w:type="gramEnd"/>
    </w:p>
    <w:p w:rsidR="00AD6D52" w:rsidRDefault="00AD6D52" w:rsidP="00AD6D52">
      <w:pPr>
        <w:jc w:val="both"/>
      </w:pPr>
      <w:r>
        <w:rPr>
          <w:rFonts w:ascii="Verdana" w:hAnsi="Verdana"/>
          <w:sz w:val="21"/>
          <w:szCs w:val="21"/>
        </w:rPr>
        <w:t xml:space="preserve">        </w:t>
      </w:r>
      <w:r>
        <w:t>7</w:t>
      </w:r>
      <w:r w:rsidRPr="0083631F">
        <w:t>)</w:t>
      </w:r>
      <w:r>
        <w:t xml:space="preserve"> пункт 2 дополнить подпунктом «л» следующего содержания:</w:t>
      </w:r>
    </w:p>
    <w:p w:rsidR="00AD6D52" w:rsidRDefault="00AD6D52" w:rsidP="00AD6D52">
      <w:pPr>
        <w:jc w:val="both"/>
      </w:pPr>
      <w:proofErr w:type="gramStart"/>
      <w:r>
        <w:t>«л)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Федерации»;</w:t>
      </w:r>
      <w:proofErr w:type="gramEnd"/>
    </w:p>
    <w:p w:rsidR="00AD6D52" w:rsidRDefault="00AD6D52" w:rsidP="00AD6D52">
      <w:pPr>
        <w:jc w:val="both"/>
      </w:pPr>
      <w:r>
        <w:lastRenderedPageBreak/>
        <w:t xml:space="preserve">          8)</w:t>
      </w:r>
      <w:r w:rsidRPr="001D6EDA">
        <w:t xml:space="preserve"> </w:t>
      </w:r>
      <w:r>
        <w:t>пункт 3 изложить в новой редакции:</w:t>
      </w:r>
    </w:p>
    <w:p w:rsidR="00AD6D52" w:rsidRDefault="00AD6D52" w:rsidP="00AD6D52">
      <w:pPr>
        <w:jc w:val="both"/>
      </w:pPr>
      <w:r>
        <w:t xml:space="preserve">«3. </w:t>
      </w:r>
      <w:proofErr w:type="gramStart"/>
      <w: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Совета Елнатского сельского поселения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муниципальных  унитарных предприятий, муниципальных учреждений</w:t>
      </w:r>
      <w:proofErr w:type="gramEnd"/>
      <w:r>
        <w:t>, владеющих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D6D52" w:rsidRDefault="00AD6D52" w:rsidP="00AD6D52">
      <w:pPr>
        <w:jc w:val="both"/>
      </w:pPr>
      <w:r>
        <w:t>В случае внесения изменений в реестр муниципального 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 имущества в Перечень»;</w:t>
      </w:r>
    </w:p>
    <w:p w:rsidR="00AD6D52" w:rsidRDefault="00AD6D52" w:rsidP="00AD6D52">
      <w:pPr>
        <w:jc w:val="both"/>
      </w:pPr>
      <w:r>
        <w:t xml:space="preserve">          9) подпункт  «а» пункта 6 после слов «</w:t>
      </w:r>
      <w:r w:rsidRPr="00C4552C">
        <w:t>муниципального</w:t>
      </w:r>
      <w:r w:rsidRPr="00F821F4">
        <w:t xml:space="preserve"> </w:t>
      </w:r>
      <w:r>
        <w:t>имущества» дополнить словами «</w:t>
      </w:r>
      <w:r w:rsidRPr="00F821F4">
        <w:t>в том числе на право заключения договора аренды земельного участка</w:t>
      </w:r>
      <w:r>
        <w:t xml:space="preserve">»; </w:t>
      </w:r>
    </w:p>
    <w:p w:rsidR="00AD6D52" w:rsidRDefault="00AD6D52" w:rsidP="00AD6D52">
      <w:pPr>
        <w:jc w:val="both"/>
      </w:pPr>
      <w:r>
        <w:t xml:space="preserve">          10) подпункт  «б» пункта 6 после слов «</w:t>
      </w:r>
      <w:r w:rsidRPr="00C4552C">
        <w:t>муниципального имущества</w:t>
      </w:r>
      <w:r>
        <w:t xml:space="preserve">» дополнить словами «в том числе земельного участка»,    после слов </w:t>
      </w:r>
      <w:r w:rsidRPr="00C4552C">
        <w:t>«О защите конкуренции»</w:t>
      </w:r>
      <w:r>
        <w:t xml:space="preserve"> дополнить словами «</w:t>
      </w:r>
      <w:r w:rsidRPr="003412E2">
        <w:t>или Земельным кодексом Российской Федерации</w:t>
      </w:r>
      <w:r>
        <w:t xml:space="preserve"> от 25.10.2001 №</w:t>
      </w:r>
      <w:r w:rsidRPr="003412E2">
        <w:t>136-ФЗ</w:t>
      </w:r>
      <w:r>
        <w:t>»;</w:t>
      </w:r>
    </w:p>
    <w:p w:rsidR="00AD6D52" w:rsidRDefault="00AD6D52" w:rsidP="00AD6D52">
      <w:pPr>
        <w:jc w:val="both"/>
      </w:pPr>
      <w:r>
        <w:t xml:space="preserve">         11) пункт 7 дополнить подпунктом «в» следующего содержания: </w:t>
      </w:r>
    </w:p>
    <w:p w:rsidR="00AD6D52" w:rsidRDefault="00AD6D52" w:rsidP="00AD6D52">
      <w:pPr>
        <w:jc w:val="both"/>
      </w:pPr>
      <w:r>
        <w:t>«в) муниципальное</w:t>
      </w:r>
      <w:r w:rsidRPr="00A70188">
        <w:t xml:space="preserve"> имущество не соответствует критериям, у</w:t>
      </w:r>
      <w:r>
        <w:t>становленным пунктом 2 настоящего</w:t>
      </w:r>
      <w:r w:rsidRPr="00A70188">
        <w:t xml:space="preserve"> П</w:t>
      </w:r>
      <w:r>
        <w:t>орядка»;</w:t>
      </w:r>
    </w:p>
    <w:p w:rsidR="00AD6D52" w:rsidRDefault="00AD6D52" w:rsidP="00AD6D52">
      <w:pPr>
        <w:jc w:val="both"/>
      </w:pPr>
      <w:r>
        <w:t xml:space="preserve">          12) пункт 8  изложить в новой редакции:</w:t>
      </w:r>
    </w:p>
    <w:p w:rsidR="00AD6D52" w:rsidRDefault="00AD6D52" w:rsidP="00AD6D52">
      <w:pPr>
        <w:jc w:val="both"/>
      </w:pPr>
      <w:r>
        <w:t xml:space="preserve">«8. </w:t>
      </w:r>
      <w:proofErr w:type="gramStart"/>
      <w: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 от 24.07.2007 №</w:t>
      </w:r>
      <w:r w:rsidRPr="002C5EA5">
        <w:t>209-ФЗ</w:t>
      </w:r>
      <w:r>
        <w:t xml:space="preserve"> и группируются по видам имущества: недвижимое имущество (в том числе единый недвижимый комплекс), земельные участки, движимое имущество. </w:t>
      </w:r>
      <w:proofErr w:type="gramEnd"/>
    </w:p>
    <w:p w:rsidR="00AD6D52" w:rsidRDefault="00AD6D52" w:rsidP="00AD6D52">
      <w:pPr>
        <w:jc w:val="both"/>
      </w:pPr>
      <w:r>
        <w:t xml:space="preserve">         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AD6D52" w:rsidRDefault="00AD6D52" w:rsidP="00AD6D52">
      <w:pPr>
        <w:jc w:val="both"/>
      </w:pPr>
      <w:r>
        <w:t xml:space="preserve">          Ведение перечня осуществляется уполномоченным органом в электронной форме»;</w:t>
      </w:r>
    </w:p>
    <w:p w:rsidR="00AD6D52" w:rsidRDefault="00AD6D52" w:rsidP="00AD6D52">
      <w:pPr>
        <w:autoSpaceDE w:val="0"/>
        <w:autoSpaceDN w:val="0"/>
        <w:adjustRightInd w:val="0"/>
        <w:jc w:val="both"/>
      </w:pPr>
      <w:r>
        <w:t xml:space="preserve">          13) пункт 9 после слов «</w:t>
      </w:r>
      <w:r w:rsidRPr="00C4552C">
        <w:t>со дня утверждения</w:t>
      </w:r>
      <w:r>
        <w:t xml:space="preserve">» дополнить словами «и </w:t>
      </w:r>
      <w:r w:rsidRPr="006D721B">
        <w:t xml:space="preserve">обязательному опубликованию в средствах массовой информации - в течение 10 </w:t>
      </w:r>
      <w:r>
        <w:t>рабочих дней со дня утверждения.</w:t>
      </w:r>
      <w:r w:rsidRPr="004D4F18">
        <w:t xml:space="preserve"> </w:t>
      </w:r>
      <w:r>
        <w:t xml:space="preserve">Органом, уполномоченным осуществлять обязательное опубликование Перечня, является Администрация Елнатского сельского поселения».  </w:t>
      </w:r>
    </w:p>
    <w:p w:rsidR="00AD6D52" w:rsidRDefault="00AD6D52" w:rsidP="00AD6D52">
      <w:pPr>
        <w:autoSpaceDE w:val="0"/>
        <w:autoSpaceDN w:val="0"/>
        <w:adjustRightInd w:val="0"/>
        <w:ind w:firstLine="540"/>
        <w:jc w:val="both"/>
      </w:pPr>
      <w:r>
        <w:t xml:space="preserve">1.2.  </w:t>
      </w:r>
      <w:r>
        <w:rPr>
          <w:b/>
        </w:rPr>
        <w:t>Приложение</w:t>
      </w:r>
      <w:r w:rsidRPr="007C2680">
        <w:rPr>
          <w:b/>
        </w:rPr>
        <w:t xml:space="preserve"> №</w:t>
      </w:r>
      <w:r>
        <w:rPr>
          <w:b/>
        </w:rPr>
        <w:t>2</w:t>
      </w:r>
      <w:r>
        <w:t xml:space="preserve"> к решению изложить в новой редакции  (прилагается)</w:t>
      </w:r>
    </w:p>
    <w:p w:rsidR="00AD6D52" w:rsidRPr="00C4552C" w:rsidRDefault="00AD6D52" w:rsidP="00AD6D52">
      <w:pPr>
        <w:autoSpaceDE w:val="0"/>
        <w:autoSpaceDN w:val="0"/>
        <w:adjustRightInd w:val="0"/>
        <w:ind w:firstLine="540"/>
        <w:jc w:val="both"/>
      </w:pPr>
      <w:r>
        <w:t>2</w:t>
      </w:r>
      <w:r w:rsidRPr="00C4552C">
        <w:t xml:space="preserve">. </w:t>
      </w:r>
      <w:r>
        <w:t>О</w:t>
      </w:r>
      <w:r w:rsidRPr="00C4552C">
        <w:t xml:space="preserve">бнародовать </w:t>
      </w:r>
      <w:r>
        <w:t>н</w:t>
      </w:r>
      <w:r w:rsidRPr="00C4552C">
        <w:t>астоящее решение в порядке, предусмотренном пунктом 11 статьи 38 Устава Елнатского сельского поселения, и разместить на официальном сайте администрации сельского поселения.</w:t>
      </w:r>
    </w:p>
    <w:p w:rsidR="00AD6D52" w:rsidRPr="00C4552C" w:rsidRDefault="00AD6D52" w:rsidP="00AD6D52">
      <w:r w:rsidRPr="00C4552C">
        <w:t>Глава Елнатского сельского поселения</w:t>
      </w:r>
    </w:p>
    <w:p w:rsidR="00AD6D52" w:rsidRPr="00C4552C" w:rsidRDefault="00AD6D52" w:rsidP="00AD6D52">
      <w:r w:rsidRPr="00C4552C">
        <w:t>Юрьевецкого муниципального района</w:t>
      </w:r>
      <w:r w:rsidRPr="00E965A2">
        <w:t xml:space="preserve"> </w:t>
      </w:r>
      <w:r w:rsidRPr="00C4552C">
        <w:t>Ивановской области</w:t>
      </w:r>
      <w:r w:rsidRPr="00E965A2">
        <w:t xml:space="preserve"> </w:t>
      </w:r>
      <w:r>
        <w:t xml:space="preserve">                                </w:t>
      </w:r>
      <w:r w:rsidRPr="00C4552C">
        <w:t>Г.И.Гарнова</w:t>
      </w:r>
    </w:p>
    <w:p w:rsidR="00AD6D52" w:rsidRPr="00C4552C" w:rsidRDefault="00AD6D52" w:rsidP="00AD6D52">
      <w:r w:rsidRPr="00C4552C">
        <w:t xml:space="preserve">                                                   </w:t>
      </w:r>
    </w:p>
    <w:p w:rsidR="00AD6D52" w:rsidRPr="00C4552C" w:rsidRDefault="00AD6D52" w:rsidP="00AD6D52">
      <w:r w:rsidRPr="00C4552C">
        <w:t>Председатель Совета Елнатского сельского поселения</w:t>
      </w:r>
    </w:p>
    <w:p w:rsidR="00AD6D52" w:rsidRDefault="00AD6D52" w:rsidP="00AD6D52">
      <w:r w:rsidRPr="00C4552C">
        <w:t>Юр</w:t>
      </w:r>
      <w:r>
        <w:t xml:space="preserve">ьевецкого муниципального района </w:t>
      </w:r>
      <w:r w:rsidRPr="00C4552C">
        <w:t xml:space="preserve">Ивановской области </w:t>
      </w:r>
      <w:r>
        <w:t xml:space="preserve">                              </w:t>
      </w:r>
      <w:proofErr w:type="spellStart"/>
      <w:r w:rsidRPr="00C4552C">
        <w:t>А.Г.Кокотова</w:t>
      </w:r>
      <w:proofErr w:type="spellEnd"/>
      <w:r w:rsidRPr="00C4552C">
        <w:t xml:space="preserve">                                          </w:t>
      </w:r>
      <w:r w:rsidRPr="00C4552C">
        <w:tab/>
      </w:r>
      <w:r w:rsidRPr="00C4552C">
        <w:tab/>
      </w:r>
      <w:r w:rsidRPr="00C4552C">
        <w:tab/>
      </w:r>
      <w:r>
        <w:t xml:space="preserve">                          </w:t>
      </w:r>
    </w:p>
    <w:p w:rsidR="00AD6D52" w:rsidRDefault="00AD6D52" w:rsidP="00AD6D52">
      <w:pPr>
        <w:autoSpaceDE w:val="0"/>
        <w:autoSpaceDN w:val="0"/>
        <w:adjustRightInd w:val="0"/>
        <w:ind w:firstLine="540"/>
        <w:jc w:val="right"/>
      </w:pPr>
    </w:p>
    <w:p w:rsidR="00AD6D52" w:rsidRPr="00C4552C" w:rsidRDefault="00AD6D52" w:rsidP="00AD6D52">
      <w:pPr>
        <w:autoSpaceDE w:val="0"/>
        <w:autoSpaceDN w:val="0"/>
        <w:adjustRightInd w:val="0"/>
        <w:jc w:val="right"/>
      </w:pPr>
      <w:r w:rsidRPr="00C4552C">
        <w:t>Приложение №2</w:t>
      </w:r>
    </w:p>
    <w:p w:rsidR="00AD6D52" w:rsidRDefault="00AD6D52" w:rsidP="00AD6D52">
      <w:pPr>
        <w:autoSpaceDE w:val="0"/>
        <w:autoSpaceDN w:val="0"/>
        <w:adjustRightInd w:val="0"/>
        <w:jc w:val="right"/>
      </w:pPr>
      <w:r w:rsidRPr="00C4552C">
        <w:t>к решению от 27.12.2018  №219</w:t>
      </w:r>
    </w:p>
    <w:p w:rsidR="00AD6D52" w:rsidRPr="0004142F" w:rsidRDefault="0004142F" w:rsidP="00AD6D52">
      <w:pPr>
        <w:autoSpaceDE w:val="0"/>
        <w:autoSpaceDN w:val="0"/>
        <w:adjustRightInd w:val="0"/>
        <w:jc w:val="right"/>
      </w:pPr>
      <w:r>
        <w:t>(</w:t>
      </w:r>
      <w:r w:rsidR="00AD6D52" w:rsidRPr="0004142F">
        <w:t>в редакции решения  от 03.03.2020 №271</w:t>
      </w:r>
      <w:r>
        <w:t>)</w:t>
      </w:r>
    </w:p>
    <w:p w:rsidR="00AD6D52" w:rsidRPr="00580CF3" w:rsidRDefault="00AD6D52" w:rsidP="00AD6D52">
      <w:pPr>
        <w:autoSpaceDE w:val="0"/>
        <w:autoSpaceDN w:val="0"/>
        <w:adjustRightInd w:val="0"/>
        <w:jc w:val="right"/>
      </w:pPr>
    </w:p>
    <w:p w:rsidR="00AD6D52" w:rsidRDefault="00190509" w:rsidP="00AD6D52">
      <w:pPr>
        <w:autoSpaceDE w:val="0"/>
        <w:autoSpaceDN w:val="0"/>
        <w:adjustRightInd w:val="0"/>
        <w:jc w:val="center"/>
        <w:rPr>
          <w:b/>
        </w:rPr>
      </w:pPr>
      <w:hyperlink w:anchor="Par97" w:history="1">
        <w:r w:rsidR="00AD6D52" w:rsidRPr="00C4552C">
          <w:rPr>
            <w:b/>
          </w:rPr>
          <w:t>Порядок и условия</w:t>
        </w:r>
      </w:hyperlink>
      <w:r w:rsidR="00AD6D52" w:rsidRPr="00C4552C">
        <w:rPr>
          <w:b/>
        </w:rPr>
        <w:t xml:space="preserve"> предоставления в аренду </w:t>
      </w:r>
    </w:p>
    <w:p w:rsidR="00AD6D52" w:rsidRDefault="00AD6D52" w:rsidP="00AD6D52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432E3E">
        <w:rPr>
          <w:b/>
        </w:rPr>
        <w:t xml:space="preserve">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</w:t>
      </w:r>
      <w:r>
        <w:rPr>
          <w:b/>
        </w:rPr>
        <w:t>Ивановской области</w:t>
      </w:r>
      <w:r w:rsidRPr="00432E3E">
        <w:rPr>
          <w:b/>
        </w:rPr>
        <w:t>, муниципальными программами (подпрограммами) приоритетными видами деятельности</w:t>
      </w:r>
      <w:r>
        <w:rPr>
          <w:b/>
        </w:rPr>
        <w:t xml:space="preserve">) </w:t>
      </w:r>
      <w:proofErr w:type="gramEnd"/>
    </w:p>
    <w:p w:rsidR="00AD6D52" w:rsidRDefault="00AD6D52" w:rsidP="00AD6D52">
      <w:pPr>
        <w:autoSpaceDE w:val="0"/>
        <w:autoSpaceDN w:val="0"/>
        <w:adjustRightInd w:val="0"/>
        <w:jc w:val="center"/>
        <w:rPr>
          <w:b/>
        </w:rPr>
      </w:pPr>
      <w:r w:rsidRPr="00C4552C">
        <w:rPr>
          <w:b/>
        </w:rPr>
        <w:t xml:space="preserve"> имущества,</w:t>
      </w:r>
      <w:r>
        <w:rPr>
          <w:b/>
        </w:rPr>
        <w:t xml:space="preserve">  </w:t>
      </w:r>
      <w:r w:rsidRPr="00C4552C">
        <w:rPr>
          <w:b/>
        </w:rPr>
        <w:t xml:space="preserve">включенного в </w:t>
      </w:r>
      <w:r>
        <w:rPr>
          <w:b/>
        </w:rPr>
        <w:t>П</w:t>
      </w:r>
      <w:r w:rsidRPr="00C4552C">
        <w:rPr>
          <w:b/>
        </w:rPr>
        <w:t>е</w:t>
      </w:r>
      <w:r>
        <w:rPr>
          <w:b/>
        </w:rPr>
        <w:t>речень муниципального имущества</w:t>
      </w:r>
      <w:r w:rsidRPr="00C4552C">
        <w:rPr>
          <w:b/>
        </w:rPr>
        <w:t xml:space="preserve"> </w:t>
      </w:r>
      <w:r>
        <w:rPr>
          <w:b/>
        </w:rPr>
        <w:t xml:space="preserve"> </w:t>
      </w:r>
      <w:r w:rsidRPr="00C4552C">
        <w:rPr>
          <w:b/>
        </w:rPr>
        <w:t>Елнатского сельского поселения</w:t>
      </w:r>
      <w:r>
        <w:rPr>
          <w:b/>
        </w:rPr>
        <w:t>,</w:t>
      </w:r>
      <w:r w:rsidRPr="00C4552C">
        <w:rPr>
          <w:b/>
        </w:rPr>
        <w:t xml:space="preserve">  свободного от прав третьих лиц</w:t>
      </w:r>
      <w:r>
        <w:rPr>
          <w:b/>
        </w:rPr>
        <w:t xml:space="preserve"> (</w:t>
      </w:r>
      <w:r w:rsidRPr="00EE1AAF">
        <w:rPr>
          <w:b/>
        </w:rPr>
        <w:t xml:space="preserve">за исключением права хозяйственного ведения, права оперативного управления, а так же имущественных прав субъектов малого </w:t>
      </w:r>
      <w:r>
        <w:rPr>
          <w:b/>
        </w:rPr>
        <w:t>и среднего предпринимательства)</w:t>
      </w:r>
    </w:p>
    <w:p w:rsidR="00AD6D52" w:rsidRDefault="00AD6D52" w:rsidP="00AD6D52">
      <w:pPr>
        <w:autoSpaceDE w:val="0"/>
        <w:autoSpaceDN w:val="0"/>
        <w:adjustRightInd w:val="0"/>
        <w:ind w:firstLine="540"/>
        <w:jc w:val="both"/>
      </w:pPr>
    </w:p>
    <w:p w:rsidR="00AD6D52" w:rsidRDefault="00AD6D52" w:rsidP="00AD6D52">
      <w:pPr>
        <w:autoSpaceDE w:val="0"/>
        <w:autoSpaceDN w:val="0"/>
        <w:adjustRightInd w:val="0"/>
        <w:jc w:val="both"/>
      </w:pPr>
      <w:r>
        <w:t xml:space="preserve">1. </w:t>
      </w:r>
      <w:proofErr w:type="gramStart"/>
      <w:r>
        <w:t>Установить, что Администрация Елнатского сельского поселения (далее – Администрация) является органом, уполномоченным осуществлять 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  <w:proofErr w:type="gramEnd"/>
    </w:p>
    <w:p w:rsidR="00AD6D52" w:rsidRDefault="00AD6D52" w:rsidP="00AD6D52">
      <w:pPr>
        <w:jc w:val="both"/>
      </w:pPr>
      <w:r>
        <w:t xml:space="preserve">2. </w:t>
      </w:r>
      <w:proofErr w:type="gramStart"/>
      <w:r>
        <w:t>Администрация 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 (за исключением земельных участков), включенного в Перечень,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</w:t>
      </w:r>
      <w:proofErr w:type="gramEnd"/>
      <w:r>
        <w:t xml:space="preserve"> деятельности. При проведен</w:t>
      </w:r>
      <w:proofErr w:type="gramStart"/>
      <w:r>
        <w:t>ии ау</w:t>
      </w:r>
      <w:proofErr w:type="gramEnd"/>
      <w:r>
        <w:t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кодексом Российской Федерации от 25.10.2001 №</w:t>
      </w:r>
      <w:r w:rsidRPr="003412E2">
        <w:t>136-ФЗ</w:t>
      </w:r>
      <w:r>
        <w:t>.</w:t>
      </w:r>
    </w:p>
    <w:p w:rsidR="00AD6D52" w:rsidRDefault="00AD6D52" w:rsidP="00AD6D52">
      <w:pPr>
        <w:jc w:val="both"/>
      </w:pPr>
      <w:r>
        <w:t xml:space="preserve">3. </w:t>
      </w:r>
      <w:proofErr w:type="gramStart"/>
      <w:r>
        <w:t>В течение года с даты включения муниципального  имущества в Перечень Администрация объявляет аукцион (конкурс) на право заключения договора, предусматривающего переход прав владения и (или) пользования в отношении муниципального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 заключения договора аренды земельного участка среди субъектов малого</w:t>
      </w:r>
      <w:proofErr w:type="gramEnd"/>
      <w:r>
        <w:t xml:space="preserve"> и среднего предпринимательства или осуществляет предоставление муниципального имущества по заявлению указанных лиц в случаях, предусмотренных Федеральным законом от 26.07.2006 №135-ФЗ «О защите конкуренции» или Земельным кодексом Российской Федерации</w:t>
      </w:r>
      <w:r w:rsidRPr="004D4F18">
        <w:t xml:space="preserve"> </w:t>
      </w:r>
      <w:r>
        <w:t>от 25.10.2001 №</w:t>
      </w:r>
      <w:r w:rsidRPr="003412E2">
        <w:t>136-ФЗ</w:t>
      </w:r>
      <w:r>
        <w:t>.</w:t>
      </w:r>
    </w:p>
    <w:p w:rsidR="00AD6D52" w:rsidRDefault="00AD6D52" w:rsidP="00AD6D52">
      <w:pPr>
        <w:jc w:val="both"/>
      </w:pPr>
      <w:r>
        <w:t>4. При заключении с субъектами малого и среднего предпринимательства договоров аренды в отношении муниципального имущества, включенного в перечень, Администрация должна предусматривать следующие условия:</w:t>
      </w:r>
    </w:p>
    <w:p w:rsidR="00AD6D52" w:rsidRDefault="00AD6D52" w:rsidP="00AD6D52">
      <w:pPr>
        <w:jc w:val="both"/>
      </w:pPr>
      <w:proofErr w:type="gramStart"/>
      <w:r>
        <w:t xml:space="preserve">а) срок договора аренды муниципального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</w:t>
      </w:r>
      <w:r>
        <w:lastRenderedPageBreak/>
        <w:t>приобретающего права владения и (или) пользования муниципальным  имуществом.</w:t>
      </w:r>
      <w:proofErr w:type="gramEnd"/>
      <w:r>
        <w:t xml:space="preserve"> Срок договора аренды земельного участка, включенного в Перечень, определяется в соответствии с Земельным кодексом Российской Федерации</w:t>
      </w:r>
      <w:r w:rsidRPr="0050693B">
        <w:t xml:space="preserve"> </w:t>
      </w:r>
      <w:r>
        <w:t>от 25.10.2001 №</w:t>
      </w:r>
      <w:r w:rsidRPr="003412E2">
        <w:t>136-ФЗ</w:t>
      </w:r>
      <w:r>
        <w:t>;</w:t>
      </w:r>
    </w:p>
    <w:p w:rsidR="00AD6D52" w:rsidRDefault="00AD6D52" w:rsidP="00AD6D52">
      <w:pPr>
        <w:jc w:val="both"/>
      </w:pPr>
      <w:r>
        <w:t>б) арендная плата за муниципальное  имущество (за исключением земельных участков), включенное в Перечень, вносится в следующем порядке:</w:t>
      </w:r>
    </w:p>
    <w:p w:rsidR="00AD6D52" w:rsidRDefault="00AD6D52" w:rsidP="00AD6D52">
      <w:pPr>
        <w:jc w:val="both"/>
      </w:pPr>
      <w:r>
        <w:t>в первый год аренды - 40 процентов размера арендной платы;</w:t>
      </w:r>
    </w:p>
    <w:p w:rsidR="00AD6D52" w:rsidRDefault="00AD6D52" w:rsidP="00AD6D52">
      <w:pPr>
        <w:jc w:val="both"/>
      </w:pPr>
      <w:r>
        <w:t>во второй год аренды - 60 процентов размера арендной платы;</w:t>
      </w:r>
    </w:p>
    <w:p w:rsidR="00AD6D52" w:rsidRDefault="00AD6D52" w:rsidP="00AD6D52">
      <w:pPr>
        <w:jc w:val="both"/>
      </w:pPr>
      <w:r>
        <w:t>в третий год аренды - 80 процентов размера арендной платы;</w:t>
      </w:r>
    </w:p>
    <w:p w:rsidR="00AD6D52" w:rsidRDefault="00AD6D52" w:rsidP="00AD6D52">
      <w:pPr>
        <w:jc w:val="both"/>
      </w:pPr>
      <w:r>
        <w:t>в четвертый год аренды и далее - 100 процентов размера арендной платы;</w:t>
      </w:r>
    </w:p>
    <w:p w:rsidR="00AD6D52" w:rsidRDefault="00AD6D52" w:rsidP="00AD6D52">
      <w:pPr>
        <w:jc w:val="both"/>
      </w:pPr>
      <w:r>
        <w:t>в) размер арендной платы за земельные участки, определенный по результатам аукциона, или в соответствии с Решением Совета Елнатского сельского поселения</w:t>
      </w:r>
      <w:r w:rsidRPr="0050693B">
        <w:t xml:space="preserve"> </w:t>
      </w:r>
      <w:r>
        <w:t>от 27.12.2018                                         №211  «Об утверждении порядка определения размера арендной платы за пользование земельными участками, находящимися в собственности Елнатского сельского поселения, предоставленными  в аренду без торгов»;</w:t>
      </w:r>
    </w:p>
    <w:p w:rsidR="00AD6D52" w:rsidRDefault="00AD6D52" w:rsidP="00AD6D52">
      <w:pPr>
        <w:jc w:val="both"/>
      </w:pPr>
      <w:proofErr w:type="gramStart"/>
      <w:r>
        <w:t>г) возможность возмездного отчуждения арендодателем муниципального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законом  от 22.07.2008 №</w:t>
      </w:r>
      <w:r w:rsidRPr="0050693B">
        <w:t xml:space="preserve">159-ФЗ </w:t>
      </w:r>
      <w: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или земельного</w:t>
      </w:r>
      <w:proofErr w:type="gramEnd"/>
      <w:r>
        <w:t xml:space="preserve"> участка в случаях, указанных в подпунктах 6, 8 и 9 пункта 2 статьи 39.3 Земельного кодекса Российской Федерации;</w:t>
      </w:r>
    </w:p>
    <w:p w:rsidR="00AD6D52" w:rsidRDefault="00AD6D52" w:rsidP="00AD6D52">
      <w:pPr>
        <w:jc w:val="both"/>
      </w:pPr>
      <w:proofErr w:type="spellStart"/>
      <w:proofErr w:type="gramStart"/>
      <w:r>
        <w:t>д</w:t>
      </w:r>
      <w:proofErr w:type="spellEnd"/>
      <w:r>
        <w:t>) обязательство арендатора не осуществлять переуступку прав пользования муниципальным 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муниципальное имущество, предусмотренное пунктом 14 части 1 статьи 17.1 Федерального закона от 26.07.2006 №135-ФЗ «О защите конкуренции».</w:t>
      </w:r>
    </w:p>
    <w:p w:rsidR="00AD6D52" w:rsidRDefault="00AD6D52" w:rsidP="00AD6D52">
      <w:pPr>
        <w:jc w:val="both"/>
      </w:pPr>
      <w:r>
        <w:t xml:space="preserve">5. </w:t>
      </w:r>
      <w:proofErr w:type="gramStart"/>
      <w:r>
        <w:t>Установить, что срок рассрочки оплаты муниципального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законом от 22.07.2008 №</w:t>
      </w:r>
      <w:r w:rsidRPr="0050693B">
        <w:t xml:space="preserve">159-ФЗ </w:t>
      </w:r>
      <w: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>
        <w:t xml:space="preserve"> акты Российской Федерации», составляет 5 лет.</w:t>
      </w:r>
    </w:p>
    <w:p w:rsidR="00AD6D52" w:rsidRDefault="00AD6D52" w:rsidP="00AD6D52">
      <w:pPr>
        <w:jc w:val="both"/>
      </w:pPr>
      <w:r>
        <w:t xml:space="preserve">6. </w:t>
      </w:r>
      <w:proofErr w:type="gramStart"/>
      <w:r>
        <w:t>Администрация</w:t>
      </w:r>
      <w:r w:rsidRPr="006A4A93">
        <w:t xml:space="preserve">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 </w:t>
      </w:r>
      <w:r>
        <w:t>подпунктом «</w:t>
      </w:r>
      <w:proofErr w:type="spellStart"/>
      <w:r>
        <w:t>д</w:t>
      </w:r>
      <w:proofErr w:type="spellEnd"/>
      <w:r>
        <w:t>» пункта 4  настоящего</w:t>
      </w:r>
      <w:r w:rsidRPr="006A4A93">
        <w:t xml:space="preserve"> </w:t>
      </w:r>
      <w:r>
        <w:t>Порядка</w:t>
      </w:r>
      <w:r w:rsidRPr="006A4A93">
        <w:t>.</w:t>
      </w:r>
      <w:proofErr w:type="gramEnd"/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D52"/>
    <w:rsid w:val="0004142F"/>
    <w:rsid w:val="00190509"/>
    <w:rsid w:val="00332CE6"/>
    <w:rsid w:val="004C0CE7"/>
    <w:rsid w:val="007D1BF1"/>
    <w:rsid w:val="00AD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6D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6D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2053</Words>
  <Characters>11705</Characters>
  <Application>Microsoft Office Word</Application>
  <DocSecurity>0</DocSecurity>
  <Lines>97</Lines>
  <Paragraphs>27</Paragraphs>
  <ScaleCrop>false</ScaleCrop>
  <Company>MICROSOFT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2020-03-02T13:14:00Z</dcterms:created>
  <dcterms:modified xsi:type="dcterms:W3CDTF">2020-03-05T12:35:00Z</dcterms:modified>
</cp:coreProperties>
</file>