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1B1" w:rsidRPr="000F30CE" w:rsidRDefault="007331B1" w:rsidP="007331B1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0F30CE">
        <w:rPr>
          <w:rFonts w:ascii="Times New Roman" w:eastAsia="Times New Roman" w:hAnsi="Times New Roman" w:cs="Times New Roman"/>
          <w:sz w:val="36"/>
          <w:szCs w:val="36"/>
          <w:lang w:eastAsia="ru-RU"/>
        </w:rPr>
        <w:t>Ивановская область</w:t>
      </w:r>
    </w:p>
    <w:p w:rsidR="007331B1" w:rsidRPr="000F30CE" w:rsidRDefault="007331B1" w:rsidP="007331B1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0F30CE">
        <w:rPr>
          <w:rFonts w:ascii="Times New Roman" w:eastAsia="Times New Roman" w:hAnsi="Times New Roman" w:cs="Times New Roman"/>
          <w:sz w:val="36"/>
          <w:szCs w:val="36"/>
          <w:lang w:eastAsia="ru-RU"/>
        </w:rPr>
        <w:t>Юрьевецкий муниципальный район</w:t>
      </w:r>
    </w:p>
    <w:p w:rsidR="007331B1" w:rsidRPr="000F30CE" w:rsidRDefault="007331B1" w:rsidP="007331B1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0F30CE">
        <w:rPr>
          <w:rFonts w:ascii="Times New Roman" w:eastAsia="Times New Roman" w:hAnsi="Times New Roman" w:cs="Times New Roman"/>
          <w:sz w:val="36"/>
          <w:szCs w:val="36"/>
          <w:lang w:eastAsia="ru-RU"/>
        </w:rPr>
        <w:t>Совет Елнатского сельского поселения</w:t>
      </w:r>
    </w:p>
    <w:p w:rsidR="007331B1" w:rsidRPr="000F30CE" w:rsidRDefault="007331B1" w:rsidP="007331B1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0F30CE">
        <w:rPr>
          <w:rFonts w:ascii="Times New Roman" w:eastAsia="Times New Roman" w:hAnsi="Times New Roman" w:cs="Times New Roman"/>
          <w:sz w:val="36"/>
          <w:szCs w:val="36"/>
          <w:lang w:eastAsia="ru-RU"/>
        </w:rPr>
        <w:t>Первого созыва</w:t>
      </w:r>
    </w:p>
    <w:p w:rsidR="007331B1" w:rsidRPr="000F30CE" w:rsidRDefault="007331B1" w:rsidP="007331B1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7331B1" w:rsidRPr="000F30CE" w:rsidRDefault="007331B1" w:rsidP="007331B1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0F30CE">
        <w:rPr>
          <w:rFonts w:ascii="Times New Roman" w:eastAsia="Times New Roman" w:hAnsi="Times New Roman" w:cs="Times New Roman"/>
          <w:sz w:val="36"/>
          <w:szCs w:val="36"/>
          <w:lang w:eastAsia="ru-RU"/>
        </w:rPr>
        <w:t>Решение</w:t>
      </w:r>
    </w:p>
    <w:p w:rsidR="007331B1" w:rsidRPr="00981DF1" w:rsidRDefault="007331B1" w:rsidP="007331B1">
      <w:pPr>
        <w:keepNext/>
        <w:spacing w:after="0" w:line="240" w:lineRule="auto"/>
        <w:ind w:right="1075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31B1" w:rsidRPr="00981DF1" w:rsidRDefault="000F30CE" w:rsidP="00733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AE4D77">
        <w:rPr>
          <w:rFonts w:ascii="Times New Roman" w:eastAsia="Times New Roman" w:hAnsi="Times New Roman" w:cs="Times New Roman"/>
          <w:sz w:val="24"/>
          <w:szCs w:val="24"/>
          <w:lang w:eastAsia="ru-RU"/>
        </w:rPr>
        <w:t>08.09.2020г</w:t>
      </w:r>
      <w:r w:rsidRPr="00981D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81DF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81DF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81DF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AE4D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35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1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с.Елнать</w:t>
      </w:r>
      <w:r w:rsidRPr="00981DF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81DF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81DF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</w:t>
      </w:r>
      <w:r w:rsidR="00735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№</w:t>
      </w:r>
      <w:r w:rsidR="00AE4D77">
        <w:rPr>
          <w:rFonts w:ascii="Times New Roman" w:eastAsia="Times New Roman" w:hAnsi="Times New Roman" w:cs="Times New Roman"/>
          <w:sz w:val="24"/>
          <w:szCs w:val="24"/>
          <w:lang w:eastAsia="ru-RU"/>
        </w:rPr>
        <w:t>292</w:t>
      </w:r>
      <w:r w:rsidR="007331B1" w:rsidRPr="00981DF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331B1" w:rsidRPr="00981DF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</w:t>
      </w:r>
      <w:r w:rsidR="007331B1" w:rsidRPr="00981DF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6B2B80" w:rsidRDefault="000F30CE" w:rsidP="006B2B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внесении изменений в решение Совета Елнатского сельского поселения </w:t>
      </w:r>
    </w:p>
    <w:p w:rsidR="00AE4D77" w:rsidRDefault="000F30CE" w:rsidP="006B2B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21.02.2020</w:t>
      </w:r>
      <w:r w:rsidR="006B2B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981DF1">
        <w:rPr>
          <w:rFonts w:ascii="Times New Roman" w:eastAsia="Times New Roman" w:hAnsi="Times New Roman" w:cs="Times New Roman"/>
          <w:sz w:val="24"/>
          <w:szCs w:val="24"/>
          <w:lang w:eastAsia="ru-RU"/>
        </w:rPr>
        <w:t>267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7331B1" w:rsidRPr="00981DF1">
        <w:rPr>
          <w:rFonts w:ascii="Times New Roman" w:hAnsi="Times New Roman" w:cs="Times New Roman"/>
          <w:sz w:val="24"/>
          <w:szCs w:val="24"/>
        </w:rPr>
        <w:t xml:space="preserve">Об утверждении Положения о </w:t>
      </w:r>
    </w:p>
    <w:p w:rsidR="007331B1" w:rsidRPr="00735A65" w:rsidRDefault="007331B1" w:rsidP="006B2B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1DF1">
        <w:rPr>
          <w:rFonts w:ascii="Times New Roman" w:hAnsi="Times New Roman" w:cs="Times New Roman"/>
          <w:sz w:val="24"/>
          <w:szCs w:val="24"/>
        </w:rPr>
        <w:t>Контрольно-счетном органе Елнатского сельского поселения</w:t>
      </w:r>
      <w:r w:rsidR="000F30CE">
        <w:rPr>
          <w:rFonts w:ascii="Times New Roman" w:hAnsi="Times New Roman" w:cs="Times New Roman"/>
          <w:sz w:val="24"/>
          <w:szCs w:val="24"/>
        </w:rPr>
        <w:t>»</w:t>
      </w:r>
    </w:p>
    <w:p w:rsidR="007331B1" w:rsidRPr="00981DF1" w:rsidRDefault="007331B1" w:rsidP="007331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31B1" w:rsidRPr="00981DF1" w:rsidRDefault="000F30CE" w:rsidP="007331B1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Во исполнение экспертного заключения Главного правового управления Правительства Ивановской области от 09.06.2020 №1543 на решение Совета Елнатского сельского поселения от 21.02.2020 №267 </w:t>
      </w:r>
      <w:r w:rsidRPr="000F30CE">
        <w:rPr>
          <w:rFonts w:ascii="Times New Roman" w:hAnsi="Times New Roman" w:cs="Times New Roman"/>
          <w:b w:val="0"/>
          <w:sz w:val="24"/>
          <w:szCs w:val="24"/>
        </w:rPr>
        <w:t>«Об утверждении Положен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ия о Контрольно-счетном органе  </w:t>
      </w:r>
      <w:r w:rsidRPr="000F30CE">
        <w:rPr>
          <w:rFonts w:ascii="Times New Roman" w:hAnsi="Times New Roman" w:cs="Times New Roman"/>
          <w:b w:val="0"/>
          <w:sz w:val="24"/>
          <w:szCs w:val="24"/>
        </w:rPr>
        <w:t>Елнатского сельского поселения»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AE4D77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331B1" w:rsidRPr="00981DF1">
        <w:rPr>
          <w:rFonts w:ascii="Times New Roman" w:hAnsi="Times New Roman" w:cs="Times New Roman"/>
          <w:b w:val="0"/>
          <w:sz w:val="24"/>
          <w:szCs w:val="24"/>
        </w:rPr>
        <w:t xml:space="preserve">в соответствии с Федеральным </w:t>
      </w:r>
      <w:r w:rsidR="00AE4D7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331B1" w:rsidRPr="00981DF1">
        <w:rPr>
          <w:rFonts w:ascii="Times New Roman" w:hAnsi="Times New Roman" w:cs="Times New Roman"/>
          <w:b w:val="0"/>
          <w:sz w:val="24"/>
          <w:szCs w:val="24"/>
        </w:rPr>
        <w:t>законом от 07.02.2011 №6-ФЗ «Об общих принципах организации и деятельности контрольно-счетных органов субъектов Российской Федерации и муниципальных образований», руководствуясь Уставом Елнатского сельского поселения,</w:t>
      </w:r>
    </w:p>
    <w:p w:rsidR="007331B1" w:rsidRPr="00981DF1" w:rsidRDefault="007331B1" w:rsidP="00735A6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981DF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Елнатского сельского поселения РЕШИЛ:</w:t>
      </w:r>
    </w:p>
    <w:p w:rsidR="00AE4D77" w:rsidRDefault="007331B1" w:rsidP="00AE4D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0F3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</w:t>
      </w:r>
      <w:r w:rsidR="00AE4D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30C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AE4D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3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</w:t>
      </w:r>
      <w:r w:rsidR="00AE4D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3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</w:t>
      </w:r>
      <w:r w:rsidR="00AE4D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3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Елнатского </w:t>
      </w:r>
      <w:r w:rsidR="00AE4D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3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</w:t>
      </w:r>
      <w:r w:rsidR="00AE4D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3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 </w:t>
      </w:r>
      <w:r w:rsidR="00AE4D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30CE" w:rsidRPr="000F3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21.02.2020 </w:t>
      </w:r>
      <w:r w:rsidR="00AE4D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30CE" w:rsidRPr="000F3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№267 </w:t>
      </w:r>
    </w:p>
    <w:p w:rsidR="000F30CE" w:rsidRDefault="00AE4D77" w:rsidP="00AE4D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D77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утверждении Положения о Контрольно-счетном органе Елнатского сельского поселения»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30C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</w:t>
      </w:r>
      <w:r w:rsidRPr="00AE4D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следующего содержания</w:t>
      </w:r>
      <w:r w:rsidR="000F30C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F4620" w:rsidRDefault="000F30CE" w:rsidP="007331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 </w:t>
      </w:r>
      <w:r w:rsidR="00AF462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решения изложить в новой редакции:</w:t>
      </w:r>
    </w:p>
    <w:p w:rsidR="007331B1" w:rsidRDefault="007331B1" w:rsidP="007331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462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AE4D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</w:t>
      </w:r>
      <w:r w:rsidRPr="00981DF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</w:t>
      </w:r>
      <w:r w:rsidR="00AE4D77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981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</w:t>
      </w:r>
      <w:r w:rsidR="00AF462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Ревизионной комиссии</w:t>
      </w:r>
      <w:r w:rsidR="00AF4620" w:rsidRPr="00AF4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Елнатского сельского поселения Юрьевецкого муниципального района Ивановской области</w:t>
      </w:r>
      <w:r w:rsidR="00AF462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735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Положение)</w:t>
      </w:r>
      <w:r w:rsidR="00AF462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F4620" w:rsidRDefault="00AF4620" w:rsidP="007331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по тексту Положения наименование «Контрольно-счетный орган» </w:t>
      </w:r>
      <w:r w:rsidR="00AE4D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заменить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наименование</w:t>
      </w:r>
      <w:r w:rsidR="00AE4D77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«Ревизионная комиссия»;</w:t>
      </w:r>
    </w:p>
    <w:p w:rsidR="00AF4620" w:rsidRDefault="00AF4620" w:rsidP="007331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</w:t>
      </w:r>
      <w:r w:rsidR="00BB1E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подпункт 12</w:t>
      </w:r>
      <w:r w:rsidR="00AE4D7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BB1E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</w:t>
      </w:r>
      <w:r w:rsidR="00BB1E7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7.2. статьи 7 Положения</w:t>
      </w:r>
      <w:r w:rsidR="00AE4D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1E7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исключить;</w:t>
      </w:r>
    </w:p>
    <w:p w:rsidR="00BB1E72" w:rsidRDefault="00BB1E72" w:rsidP="007331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пункт 17.1. статьи 17 </w:t>
      </w:r>
      <w:r w:rsidR="00AE4D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</w:t>
      </w:r>
      <w:r w:rsidR="00735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новой редакции:</w:t>
      </w:r>
    </w:p>
    <w:p w:rsidR="00735A65" w:rsidRPr="00981DF1" w:rsidRDefault="00735A65" w:rsidP="007331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AE4D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Ревизионная комиссия</w:t>
      </w:r>
      <w:r w:rsidRPr="00AF4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5A65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обеспечения доступа к информац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ии о своей деятельности размещает на своем официальном сайте</w:t>
      </w:r>
      <w:r w:rsidRPr="00735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информационно-телекоммуникационной сети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 и опубликовывае</w:t>
      </w:r>
      <w:r w:rsidRPr="00735A65">
        <w:rPr>
          <w:rFonts w:ascii="Times New Roman" w:eastAsia="Times New Roman" w:hAnsi="Times New Roman" w:cs="Times New Roman"/>
          <w:sz w:val="24"/>
          <w:szCs w:val="24"/>
          <w:lang w:eastAsia="ru-RU"/>
        </w:rPr>
        <w:t>т в своих официальных изданиях или других средствах массовой информации информацию о проведенных контрольных и экспертно-аналитических мероприятиях, о выявленных при их проведении нарушениях, о внесенных представлениях и предписаниях, а также о принятых по ним решениях и мерах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735A6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331B1" w:rsidRPr="00981DF1" w:rsidRDefault="007331B1" w:rsidP="007331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DF1">
        <w:rPr>
          <w:rFonts w:ascii="Times New Roman" w:hAnsi="Times New Roman" w:cs="Times New Roman"/>
          <w:sz w:val="24"/>
          <w:szCs w:val="24"/>
        </w:rPr>
        <w:t>2.   Обнародовать настоящее решение в</w:t>
      </w:r>
      <w:r w:rsidR="00AE4D77">
        <w:rPr>
          <w:rFonts w:ascii="Times New Roman" w:hAnsi="Times New Roman" w:cs="Times New Roman"/>
          <w:sz w:val="24"/>
          <w:szCs w:val="24"/>
        </w:rPr>
        <w:t xml:space="preserve"> порядке, предусмотренном частью</w:t>
      </w:r>
      <w:r w:rsidRPr="00981DF1">
        <w:rPr>
          <w:rFonts w:ascii="Times New Roman" w:hAnsi="Times New Roman" w:cs="Times New Roman"/>
          <w:sz w:val="24"/>
          <w:szCs w:val="24"/>
        </w:rPr>
        <w:t xml:space="preserve"> 11 статьи 38 Устава Елнатского сельского поселения</w:t>
      </w:r>
      <w:r w:rsidR="00AE4D77">
        <w:rPr>
          <w:rFonts w:ascii="Times New Roman" w:hAnsi="Times New Roman" w:cs="Times New Roman"/>
          <w:sz w:val="24"/>
          <w:szCs w:val="24"/>
        </w:rPr>
        <w:t>,</w:t>
      </w:r>
      <w:r w:rsidRPr="00981DF1">
        <w:rPr>
          <w:rFonts w:ascii="Times New Roman" w:hAnsi="Times New Roman" w:cs="Times New Roman"/>
          <w:sz w:val="24"/>
          <w:szCs w:val="24"/>
        </w:rPr>
        <w:t xml:space="preserve"> и разместить на официальном сайте администрации сельского поселения.</w:t>
      </w:r>
    </w:p>
    <w:p w:rsidR="007331B1" w:rsidRPr="00981DF1" w:rsidRDefault="007331B1" w:rsidP="007331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1DF1">
        <w:rPr>
          <w:rFonts w:ascii="Times New Roman" w:hAnsi="Times New Roman" w:cs="Times New Roman"/>
          <w:sz w:val="24"/>
          <w:szCs w:val="24"/>
        </w:rPr>
        <w:t>3.    Настоящее решение вступает в силу с   момента подписания.</w:t>
      </w:r>
    </w:p>
    <w:p w:rsidR="007331B1" w:rsidRPr="00981DF1" w:rsidRDefault="007331B1" w:rsidP="00733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31B1" w:rsidRPr="00981DF1" w:rsidRDefault="007331B1" w:rsidP="007331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DF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Елнатского сельского поселения</w:t>
      </w:r>
    </w:p>
    <w:p w:rsidR="007331B1" w:rsidRPr="00981DF1" w:rsidRDefault="007331B1" w:rsidP="007331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DF1">
        <w:rPr>
          <w:rFonts w:ascii="Times New Roman" w:eastAsia="Times New Roman" w:hAnsi="Times New Roman" w:cs="Times New Roman"/>
          <w:sz w:val="24"/>
          <w:szCs w:val="24"/>
          <w:lang w:eastAsia="ru-RU"/>
        </w:rPr>
        <w:t>Юрьевецкого муниципального района</w:t>
      </w:r>
    </w:p>
    <w:p w:rsidR="007331B1" w:rsidRPr="00981DF1" w:rsidRDefault="007331B1" w:rsidP="007331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DF1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Ивановской области</w:t>
      </w:r>
      <w:r w:rsidRPr="00981DF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81DF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81DF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81DF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</w:t>
      </w:r>
      <w:r w:rsidR="00AE4D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981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Г.И.Гарнова</w:t>
      </w:r>
    </w:p>
    <w:p w:rsidR="007331B1" w:rsidRPr="00981DF1" w:rsidRDefault="007331B1" w:rsidP="007331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31B1" w:rsidRPr="00981DF1" w:rsidRDefault="007331B1" w:rsidP="007331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D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Совета Елнатского сельского поселения</w:t>
      </w:r>
    </w:p>
    <w:p w:rsidR="007331B1" w:rsidRPr="00981DF1" w:rsidRDefault="007331B1" w:rsidP="007331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DF1">
        <w:rPr>
          <w:rFonts w:ascii="Times New Roman" w:eastAsia="Times New Roman" w:hAnsi="Times New Roman" w:cs="Times New Roman"/>
          <w:sz w:val="24"/>
          <w:szCs w:val="24"/>
          <w:lang w:eastAsia="ru-RU"/>
        </w:rPr>
        <w:t>Юрьевецкого муниципального района</w:t>
      </w:r>
    </w:p>
    <w:p w:rsidR="004C0CE7" w:rsidRPr="006B2B80" w:rsidRDefault="006B2B80" w:rsidP="006B2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Ивановской 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="00AE4D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7331B1" w:rsidRPr="00981DF1">
        <w:rPr>
          <w:rFonts w:ascii="Times New Roman" w:eastAsia="Times New Roman" w:hAnsi="Times New Roman" w:cs="Times New Roman"/>
          <w:sz w:val="24"/>
          <w:szCs w:val="24"/>
          <w:lang w:eastAsia="ru-RU"/>
        </w:rPr>
        <w:t>А.Г.Кокотова</w:t>
      </w:r>
    </w:p>
    <w:sectPr w:rsidR="004C0CE7" w:rsidRPr="006B2B80" w:rsidSect="00981DF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34DD" w:rsidRDefault="007034DD" w:rsidP="00247BD7">
      <w:pPr>
        <w:spacing w:after="0" w:line="240" w:lineRule="auto"/>
      </w:pPr>
      <w:r>
        <w:separator/>
      </w:r>
    </w:p>
  </w:endnote>
  <w:endnote w:type="continuationSeparator" w:id="1">
    <w:p w:rsidR="007034DD" w:rsidRDefault="007034DD" w:rsidP="00247B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34DD" w:rsidRDefault="007034DD" w:rsidP="00247BD7">
      <w:pPr>
        <w:spacing w:after="0" w:line="240" w:lineRule="auto"/>
      </w:pPr>
      <w:r>
        <w:separator/>
      </w:r>
    </w:p>
  </w:footnote>
  <w:footnote w:type="continuationSeparator" w:id="1">
    <w:p w:rsidR="007034DD" w:rsidRDefault="007034DD" w:rsidP="00247B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31B1"/>
    <w:rsid w:val="000F30CE"/>
    <w:rsid w:val="00247BD7"/>
    <w:rsid w:val="00332CE6"/>
    <w:rsid w:val="004C0CE7"/>
    <w:rsid w:val="004E5CA3"/>
    <w:rsid w:val="005D36F4"/>
    <w:rsid w:val="006A1CC2"/>
    <w:rsid w:val="006B2B80"/>
    <w:rsid w:val="007034DD"/>
    <w:rsid w:val="007331B1"/>
    <w:rsid w:val="00735A65"/>
    <w:rsid w:val="008147C3"/>
    <w:rsid w:val="00900B6F"/>
    <w:rsid w:val="00981DF1"/>
    <w:rsid w:val="00AE4D77"/>
    <w:rsid w:val="00AF4620"/>
    <w:rsid w:val="00BB1E72"/>
    <w:rsid w:val="00CF0332"/>
    <w:rsid w:val="00EC4177"/>
    <w:rsid w:val="00F717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1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331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7331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247B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7BD7"/>
  </w:style>
  <w:style w:type="paragraph" w:styleId="a5">
    <w:name w:val="footer"/>
    <w:basedOn w:val="a"/>
    <w:link w:val="a6"/>
    <w:uiPriority w:val="99"/>
    <w:semiHidden/>
    <w:unhideWhenUsed/>
    <w:rsid w:val="00247B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7B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2020-07-24T08:01:00Z</cp:lastPrinted>
  <dcterms:created xsi:type="dcterms:W3CDTF">2020-02-27T08:21:00Z</dcterms:created>
  <dcterms:modified xsi:type="dcterms:W3CDTF">2020-09-09T09:59:00Z</dcterms:modified>
</cp:coreProperties>
</file>