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3F4" w:rsidRPr="0097594B" w:rsidRDefault="002533F4" w:rsidP="002533F4">
      <w:pPr>
        <w:jc w:val="center"/>
        <w:rPr>
          <w:sz w:val="40"/>
          <w:szCs w:val="40"/>
        </w:rPr>
      </w:pPr>
      <w:r w:rsidRPr="0097594B">
        <w:rPr>
          <w:sz w:val="40"/>
          <w:szCs w:val="40"/>
        </w:rPr>
        <w:t>Администрация</w:t>
      </w:r>
    </w:p>
    <w:p w:rsidR="002533F4" w:rsidRPr="0097594B" w:rsidRDefault="002533F4" w:rsidP="002533F4">
      <w:pPr>
        <w:jc w:val="center"/>
        <w:rPr>
          <w:sz w:val="40"/>
          <w:szCs w:val="40"/>
        </w:rPr>
      </w:pPr>
      <w:r w:rsidRPr="0097594B">
        <w:rPr>
          <w:sz w:val="40"/>
          <w:szCs w:val="40"/>
        </w:rPr>
        <w:t>Елнатского сельского поселения</w:t>
      </w:r>
    </w:p>
    <w:p w:rsidR="002533F4" w:rsidRPr="0097594B" w:rsidRDefault="002533F4" w:rsidP="002533F4">
      <w:pPr>
        <w:jc w:val="center"/>
        <w:rPr>
          <w:sz w:val="40"/>
          <w:szCs w:val="40"/>
        </w:rPr>
      </w:pPr>
      <w:r w:rsidRPr="0097594B">
        <w:rPr>
          <w:sz w:val="40"/>
          <w:szCs w:val="40"/>
        </w:rPr>
        <w:t>Юрьевецкого муниципального района</w:t>
      </w:r>
    </w:p>
    <w:p w:rsidR="002533F4" w:rsidRPr="0097594B" w:rsidRDefault="002533F4" w:rsidP="002533F4">
      <w:pPr>
        <w:jc w:val="center"/>
        <w:rPr>
          <w:sz w:val="40"/>
          <w:szCs w:val="40"/>
        </w:rPr>
      </w:pPr>
      <w:r w:rsidRPr="0097594B">
        <w:rPr>
          <w:sz w:val="40"/>
          <w:szCs w:val="40"/>
        </w:rPr>
        <w:t>Ивановской области</w:t>
      </w:r>
    </w:p>
    <w:p w:rsidR="002533F4" w:rsidRDefault="002533F4" w:rsidP="002533F4">
      <w:pPr>
        <w:jc w:val="center"/>
        <w:rPr>
          <w:sz w:val="40"/>
          <w:szCs w:val="40"/>
        </w:rPr>
      </w:pPr>
      <w:r w:rsidRPr="0097594B">
        <w:rPr>
          <w:sz w:val="40"/>
          <w:szCs w:val="40"/>
        </w:rPr>
        <w:t>Постановление</w:t>
      </w:r>
    </w:p>
    <w:p w:rsidR="002533F4" w:rsidRDefault="002533F4" w:rsidP="002533F4">
      <w:pPr>
        <w:jc w:val="center"/>
        <w:rPr>
          <w:sz w:val="40"/>
          <w:szCs w:val="40"/>
        </w:rPr>
      </w:pPr>
    </w:p>
    <w:p w:rsidR="002533F4" w:rsidRDefault="002533F4" w:rsidP="002533F4">
      <w:pPr>
        <w:rPr>
          <w:sz w:val="28"/>
          <w:szCs w:val="28"/>
        </w:rPr>
      </w:pPr>
      <w:r>
        <w:rPr>
          <w:sz w:val="28"/>
          <w:szCs w:val="28"/>
        </w:rPr>
        <w:t xml:space="preserve"> от  02.11.2015г</w:t>
      </w:r>
      <w:r w:rsidRPr="0097594B">
        <w:rPr>
          <w:sz w:val="28"/>
          <w:szCs w:val="28"/>
        </w:rPr>
        <w:t xml:space="preserve">.   </w:t>
      </w:r>
      <w:r>
        <w:rPr>
          <w:sz w:val="28"/>
          <w:szCs w:val="28"/>
        </w:rPr>
        <w:t xml:space="preserve">     с.  </w:t>
      </w:r>
      <w:r w:rsidRPr="0097594B">
        <w:rPr>
          <w:sz w:val="28"/>
          <w:szCs w:val="28"/>
        </w:rPr>
        <w:t>Елнать</w:t>
      </w:r>
      <w:r w:rsidRPr="0097594B">
        <w:rPr>
          <w:sz w:val="28"/>
          <w:szCs w:val="28"/>
        </w:rPr>
        <w:tab/>
      </w:r>
      <w:r w:rsidRPr="0097594B">
        <w:rPr>
          <w:sz w:val="28"/>
          <w:szCs w:val="28"/>
        </w:rPr>
        <w:tab/>
      </w:r>
      <w:r w:rsidRPr="0097594B">
        <w:rPr>
          <w:sz w:val="28"/>
          <w:szCs w:val="28"/>
        </w:rPr>
        <w:tab/>
      </w:r>
      <w:r w:rsidRPr="0097594B">
        <w:rPr>
          <w:sz w:val="28"/>
          <w:szCs w:val="28"/>
        </w:rPr>
        <w:tab/>
        <w:t xml:space="preserve">№ </w:t>
      </w:r>
      <w:r>
        <w:rPr>
          <w:sz w:val="28"/>
          <w:szCs w:val="28"/>
        </w:rPr>
        <w:t xml:space="preserve"> 99</w:t>
      </w:r>
    </w:p>
    <w:p w:rsidR="002533F4" w:rsidRDefault="002533F4" w:rsidP="002533F4">
      <w:pPr>
        <w:rPr>
          <w:sz w:val="28"/>
          <w:szCs w:val="28"/>
        </w:rPr>
      </w:pPr>
    </w:p>
    <w:p w:rsidR="002533F4" w:rsidRPr="002611FE" w:rsidRDefault="002533F4" w:rsidP="002533F4">
      <w:pPr>
        <w:jc w:val="center"/>
        <w:rPr>
          <w:sz w:val="28"/>
          <w:szCs w:val="28"/>
        </w:rPr>
      </w:pPr>
      <w:r w:rsidRPr="002611FE">
        <w:rPr>
          <w:sz w:val="28"/>
          <w:szCs w:val="28"/>
        </w:rPr>
        <w:t>Об утверждении муниципальной программы «Осуществление дорожной</w:t>
      </w:r>
    </w:p>
    <w:p w:rsidR="002533F4" w:rsidRDefault="002533F4" w:rsidP="002533F4">
      <w:pPr>
        <w:jc w:val="center"/>
        <w:rPr>
          <w:sz w:val="28"/>
          <w:szCs w:val="28"/>
        </w:rPr>
      </w:pPr>
      <w:r w:rsidRPr="002611FE">
        <w:rPr>
          <w:sz w:val="28"/>
          <w:szCs w:val="28"/>
        </w:rPr>
        <w:t xml:space="preserve">деятельности в отношении автомобильныхдорог местного значения в границах </w:t>
      </w:r>
      <w:r>
        <w:rPr>
          <w:sz w:val="28"/>
          <w:szCs w:val="28"/>
        </w:rPr>
        <w:t>Елнатского</w:t>
      </w:r>
      <w:r w:rsidRPr="002611FE">
        <w:rPr>
          <w:sz w:val="28"/>
          <w:szCs w:val="28"/>
        </w:rPr>
        <w:t xml:space="preserve"> сельского поселения</w:t>
      </w:r>
      <w:r>
        <w:rPr>
          <w:sz w:val="28"/>
          <w:szCs w:val="28"/>
        </w:rPr>
        <w:t xml:space="preserve"> Юрьевецкого муниципального района»</w:t>
      </w:r>
    </w:p>
    <w:p w:rsidR="002533F4" w:rsidRPr="002611FE" w:rsidRDefault="002533F4" w:rsidP="002533F4">
      <w:pPr>
        <w:jc w:val="center"/>
        <w:rPr>
          <w:sz w:val="28"/>
          <w:szCs w:val="28"/>
        </w:rPr>
      </w:pPr>
    </w:p>
    <w:p w:rsidR="002533F4" w:rsidRDefault="002533F4" w:rsidP="002533F4">
      <w:pPr>
        <w:ind w:firstLine="708"/>
        <w:jc w:val="both"/>
        <w:rPr>
          <w:color w:val="000000"/>
          <w:sz w:val="28"/>
          <w:szCs w:val="28"/>
        </w:rPr>
      </w:pPr>
      <w:r w:rsidRPr="00697D2B">
        <w:rPr>
          <w:sz w:val="28"/>
          <w:szCs w:val="28"/>
        </w:rPr>
        <w:t>В соответствии с  Федеральным законом от 06.10.2003 № 131-ФЗ «Об общих принципах организации местного самоуправл</w:t>
      </w:r>
      <w:r>
        <w:rPr>
          <w:sz w:val="28"/>
          <w:szCs w:val="28"/>
        </w:rPr>
        <w:t xml:space="preserve">ения в Российской Федерации», руководствуясь </w:t>
      </w:r>
      <w:r w:rsidRPr="00697D2B">
        <w:rPr>
          <w:sz w:val="28"/>
          <w:szCs w:val="28"/>
        </w:rPr>
        <w:t>Уставом Елнатского сельского поселения</w:t>
      </w:r>
      <w:r>
        <w:rPr>
          <w:sz w:val="28"/>
          <w:szCs w:val="28"/>
        </w:rPr>
        <w:t xml:space="preserve">, </w:t>
      </w:r>
      <w:r w:rsidRPr="00E303E8">
        <w:rPr>
          <w:sz w:val="28"/>
          <w:szCs w:val="28"/>
        </w:rPr>
        <w:t xml:space="preserve">постановлением    администрации  Елнатского сельского поселения от  </w:t>
      </w:r>
      <w:r>
        <w:rPr>
          <w:sz w:val="28"/>
          <w:szCs w:val="28"/>
        </w:rPr>
        <w:t>14.10</w:t>
      </w:r>
      <w:r w:rsidRPr="00E303E8">
        <w:rPr>
          <w:sz w:val="28"/>
          <w:szCs w:val="28"/>
        </w:rPr>
        <w:t>.2013г. № 78</w:t>
      </w:r>
      <w:r>
        <w:rPr>
          <w:b/>
          <w:sz w:val="28"/>
          <w:szCs w:val="28"/>
        </w:rPr>
        <w:t xml:space="preserve"> «</w:t>
      </w:r>
      <w:r w:rsidRPr="00B8442A">
        <w:rPr>
          <w:color w:val="000000"/>
          <w:sz w:val="28"/>
          <w:szCs w:val="28"/>
        </w:rPr>
        <w:t xml:space="preserve">Об утверждении Порядка разработки, реализации и оценки эффективности  муниципальных программ Елнатского  сельского поселения Юрьевецкого муниципального района </w:t>
      </w:r>
      <w:r>
        <w:rPr>
          <w:color w:val="000000"/>
          <w:sz w:val="28"/>
          <w:szCs w:val="28"/>
        </w:rPr>
        <w:t>И</w:t>
      </w:r>
      <w:r w:rsidRPr="00B8442A">
        <w:rPr>
          <w:color w:val="000000"/>
          <w:sz w:val="28"/>
          <w:szCs w:val="28"/>
        </w:rPr>
        <w:t>вановской области</w:t>
      </w:r>
      <w:r>
        <w:rPr>
          <w:color w:val="000000"/>
          <w:sz w:val="28"/>
          <w:szCs w:val="28"/>
        </w:rPr>
        <w:t>»,</w:t>
      </w:r>
    </w:p>
    <w:p w:rsidR="002533F4" w:rsidRDefault="002533F4" w:rsidP="002533F4">
      <w:pPr>
        <w:ind w:firstLine="708"/>
        <w:jc w:val="both"/>
        <w:rPr>
          <w:b/>
          <w:sz w:val="26"/>
          <w:szCs w:val="26"/>
        </w:rPr>
      </w:pPr>
      <w:r>
        <w:rPr>
          <w:color w:val="000000"/>
          <w:sz w:val="28"/>
          <w:szCs w:val="28"/>
        </w:rPr>
        <w:t>ПОСТАНОВЛЯЕТ:</w:t>
      </w:r>
    </w:p>
    <w:p w:rsidR="002533F4" w:rsidRDefault="002533F4" w:rsidP="002533F4">
      <w:pPr>
        <w:jc w:val="both"/>
        <w:rPr>
          <w:b/>
          <w:sz w:val="26"/>
          <w:szCs w:val="26"/>
        </w:rPr>
      </w:pPr>
    </w:p>
    <w:p w:rsidR="002533F4" w:rsidRDefault="002533F4" w:rsidP="002533F4">
      <w:pPr>
        <w:jc w:val="both"/>
        <w:rPr>
          <w:sz w:val="28"/>
          <w:szCs w:val="28"/>
        </w:rPr>
      </w:pPr>
      <w:r>
        <w:rPr>
          <w:sz w:val="28"/>
          <w:szCs w:val="28"/>
        </w:rPr>
        <w:t>1. У</w:t>
      </w:r>
      <w:r w:rsidRPr="002611FE">
        <w:rPr>
          <w:sz w:val="28"/>
          <w:szCs w:val="28"/>
        </w:rPr>
        <w:t>твер</w:t>
      </w:r>
      <w:r>
        <w:rPr>
          <w:sz w:val="28"/>
          <w:szCs w:val="28"/>
        </w:rPr>
        <w:t>дить</w:t>
      </w:r>
      <w:r w:rsidRPr="002611FE">
        <w:rPr>
          <w:sz w:val="28"/>
          <w:szCs w:val="28"/>
        </w:rPr>
        <w:t xml:space="preserve"> муниципальн</w:t>
      </w:r>
      <w:r>
        <w:rPr>
          <w:sz w:val="28"/>
          <w:szCs w:val="28"/>
        </w:rPr>
        <w:t>ую</w:t>
      </w:r>
      <w:r w:rsidRPr="002611FE">
        <w:rPr>
          <w:sz w:val="28"/>
          <w:szCs w:val="28"/>
        </w:rPr>
        <w:t>программ</w:t>
      </w:r>
      <w:r>
        <w:rPr>
          <w:sz w:val="28"/>
          <w:szCs w:val="28"/>
        </w:rPr>
        <w:t>у</w:t>
      </w:r>
      <w:r w:rsidRPr="002611FE">
        <w:rPr>
          <w:sz w:val="28"/>
          <w:szCs w:val="28"/>
        </w:rPr>
        <w:t xml:space="preserve"> «Осуществление дорожнойдеятельности в отношении автомобильныхдорог местного значения в границах </w:t>
      </w:r>
      <w:r>
        <w:rPr>
          <w:sz w:val="28"/>
          <w:szCs w:val="28"/>
        </w:rPr>
        <w:t>Елнатского</w:t>
      </w:r>
      <w:r w:rsidRPr="002611FE">
        <w:rPr>
          <w:sz w:val="28"/>
          <w:szCs w:val="28"/>
        </w:rPr>
        <w:t xml:space="preserve"> сельского поселения</w:t>
      </w:r>
      <w:r>
        <w:rPr>
          <w:sz w:val="28"/>
          <w:szCs w:val="28"/>
        </w:rPr>
        <w:t xml:space="preserve"> Юрьевецкого муниципального района</w:t>
      </w:r>
      <w:r w:rsidRPr="002611FE">
        <w:rPr>
          <w:sz w:val="28"/>
          <w:szCs w:val="28"/>
        </w:rPr>
        <w:t>»</w:t>
      </w:r>
      <w:r>
        <w:rPr>
          <w:sz w:val="28"/>
          <w:szCs w:val="28"/>
        </w:rPr>
        <w:t xml:space="preserve"> (приложение №1).</w:t>
      </w:r>
    </w:p>
    <w:tbl>
      <w:tblPr>
        <w:tblW w:w="15417" w:type="dxa"/>
        <w:tblLook w:val="01E0"/>
      </w:tblPr>
      <w:tblGrid>
        <w:gridCol w:w="15417"/>
      </w:tblGrid>
      <w:tr w:rsidR="002533F4" w:rsidRPr="007E6CDB" w:rsidTr="00961F26">
        <w:tc>
          <w:tcPr>
            <w:tcW w:w="15417" w:type="dxa"/>
          </w:tcPr>
          <w:p w:rsidR="002533F4" w:rsidRDefault="002533F4" w:rsidP="00961F26">
            <w:pPr>
              <w:pStyle w:val="a9"/>
              <w:jc w:val="both"/>
              <w:rPr>
                <w:sz w:val="28"/>
                <w:szCs w:val="28"/>
              </w:rPr>
            </w:pPr>
            <w:r>
              <w:rPr>
                <w:sz w:val="28"/>
                <w:szCs w:val="28"/>
              </w:rPr>
              <w:t xml:space="preserve"> 2. Установить, что в ходе реализации мероприятия и объемы их</w:t>
            </w:r>
          </w:p>
          <w:p w:rsidR="002533F4" w:rsidRDefault="002533F4" w:rsidP="00961F26">
            <w:pPr>
              <w:pStyle w:val="a9"/>
              <w:jc w:val="both"/>
              <w:rPr>
                <w:sz w:val="28"/>
                <w:szCs w:val="28"/>
              </w:rPr>
            </w:pPr>
            <w:r>
              <w:rPr>
                <w:sz w:val="28"/>
                <w:szCs w:val="28"/>
              </w:rPr>
              <w:t xml:space="preserve"> финансирования подлежат ежегодной корректировке с учетом принятого </w:t>
            </w:r>
          </w:p>
          <w:p w:rsidR="002533F4" w:rsidRDefault="002533F4" w:rsidP="00961F26">
            <w:pPr>
              <w:pStyle w:val="a9"/>
              <w:jc w:val="both"/>
              <w:rPr>
                <w:sz w:val="28"/>
                <w:szCs w:val="28"/>
              </w:rPr>
            </w:pPr>
            <w:r>
              <w:rPr>
                <w:sz w:val="28"/>
                <w:szCs w:val="28"/>
              </w:rPr>
              <w:t>бюджета  Елнатского сельского поселения.</w:t>
            </w:r>
          </w:p>
        </w:tc>
      </w:tr>
      <w:tr w:rsidR="002533F4" w:rsidRPr="007E6CDB" w:rsidTr="00961F26">
        <w:tc>
          <w:tcPr>
            <w:tcW w:w="15417" w:type="dxa"/>
          </w:tcPr>
          <w:p w:rsidR="002533F4" w:rsidRPr="008C56C6" w:rsidRDefault="002533F4" w:rsidP="00961F26">
            <w:pPr>
              <w:jc w:val="both"/>
              <w:outlineLvl w:val="0"/>
              <w:rPr>
                <w:sz w:val="28"/>
                <w:szCs w:val="28"/>
              </w:rPr>
            </w:pPr>
            <w:r>
              <w:rPr>
                <w:sz w:val="28"/>
                <w:szCs w:val="28"/>
              </w:rPr>
              <w:t xml:space="preserve">3. </w:t>
            </w:r>
            <w:r w:rsidRPr="008C56C6">
              <w:rPr>
                <w:sz w:val="28"/>
                <w:szCs w:val="28"/>
              </w:rPr>
              <w:t xml:space="preserve">Настоящее постановление вступает в силу </w:t>
            </w:r>
            <w:r>
              <w:rPr>
                <w:sz w:val="28"/>
                <w:szCs w:val="28"/>
              </w:rPr>
              <w:t>с 01.01.2016г.</w:t>
            </w:r>
          </w:p>
          <w:p w:rsidR="002533F4" w:rsidRDefault="002533F4" w:rsidP="00961F26">
            <w:pPr>
              <w:tabs>
                <w:tab w:val="num" w:pos="1199"/>
              </w:tabs>
              <w:jc w:val="both"/>
              <w:rPr>
                <w:sz w:val="28"/>
                <w:szCs w:val="28"/>
              </w:rPr>
            </w:pPr>
            <w:r>
              <w:rPr>
                <w:sz w:val="28"/>
                <w:szCs w:val="28"/>
              </w:rPr>
              <w:t xml:space="preserve">4. Настоящее постановление обнародовать и разместить на сайте </w:t>
            </w:r>
          </w:p>
          <w:p w:rsidR="002533F4" w:rsidRPr="008C56C6" w:rsidRDefault="002533F4" w:rsidP="00961F26">
            <w:pPr>
              <w:tabs>
                <w:tab w:val="num" w:pos="1199"/>
              </w:tabs>
              <w:jc w:val="both"/>
              <w:rPr>
                <w:sz w:val="28"/>
                <w:szCs w:val="28"/>
              </w:rPr>
            </w:pPr>
            <w:r>
              <w:rPr>
                <w:sz w:val="28"/>
                <w:szCs w:val="28"/>
              </w:rPr>
              <w:t>администрации сельского поселения в сети Интернет.</w:t>
            </w:r>
          </w:p>
          <w:p w:rsidR="002533F4" w:rsidRDefault="002533F4" w:rsidP="00961F26">
            <w:pPr>
              <w:pStyle w:val="a9"/>
              <w:jc w:val="both"/>
              <w:rPr>
                <w:sz w:val="28"/>
                <w:szCs w:val="28"/>
              </w:rPr>
            </w:pPr>
            <w:r>
              <w:rPr>
                <w:sz w:val="28"/>
                <w:szCs w:val="28"/>
              </w:rPr>
              <w:t xml:space="preserve"> 5</w:t>
            </w:r>
            <w:r w:rsidRPr="00165016">
              <w:rPr>
                <w:sz w:val="28"/>
                <w:szCs w:val="28"/>
              </w:rPr>
              <w:t xml:space="preserve">. Контроль за исполнением </w:t>
            </w:r>
            <w:r>
              <w:rPr>
                <w:sz w:val="28"/>
                <w:szCs w:val="28"/>
              </w:rPr>
              <w:t xml:space="preserve">настоящего </w:t>
            </w:r>
            <w:r w:rsidRPr="00165016">
              <w:rPr>
                <w:sz w:val="28"/>
                <w:szCs w:val="28"/>
              </w:rPr>
              <w:t>постановления оставляю за собой.</w:t>
            </w:r>
          </w:p>
        </w:tc>
      </w:tr>
    </w:tbl>
    <w:p w:rsidR="002533F4" w:rsidRPr="007001D3" w:rsidRDefault="002533F4" w:rsidP="002533F4">
      <w:pPr>
        <w:jc w:val="both"/>
        <w:outlineLvl w:val="0"/>
        <w:rPr>
          <w:sz w:val="28"/>
          <w:szCs w:val="28"/>
          <w:highlight w:val="magenta"/>
        </w:rPr>
      </w:pPr>
    </w:p>
    <w:p w:rsidR="002533F4" w:rsidRDefault="002533F4" w:rsidP="002533F4">
      <w:pPr>
        <w:pStyle w:val="a9"/>
        <w:rPr>
          <w:sz w:val="28"/>
          <w:szCs w:val="28"/>
        </w:rPr>
      </w:pPr>
    </w:p>
    <w:p w:rsidR="002533F4" w:rsidRPr="00925180" w:rsidRDefault="002533F4" w:rsidP="002533F4">
      <w:pPr>
        <w:pStyle w:val="a9"/>
        <w:rPr>
          <w:sz w:val="28"/>
          <w:szCs w:val="28"/>
        </w:rPr>
      </w:pPr>
      <w:r w:rsidRPr="00925180">
        <w:rPr>
          <w:sz w:val="28"/>
          <w:szCs w:val="28"/>
        </w:rPr>
        <w:t xml:space="preserve">Исполняющая обязанности главы администрации                                                               </w:t>
      </w:r>
      <w:r>
        <w:rPr>
          <w:sz w:val="28"/>
          <w:szCs w:val="28"/>
        </w:rPr>
        <w:t xml:space="preserve">Елнатского сельского поселения -                                     </w:t>
      </w:r>
      <w:r w:rsidRPr="00925180">
        <w:rPr>
          <w:sz w:val="28"/>
          <w:szCs w:val="28"/>
        </w:rPr>
        <w:t>Г.И.Гарнова</w:t>
      </w:r>
    </w:p>
    <w:p w:rsidR="002533F4" w:rsidRDefault="002533F4" w:rsidP="002533F4">
      <w:pPr>
        <w:jc w:val="center"/>
        <w:outlineLvl w:val="0"/>
        <w:rPr>
          <w:sz w:val="40"/>
          <w:szCs w:val="40"/>
        </w:rPr>
      </w:pPr>
    </w:p>
    <w:p w:rsidR="002533F4" w:rsidRDefault="002533F4" w:rsidP="002533F4">
      <w:pPr>
        <w:jc w:val="center"/>
        <w:rPr>
          <w:b/>
          <w:sz w:val="26"/>
          <w:szCs w:val="26"/>
        </w:rPr>
      </w:pPr>
    </w:p>
    <w:p w:rsidR="002533F4" w:rsidRDefault="002533F4" w:rsidP="002533F4">
      <w:pPr>
        <w:jc w:val="center"/>
        <w:rPr>
          <w:b/>
          <w:sz w:val="26"/>
          <w:szCs w:val="26"/>
        </w:rPr>
      </w:pPr>
    </w:p>
    <w:p w:rsidR="002533F4" w:rsidRDefault="002533F4" w:rsidP="002533F4">
      <w:pPr>
        <w:jc w:val="center"/>
        <w:rPr>
          <w:sz w:val="28"/>
          <w:szCs w:val="28"/>
        </w:rPr>
      </w:pPr>
    </w:p>
    <w:p w:rsidR="002533F4" w:rsidRDefault="002533F4" w:rsidP="002533F4">
      <w:pPr>
        <w:jc w:val="center"/>
        <w:rPr>
          <w:sz w:val="28"/>
          <w:szCs w:val="28"/>
        </w:rPr>
      </w:pPr>
    </w:p>
    <w:sectPr w:rsidR="002533F4" w:rsidSect="00D801CD">
      <w:footerReference w:type="even" r:id="rId7"/>
      <w:footerReference w:type="default" r:id="rId8"/>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0AF8" w:rsidRDefault="00AA0AF8">
      <w:r>
        <w:separator/>
      </w:r>
    </w:p>
  </w:endnote>
  <w:endnote w:type="continuationSeparator" w:id="1">
    <w:p w:rsidR="00AA0AF8" w:rsidRDefault="00AA0AF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F26" w:rsidRDefault="003C614B">
    <w:pPr>
      <w:pStyle w:val="a4"/>
      <w:framePr w:wrap="around" w:vAnchor="text" w:hAnchor="margin" w:xAlign="right" w:y="1"/>
      <w:rPr>
        <w:rStyle w:val="a8"/>
      </w:rPr>
    </w:pPr>
    <w:r>
      <w:rPr>
        <w:rStyle w:val="a8"/>
      </w:rPr>
      <w:fldChar w:fldCharType="begin"/>
    </w:r>
    <w:r w:rsidR="00961F26">
      <w:rPr>
        <w:rStyle w:val="a8"/>
      </w:rPr>
      <w:instrText xml:space="preserve">PAGE  </w:instrText>
    </w:r>
    <w:r>
      <w:rPr>
        <w:rStyle w:val="a8"/>
      </w:rPr>
      <w:fldChar w:fldCharType="end"/>
    </w:r>
  </w:p>
  <w:p w:rsidR="00961F26" w:rsidRDefault="00961F26">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F26" w:rsidRDefault="003C614B">
    <w:pPr>
      <w:pStyle w:val="a4"/>
      <w:framePr w:wrap="around" w:vAnchor="text" w:hAnchor="margin" w:xAlign="right" w:y="1"/>
      <w:rPr>
        <w:rStyle w:val="a8"/>
      </w:rPr>
    </w:pPr>
    <w:r>
      <w:rPr>
        <w:rStyle w:val="a8"/>
      </w:rPr>
      <w:fldChar w:fldCharType="begin"/>
    </w:r>
    <w:r w:rsidR="00961F26">
      <w:rPr>
        <w:rStyle w:val="a8"/>
      </w:rPr>
      <w:instrText xml:space="preserve">PAGE  </w:instrText>
    </w:r>
    <w:r>
      <w:rPr>
        <w:rStyle w:val="a8"/>
      </w:rPr>
      <w:fldChar w:fldCharType="separate"/>
    </w:r>
    <w:r w:rsidR="00D801CD">
      <w:rPr>
        <w:rStyle w:val="a8"/>
        <w:noProof/>
      </w:rPr>
      <w:t>1</w:t>
    </w:r>
    <w:r>
      <w:rPr>
        <w:rStyle w:val="a8"/>
      </w:rPr>
      <w:fldChar w:fldCharType="end"/>
    </w:r>
  </w:p>
  <w:p w:rsidR="00961F26" w:rsidRPr="00E67349" w:rsidRDefault="00961F26">
    <w:pPr>
      <w:pStyle w:val="a4"/>
      <w:ind w:right="360"/>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0AF8" w:rsidRDefault="00AA0AF8">
      <w:r>
        <w:separator/>
      </w:r>
    </w:p>
  </w:footnote>
  <w:footnote w:type="continuationSeparator" w:id="1">
    <w:p w:rsidR="00AA0AF8" w:rsidRDefault="00AA0A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533F4"/>
    <w:rsid w:val="00231ED0"/>
    <w:rsid w:val="002533F4"/>
    <w:rsid w:val="003B5F42"/>
    <w:rsid w:val="003C614B"/>
    <w:rsid w:val="006079C7"/>
    <w:rsid w:val="006D236F"/>
    <w:rsid w:val="00915BF9"/>
    <w:rsid w:val="00927CA6"/>
    <w:rsid w:val="00961F26"/>
    <w:rsid w:val="00A11B99"/>
    <w:rsid w:val="00A86BD9"/>
    <w:rsid w:val="00A979A2"/>
    <w:rsid w:val="00AA0AF8"/>
    <w:rsid w:val="00AD5ACE"/>
    <w:rsid w:val="00D801CD"/>
    <w:rsid w:val="00D911E1"/>
    <w:rsid w:val="00FE4F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33F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33F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2533F4"/>
    <w:pPr>
      <w:spacing w:after="225"/>
    </w:pPr>
  </w:style>
  <w:style w:type="paragraph" w:styleId="a4">
    <w:name w:val="footer"/>
    <w:basedOn w:val="a"/>
    <w:link w:val="a5"/>
    <w:rsid w:val="002533F4"/>
    <w:pPr>
      <w:tabs>
        <w:tab w:val="center" w:pos="4153"/>
        <w:tab w:val="right" w:pos="8306"/>
      </w:tabs>
    </w:pPr>
    <w:rPr>
      <w:sz w:val="20"/>
      <w:szCs w:val="20"/>
    </w:rPr>
  </w:style>
  <w:style w:type="character" w:customStyle="1" w:styleId="a5">
    <w:name w:val="Нижний колонтитул Знак"/>
    <w:basedOn w:val="a0"/>
    <w:link w:val="a4"/>
    <w:rsid w:val="002533F4"/>
    <w:rPr>
      <w:rFonts w:ascii="Times New Roman" w:eastAsia="Times New Roman" w:hAnsi="Times New Roman" w:cs="Times New Roman"/>
      <w:sz w:val="20"/>
      <w:szCs w:val="20"/>
      <w:lang w:eastAsia="ru-RU"/>
    </w:rPr>
  </w:style>
  <w:style w:type="paragraph" w:styleId="a6">
    <w:name w:val="header"/>
    <w:basedOn w:val="a"/>
    <w:link w:val="a7"/>
    <w:rsid w:val="002533F4"/>
    <w:pPr>
      <w:tabs>
        <w:tab w:val="center" w:pos="4153"/>
        <w:tab w:val="right" w:pos="8306"/>
      </w:tabs>
    </w:pPr>
    <w:rPr>
      <w:sz w:val="20"/>
      <w:szCs w:val="20"/>
    </w:rPr>
  </w:style>
  <w:style w:type="character" w:customStyle="1" w:styleId="a7">
    <w:name w:val="Верхний колонтитул Знак"/>
    <w:basedOn w:val="a0"/>
    <w:link w:val="a6"/>
    <w:rsid w:val="002533F4"/>
    <w:rPr>
      <w:rFonts w:ascii="Times New Roman" w:eastAsia="Times New Roman" w:hAnsi="Times New Roman" w:cs="Times New Roman"/>
      <w:sz w:val="20"/>
      <w:szCs w:val="20"/>
      <w:lang w:eastAsia="ru-RU"/>
    </w:rPr>
  </w:style>
  <w:style w:type="character" w:styleId="a8">
    <w:name w:val="page number"/>
    <w:basedOn w:val="a0"/>
    <w:rsid w:val="002533F4"/>
  </w:style>
  <w:style w:type="paragraph" w:customStyle="1" w:styleId="ConsPlusCell">
    <w:name w:val="ConsPlusCell"/>
    <w:rsid w:val="002533F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No Spacing"/>
    <w:uiPriority w:val="1"/>
    <w:qFormat/>
    <w:rsid w:val="002533F4"/>
    <w:pPr>
      <w:spacing w:after="0" w:line="240" w:lineRule="auto"/>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AD5ACE"/>
    <w:rPr>
      <w:rFonts w:ascii="Tahoma" w:hAnsi="Tahoma" w:cs="Tahoma"/>
      <w:sz w:val="16"/>
      <w:szCs w:val="16"/>
    </w:rPr>
  </w:style>
  <w:style w:type="character" w:customStyle="1" w:styleId="ab">
    <w:name w:val="Текст выноски Знак"/>
    <w:basedOn w:val="a0"/>
    <w:link w:val="aa"/>
    <w:uiPriority w:val="99"/>
    <w:semiHidden/>
    <w:rsid w:val="00AD5AC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33F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33F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2533F4"/>
    <w:pPr>
      <w:spacing w:after="225"/>
    </w:pPr>
  </w:style>
  <w:style w:type="paragraph" w:styleId="a4">
    <w:name w:val="footer"/>
    <w:basedOn w:val="a"/>
    <w:link w:val="a5"/>
    <w:rsid w:val="002533F4"/>
    <w:pPr>
      <w:tabs>
        <w:tab w:val="center" w:pos="4153"/>
        <w:tab w:val="right" w:pos="8306"/>
      </w:tabs>
    </w:pPr>
    <w:rPr>
      <w:sz w:val="20"/>
      <w:szCs w:val="20"/>
    </w:rPr>
  </w:style>
  <w:style w:type="character" w:customStyle="1" w:styleId="a5">
    <w:name w:val="Нижний колонтитул Знак"/>
    <w:basedOn w:val="a0"/>
    <w:link w:val="a4"/>
    <w:rsid w:val="002533F4"/>
    <w:rPr>
      <w:rFonts w:ascii="Times New Roman" w:eastAsia="Times New Roman" w:hAnsi="Times New Roman" w:cs="Times New Roman"/>
      <w:sz w:val="20"/>
      <w:szCs w:val="20"/>
      <w:lang w:eastAsia="ru-RU"/>
    </w:rPr>
  </w:style>
  <w:style w:type="paragraph" w:styleId="a6">
    <w:name w:val="header"/>
    <w:basedOn w:val="a"/>
    <w:link w:val="a7"/>
    <w:rsid w:val="002533F4"/>
    <w:pPr>
      <w:tabs>
        <w:tab w:val="center" w:pos="4153"/>
        <w:tab w:val="right" w:pos="8306"/>
      </w:tabs>
    </w:pPr>
    <w:rPr>
      <w:sz w:val="20"/>
      <w:szCs w:val="20"/>
    </w:rPr>
  </w:style>
  <w:style w:type="character" w:customStyle="1" w:styleId="a7">
    <w:name w:val="Верхний колонтитул Знак"/>
    <w:basedOn w:val="a0"/>
    <w:link w:val="a6"/>
    <w:rsid w:val="002533F4"/>
    <w:rPr>
      <w:rFonts w:ascii="Times New Roman" w:eastAsia="Times New Roman" w:hAnsi="Times New Roman" w:cs="Times New Roman"/>
      <w:sz w:val="20"/>
      <w:szCs w:val="20"/>
      <w:lang w:eastAsia="ru-RU"/>
    </w:rPr>
  </w:style>
  <w:style w:type="character" w:styleId="a8">
    <w:name w:val="page number"/>
    <w:basedOn w:val="a0"/>
    <w:rsid w:val="002533F4"/>
  </w:style>
  <w:style w:type="paragraph" w:customStyle="1" w:styleId="ConsPlusCell">
    <w:name w:val="ConsPlusCell"/>
    <w:rsid w:val="002533F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No Spacing"/>
    <w:uiPriority w:val="1"/>
    <w:qFormat/>
    <w:rsid w:val="002533F4"/>
    <w:pPr>
      <w:spacing w:after="0" w:line="240" w:lineRule="auto"/>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AD5ACE"/>
    <w:rPr>
      <w:rFonts w:ascii="Tahoma" w:hAnsi="Tahoma" w:cs="Tahoma"/>
      <w:sz w:val="16"/>
      <w:szCs w:val="16"/>
    </w:rPr>
  </w:style>
  <w:style w:type="character" w:customStyle="1" w:styleId="ab">
    <w:name w:val="Текст выноски Знак"/>
    <w:basedOn w:val="a0"/>
    <w:link w:val="aa"/>
    <w:uiPriority w:val="99"/>
    <w:semiHidden/>
    <w:rsid w:val="00AD5ACE"/>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E5FBF-BE7E-44F5-AED3-B2DEAB980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248</Words>
  <Characters>1420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Admin</cp:lastModifiedBy>
  <cp:revision>8</cp:revision>
  <cp:lastPrinted>2016-01-10T12:39:00Z</cp:lastPrinted>
  <dcterms:created xsi:type="dcterms:W3CDTF">2015-12-25T14:52:00Z</dcterms:created>
  <dcterms:modified xsi:type="dcterms:W3CDTF">2016-01-25T09:40:00Z</dcterms:modified>
</cp:coreProperties>
</file>