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6F6" w:rsidRPr="004531DB" w:rsidRDefault="008736F6" w:rsidP="008736F6">
      <w:pPr>
        <w:pStyle w:val="a3"/>
        <w:jc w:val="center"/>
        <w:rPr>
          <w:sz w:val="36"/>
          <w:szCs w:val="36"/>
        </w:rPr>
      </w:pPr>
      <w:r w:rsidRPr="004531DB">
        <w:rPr>
          <w:sz w:val="36"/>
          <w:szCs w:val="36"/>
        </w:rPr>
        <w:t>Администрация</w:t>
      </w:r>
    </w:p>
    <w:p w:rsidR="008736F6" w:rsidRPr="004531DB" w:rsidRDefault="008736F6" w:rsidP="008736F6">
      <w:pPr>
        <w:pStyle w:val="a3"/>
        <w:jc w:val="center"/>
        <w:rPr>
          <w:sz w:val="36"/>
          <w:szCs w:val="36"/>
        </w:rPr>
      </w:pPr>
      <w:r w:rsidRPr="004531DB">
        <w:rPr>
          <w:sz w:val="36"/>
          <w:szCs w:val="36"/>
        </w:rPr>
        <w:t>Елнатского сельского поселения</w:t>
      </w:r>
    </w:p>
    <w:p w:rsidR="008736F6" w:rsidRPr="004531DB" w:rsidRDefault="008736F6" w:rsidP="008736F6">
      <w:pPr>
        <w:pStyle w:val="a3"/>
        <w:jc w:val="center"/>
        <w:rPr>
          <w:sz w:val="36"/>
          <w:szCs w:val="36"/>
        </w:rPr>
      </w:pPr>
      <w:r w:rsidRPr="004531DB">
        <w:rPr>
          <w:sz w:val="36"/>
          <w:szCs w:val="36"/>
        </w:rPr>
        <w:t>Юрьевецкого муниципального района</w:t>
      </w:r>
    </w:p>
    <w:p w:rsidR="008736F6" w:rsidRPr="004531DB" w:rsidRDefault="008736F6" w:rsidP="008736F6">
      <w:pPr>
        <w:pStyle w:val="a3"/>
        <w:jc w:val="center"/>
        <w:rPr>
          <w:sz w:val="36"/>
          <w:szCs w:val="36"/>
        </w:rPr>
      </w:pPr>
      <w:r w:rsidRPr="004531DB">
        <w:rPr>
          <w:sz w:val="36"/>
          <w:szCs w:val="36"/>
        </w:rPr>
        <w:t>Ивановской области</w:t>
      </w:r>
    </w:p>
    <w:p w:rsidR="008736F6" w:rsidRPr="00916159" w:rsidRDefault="008736F6" w:rsidP="008736F6">
      <w:pPr>
        <w:pStyle w:val="a3"/>
        <w:jc w:val="center"/>
        <w:rPr>
          <w:sz w:val="40"/>
          <w:szCs w:val="40"/>
        </w:rPr>
      </w:pPr>
      <w:r w:rsidRPr="004531DB">
        <w:rPr>
          <w:sz w:val="36"/>
          <w:szCs w:val="36"/>
        </w:rPr>
        <w:t>Постановление</w:t>
      </w:r>
    </w:p>
    <w:p w:rsidR="008736F6" w:rsidRPr="004531DB" w:rsidRDefault="008736F6" w:rsidP="008736F6">
      <w:pPr>
        <w:spacing w:before="100" w:beforeAutospacing="1" w:after="100" w:afterAutospacing="1"/>
        <w:rPr>
          <w:sz w:val="24"/>
        </w:rPr>
      </w:pPr>
      <w:r w:rsidRPr="001D1F61">
        <w:rPr>
          <w:szCs w:val="28"/>
        </w:rPr>
        <w:t>   </w:t>
      </w:r>
      <w:r w:rsidRPr="004531DB">
        <w:rPr>
          <w:sz w:val="24"/>
        </w:rPr>
        <w:t>    от 28.10.2016 г.                               </w:t>
      </w:r>
      <w:r>
        <w:rPr>
          <w:sz w:val="24"/>
        </w:rPr>
        <w:t xml:space="preserve"> 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.Е</w:t>
      </w:r>
      <w:proofErr w:type="gramEnd"/>
      <w:r>
        <w:rPr>
          <w:sz w:val="24"/>
        </w:rPr>
        <w:t>лнать</w:t>
      </w:r>
      <w:proofErr w:type="spellEnd"/>
      <w:r w:rsidRPr="004531DB">
        <w:rPr>
          <w:sz w:val="24"/>
        </w:rPr>
        <w:t>                </w:t>
      </w:r>
      <w:r>
        <w:rPr>
          <w:sz w:val="24"/>
        </w:rPr>
        <w:t>                              </w:t>
      </w:r>
      <w:r w:rsidRPr="004531DB">
        <w:rPr>
          <w:sz w:val="24"/>
        </w:rPr>
        <w:t>   № 129</w:t>
      </w:r>
    </w:p>
    <w:p w:rsidR="008736F6" w:rsidRDefault="008736F6" w:rsidP="008736F6">
      <w:pPr>
        <w:spacing w:before="100" w:beforeAutospacing="1" w:after="100" w:afterAutospacing="1"/>
        <w:jc w:val="center"/>
        <w:rPr>
          <w:sz w:val="24"/>
        </w:rPr>
      </w:pPr>
    </w:p>
    <w:p w:rsidR="008736F6" w:rsidRPr="004531DB" w:rsidRDefault="00330363" w:rsidP="008736F6">
      <w:pPr>
        <w:spacing w:before="100" w:beforeAutospacing="1" w:after="100" w:afterAutospacing="1"/>
        <w:jc w:val="center"/>
        <w:rPr>
          <w:sz w:val="24"/>
        </w:rPr>
      </w:pPr>
      <w:r>
        <w:rPr>
          <w:sz w:val="24"/>
        </w:rPr>
        <w:t>Об утверждении Положения «О</w:t>
      </w:r>
      <w:r w:rsidR="008736F6" w:rsidRPr="004531DB">
        <w:rPr>
          <w:sz w:val="24"/>
        </w:rPr>
        <w:t xml:space="preserve">б осуществлении ведомственного </w:t>
      </w:r>
      <w:proofErr w:type="gramStart"/>
      <w:r w:rsidR="008736F6" w:rsidRPr="004531DB">
        <w:rPr>
          <w:sz w:val="24"/>
        </w:rPr>
        <w:t>контроля за</w:t>
      </w:r>
      <w:proofErr w:type="gramEnd"/>
      <w:r w:rsidR="008736F6" w:rsidRPr="004531DB">
        <w:rPr>
          <w:sz w:val="24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 администрации Елнатского сельского поселения Юрьевецкого муниципального района Ивановской области</w:t>
      </w:r>
      <w:r>
        <w:rPr>
          <w:sz w:val="24"/>
        </w:rPr>
        <w:t>»</w:t>
      </w:r>
    </w:p>
    <w:p w:rsidR="008736F6" w:rsidRPr="004531DB" w:rsidRDefault="008736F6" w:rsidP="008736F6">
      <w:pPr>
        <w:jc w:val="both"/>
        <w:rPr>
          <w:sz w:val="24"/>
        </w:rPr>
      </w:pPr>
      <w:r w:rsidRPr="004531DB">
        <w:rPr>
          <w:sz w:val="24"/>
        </w:rPr>
        <w:tab/>
      </w:r>
    </w:p>
    <w:p w:rsidR="008736F6" w:rsidRPr="004531DB" w:rsidRDefault="008736F6" w:rsidP="008736F6">
      <w:pPr>
        <w:ind w:firstLine="709"/>
        <w:jc w:val="both"/>
        <w:rPr>
          <w:sz w:val="24"/>
        </w:rPr>
      </w:pPr>
      <w:r w:rsidRPr="004531DB">
        <w:rPr>
          <w:sz w:val="24"/>
        </w:rPr>
        <w:t>В соответствии со статьей 35</w:t>
      </w:r>
      <w:r w:rsidR="00BC6D3F">
        <w:rPr>
          <w:sz w:val="24"/>
        </w:rPr>
        <w:t>3</w:t>
      </w:r>
      <w:bookmarkStart w:id="0" w:name="_GoBack"/>
      <w:bookmarkEnd w:id="0"/>
      <w:r w:rsidRPr="004531DB">
        <w:rPr>
          <w:sz w:val="24"/>
        </w:rPr>
        <w:t xml:space="preserve">.1 Трудового кодекса Российской Федерации, Законом Ивановской области от 13.04.2012 № 26-ОЗ «О ведомственном </w:t>
      </w:r>
      <w:proofErr w:type="gramStart"/>
      <w:r w:rsidRPr="004531DB">
        <w:rPr>
          <w:sz w:val="24"/>
        </w:rPr>
        <w:t>контроле за</w:t>
      </w:r>
      <w:proofErr w:type="gramEnd"/>
      <w:r w:rsidRPr="004531DB">
        <w:rPr>
          <w:sz w:val="24"/>
        </w:rPr>
        <w:t xml:space="preserve"> соблюдением трудового законодательства и иных нормативных правовых актов, содержащих нормы трудового права», Уставом Елнатского сельского поселения,  </w:t>
      </w:r>
    </w:p>
    <w:p w:rsidR="008736F6" w:rsidRDefault="008736F6" w:rsidP="008736F6">
      <w:pPr>
        <w:ind w:firstLine="709"/>
        <w:jc w:val="center"/>
        <w:rPr>
          <w:sz w:val="24"/>
        </w:rPr>
      </w:pPr>
    </w:p>
    <w:p w:rsidR="008736F6" w:rsidRPr="004531DB" w:rsidRDefault="008736F6" w:rsidP="008736F6">
      <w:pPr>
        <w:ind w:firstLine="709"/>
        <w:jc w:val="center"/>
        <w:rPr>
          <w:sz w:val="24"/>
        </w:rPr>
      </w:pPr>
      <w:r w:rsidRPr="004531DB">
        <w:rPr>
          <w:sz w:val="24"/>
        </w:rPr>
        <w:t>ПОСТАНОВЛЯЕТ:</w:t>
      </w:r>
    </w:p>
    <w:p w:rsidR="008736F6" w:rsidRPr="004531DB" w:rsidRDefault="00330363" w:rsidP="008736F6">
      <w:pPr>
        <w:pStyle w:val="a3"/>
        <w:ind w:firstLine="708"/>
        <w:jc w:val="both"/>
        <w:rPr>
          <w:sz w:val="24"/>
        </w:rPr>
      </w:pPr>
      <w:r>
        <w:rPr>
          <w:sz w:val="24"/>
        </w:rPr>
        <w:t>1. Утвердить Положение «О</w:t>
      </w:r>
      <w:r w:rsidR="008736F6" w:rsidRPr="004531DB">
        <w:rPr>
          <w:sz w:val="24"/>
        </w:rPr>
        <w:t xml:space="preserve">б осуществлении ведомственного </w:t>
      </w:r>
      <w:proofErr w:type="gramStart"/>
      <w:r w:rsidR="008736F6" w:rsidRPr="004531DB">
        <w:rPr>
          <w:sz w:val="24"/>
        </w:rPr>
        <w:t>контроля за</w:t>
      </w:r>
      <w:proofErr w:type="gramEnd"/>
      <w:r w:rsidR="008736F6" w:rsidRPr="004531DB">
        <w:rPr>
          <w:sz w:val="24"/>
        </w:rPr>
        <w:t xml:space="preserve"> соблюдением трудового законодательства и иных нормативных правовых актов, с</w:t>
      </w:r>
      <w:r w:rsidR="008736F6">
        <w:rPr>
          <w:sz w:val="24"/>
        </w:rPr>
        <w:t>одержащих нормы трудового права</w:t>
      </w:r>
      <w:r w:rsidR="008736F6" w:rsidRPr="004531DB">
        <w:rPr>
          <w:sz w:val="24"/>
        </w:rPr>
        <w:t xml:space="preserve"> в подведомственных организациях администрации Елнатского сельского поселения Юрьевецкого муниципал</w:t>
      </w:r>
      <w:r>
        <w:rPr>
          <w:sz w:val="24"/>
        </w:rPr>
        <w:t>ьного района Ивановской области»</w:t>
      </w:r>
      <w:r w:rsidR="008736F6" w:rsidRPr="004531DB">
        <w:rPr>
          <w:sz w:val="24"/>
        </w:rPr>
        <w:t xml:space="preserve"> (приложение №1).</w:t>
      </w:r>
    </w:p>
    <w:p w:rsidR="008736F6" w:rsidRPr="004531DB" w:rsidRDefault="008736F6" w:rsidP="008736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531DB">
        <w:rPr>
          <w:sz w:val="24"/>
          <w:szCs w:val="24"/>
        </w:rPr>
        <w:t xml:space="preserve"> </w:t>
      </w:r>
      <w:r w:rsidRPr="004531DB"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2</w:t>
      </w:r>
      <w:r w:rsidRPr="004531DB">
        <w:rPr>
          <w:rFonts w:ascii="Times New Roman" w:hAnsi="Times New Roman" w:cs="Times New Roman"/>
          <w:sz w:val="24"/>
          <w:szCs w:val="24"/>
        </w:rPr>
        <w:t xml:space="preserve">. Определить ведущего специалиста по социальным вопросам и делопроизводству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30363">
        <w:rPr>
          <w:rFonts w:ascii="Times New Roman" w:hAnsi="Times New Roman" w:cs="Times New Roman"/>
          <w:sz w:val="24"/>
          <w:szCs w:val="24"/>
        </w:rPr>
        <w:t xml:space="preserve"> </w:t>
      </w:r>
      <w:r w:rsidRPr="004531DB">
        <w:rPr>
          <w:rFonts w:ascii="Times New Roman" w:hAnsi="Times New Roman" w:cs="Times New Roman"/>
          <w:sz w:val="24"/>
          <w:szCs w:val="24"/>
        </w:rPr>
        <w:t xml:space="preserve">администрации Елнатского сельского поселения, уполномоченным на проведение мероприятий по осуществлению ведомственного </w:t>
      </w:r>
      <w:proofErr w:type="gramStart"/>
      <w:r w:rsidRPr="004531D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531DB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права, в подведомственных учреждениях администрации Елнатского</w:t>
      </w:r>
      <w:r w:rsidRPr="004531DB">
        <w:rPr>
          <w:sz w:val="24"/>
          <w:szCs w:val="24"/>
        </w:rPr>
        <w:t xml:space="preserve"> </w:t>
      </w:r>
      <w:r w:rsidRPr="004531DB">
        <w:rPr>
          <w:rFonts w:ascii="Times New Roman" w:hAnsi="Times New Roman" w:cs="Times New Roman"/>
          <w:sz w:val="24"/>
          <w:szCs w:val="24"/>
        </w:rPr>
        <w:t xml:space="preserve">сельского поселения Юрьевецкого муниципального района ивановской области. </w:t>
      </w:r>
    </w:p>
    <w:p w:rsidR="008736F6" w:rsidRPr="004531DB" w:rsidRDefault="008736F6" w:rsidP="008736F6">
      <w:pPr>
        <w:pStyle w:val="a3"/>
        <w:ind w:firstLine="708"/>
        <w:jc w:val="both"/>
        <w:rPr>
          <w:sz w:val="24"/>
        </w:rPr>
      </w:pPr>
      <w:r>
        <w:rPr>
          <w:sz w:val="24"/>
        </w:rPr>
        <w:t>3</w:t>
      </w:r>
      <w:r w:rsidRPr="004531DB">
        <w:rPr>
          <w:sz w:val="24"/>
        </w:rPr>
        <w:t xml:space="preserve">.  </w:t>
      </w:r>
      <w:proofErr w:type="gramStart"/>
      <w:r w:rsidRPr="004531DB">
        <w:rPr>
          <w:sz w:val="24"/>
        </w:rPr>
        <w:t>Контроль за</w:t>
      </w:r>
      <w:proofErr w:type="gramEnd"/>
      <w:r w:rsidRPr="004531DB">
        <w:rPr>
          <w:sz w:val="24"/>
        </w:rPr>
        <w:t xml:space="preserve"> исполнением настоящего постановления оставляю за собой.</w:t>
      </w:r>
    </w:p>
    <w:p w:rsidR="008736F6" w:rsidRPr="004531DB" w:rsidRDefault="008736F6" w:rsidP="008736F6">
      <w:pPr>
        <w:pStyle w:val="a3"/>
        <w:ind w:firstLine="708"/>
        <w:jc w:val="both"/>
        <w:rPr>
          <w:sz w:val="24"/>
        </w:rPr>
      </w:pPr>
      <w:r>
        <w:rPr>
          <w:sz w:val="24"/>
        </w:rPr>
        <w:t>4</w:t>
      </w:r>
      <w:r w:rsidRPr="004531DB">
        <w:rPr>
          <w:sz w:val="24"/>
        </w:rPr>
        <w:t>. 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8736F6" w:rsidRPr="004531DB" w:rsidRDefault="008736F6" w:rsidP="008736F6">
      <w:pPr>
        <w:jc w:val="both"/>
        <w:rPr>
          <w:sz w:val="24"/>
        </w:rPr>
      </w:pPr>
    </w:p>
    <w:p w:rsidR="008736F6" w:rsidRPr="004531DB" w:rsidRDefault="008736F6" w:rsidP="008736F6">
      <w:pPr>
        <w:jc w:val="both"/>
        <w:rPr>
          <w:sz w:val="24"/>
        </w:rPr>
      </w:pPr>
      <w:r w:rsidRPr="004531DB">
        <w:rPr>
          <w:sz w:val="24"/>
        </w:rPr>
        <w:t xml:space="preserve">Глава Елнатского сельского поселения            </w:t>
      </w:r>
      <w:r w:rsidRPr="004531DB">
        <w:rPr>
          <w:sz w:val="24"/>
        </w:rPr>
        <w:tab/>
      </w:r>
      <w:r w:rsidRPr="004531DB">
        <w:rPr>
          <w:sz w:val="24"/>
        </w:rPr>
        <w:tab/>
      </w:r>
    </w:p>
    <w:p w:rsidR="008736F6" w:rsidRPr="004531DB" w:rsidRDefault="008736F6" w:rsidP="008736F6">
      <w:pPr>
        <w:jc w:val="both"/>
        <w:rPr>
          <w:sz w:val="24"/>
        </w:rPr>
      </w:pPr>
      <w:r w:rsidRPr="004531DB">
        <w:rPr>
          <w:sz w:val="24"/>
        </w:rPr>
        <w:t xml:space="preserve">Юрьевецкого муниципального района                           </w:t>
      </w:r>
    </w:p>
    <w:p w:rsidR="008736F6" w:rsidRPr="004531DB" w:rsidRDefault="008736F6" w:rsidP="008736F6">
      <w:pPr>
        <w:jc w:val="both"/>
        <w:rPr>
          <w:sz w:val="24"/>
        </w:rPr>
      </w:pPr>
      <w:r w:rsidRPr="004531DB">
        <w:rPr>
          <w:sz w:val="24"/>
        </w:rPr>
        <w:t>Ивановской области</w:t>
      </w:r>
      <w:r w:rsidRPr="004531DB">
        <w:rPr>
          <w:sz w:val="24"/>
        </w:rPr>
        <w:tab/>
      </w:r>
      <w:r w:rsidRPr="004531DB">
        <w:rPr>
          <w:sz w:val="24"/>
        </w:rPr>
        <w:tab/>
      </w:r>
      <w:r w:rsidRPr="004531DB">
        <w:rPr>
          <w:sz w:val="24"/>
        </w:rPr>
        <w:tab/>
      </w:r>
      <w:r w:rsidRPr="004531DB">
        <w:rPr>
          <w:sz w:val="24"/>
        </w:rPr>
        <w:tab/>
      </w:r>
      <w:r w:rsidRPr="004531DB">
        <w:rPr>
          <w:sz w:val="24"/>
        </w:rPr>
        <w:tab/>
      </w:r>
      <w:r w:rsidRPr="004531DB">
        <w:rPr>
          <w:sz w:val="24"/>
        </w:rPr>
        <w:tab/>
        <w:t>Г.И.Гарнова</w:t>
      </w:r>
    </w:p>
    <w:p w:rsidR="008736F6" w:rsidRPr="0042392F" w:rsidRDefault="008736F6" w:rsidP="008736F6">
      <w:pPr>
        <w:rPr>
          <w:szCs w:val="28"/>
        </w:rPr>
      </w:pPr>
    </w:p>
    <w:p w:rsidR="008736F6" w:rsidRPr="0042392F" w:rsidRDefault="008736F6" w:rsidP="008736F6">
      <w:pPr>
        <w:rPr>
          <w:szCs w:val="28"/>
        </w:rPr>
      </w:pPr>
    </w:p>
    <w:p w:rsidR="008736F6" w:rsidRDefault="008736F6" w:rsidP="008736F6">
      <w:pPr>
        <w:rPr>
          <w:szCs w:val="28"/>
        </w:rPr>
      </w:pPr>
    </w:p>
    <w:p w:rsidR="008736F6" w:rsidRDefault="008736F6" w:rsidP="008736F6">
      <w:pPr>
        <w:rPr>
          <w:szCs w:val="28"/>
        </w:rPr>
      </w:pPr>
    </w:p>
    <w:p w:rsidR="008736F6" w:rsidRDefault="008736F6" w:rsidP="008736F6">
      <w:pPr>
        <w:rPr>
          <w:szCs w:val="28"/>
        </w:rPr>
      </w:pPr>
    </w:p>
    <w:p w:rsidR="008736F6" w:rsidRDefault="008736F6" w:rsidP="008736F6">
      <w:pPr>
        <w:rPr>
          <w:szCs w:val="28"/>
        </w:rPr>
      </w:pPr>
    </w:p>
    <w:p w:rsidR="008736F6" w:rsidRDefault="008736F6" w:rsidP="008736F6">
      <w:pPr>
        <w:rPr>
          <w:szCs w:val="28"/>
        </w:rPr>
      </w:pPr>
    </w:p>
    <w:p w:rsidR="008736F6" w:rsidRPr="0042392F" w:rsidRDefault="008736F6" w:rsidP="008736F6">
      <w:pPr>
        <w:rPr>
          <w:szCs w:val="28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6F6" w:rsidRPr="00C30DBC" w:rsidTr="00C326C9">
        <w:tc>
          <w:tcPr>
            <w:tcW w:w="3934" w:type="dxa"/>
          </w:tcPr>
          <w:p w:rsidR="008736F6" w:rsidRPr="00C30DBC" w:rsidRDefault="008736F6" w:rsidP="00C326C9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Pr="00C30DBC">
              <w:rPr>
                <w:sz w:val="24"/>
              </w:rPr>
              <w:t xml:space="preserve">риложение </w:t>
            </w:r>
            <w:r>
              <w:rPr>
                <w:sz w:val="24"/>
              </w:rPr>
              <w:t>№ 1</w:t>
            </w:r>
          </w:p>
          <w:p w:rsidR="008736F6" w:rsidRDefault="008736F6" w:rsidP="00C326C9">
            <w:pPr>
              <w:rPr>
                <w:sz w:val="24"/>
              </w:rPr>
            </w:pPr>
            <w:r w:rsidRPr="00C30DBC">
              <w:rPr>
                <w:sz w:val="24"/>
              </w:rPr>
              <w:t xml:space="preserve">к постановлению </w:t>
            </w:r>
            <w:r>
              <w:rPr>
                <w:sz w:val="24"/>
              </w:rPr>
              <w:t>а</w:t>
            </w:r>
            <w:r w:rsidRPr="00C30DBC">
              <w:rPr>
                <w:sz w:val="24"/>
              </w:rPr>
              <w:t xml:space="preserve">дминистрации </w:t>
            </w:r>
            <w:r>
              <w:rPr>
                <w:sz w:val="24"/>
              </w:rPr>
              <w:t xml:space="preserve">Елнатского </w:t>
            </w:r>
            <w:r w:rsidRPr="00C30DBC">
              <w:rPr>
                <w:sz w:val="24"/>
              </w:rPr>
              <w:t xml:space="preserve">сельского поселения </w:t>
            </w:r>
          </w:p>
          <w:p w:rsidR="008736F6" w:rsidRPr="00C30DBC" w:rsidRDefault="008736F6" w:rsidP="00C326C9">
            <w:pPr>
              <w:rPr>
                <w:sz w:val="24"/>
              </w:rPr>
            </w:pPr>
            <w:r w:rsidRPr="00C30DBC">
              <w:rPr>
                <w:sz w:val="24"/>
              </w:rPr>
              <w:t xml:space="preserve">от </w:t>
            </w:r>
            <w:r>
              <w:rPr>
                <w:sz w:val="24"/>
              </w:rPr>
              <w:t xml:space="preserve"> 28.10.2016</w:t>
            </w:r>
            <w:r w:rsidRPr="00C30DBC">
              <w:rPr>
                <w:sz w:val="24"/>
              </w:rPr>
              <w:t xml:space="preserve"> № </w:t>
            </w:r>
            <w:r>
              <w:rPr>
                <w:sz w:val="24"/>
              </w:rPr>
              <w:t xml:space="preserve"> 129</w:t>
            </w:r>
          </w:p>
        </w:tc>
      </w:tr>
    </w:tbl>
    <w:p w:rsidR="008736F6" w:rsidRDefault="008736F6" w:rsidP="008736F6">
      <w:pPr>
        <w:rPr>
          <w:sz w:val="24"/>
        </w:rPr>
      </w:pPr>
    </w:p>
    <w:p w:rsidR="008736F6" w:rsidRDefault="008736F6" w:rsidP="008736F6">
      <w:pPr>
        <w:ind w:left="360" w:right="-5"/>
        <w:jc w:val="center"/>
        <w:rPr>
          <w:b/>
          <w:sz w:val="24"/>
        </w:rPr>
      </w:pPr>
    </w:p>
    <w:p w:rsidR="008736F6" w:rsidRPr="00C1318A" w:rsidRDefault="008736F6" w:rsidP="008736F6">
      <w:pPr>
        <w:ind w:left="360" w:right="-5"/>
        <w:jc w:val="center"/>
        <w:rPr>
          <w:b/>
          <w:sz w:val="24"/>
        </w:rPr>
      </w:pPr>
      <w:r w:rsidRPr="00C1318A">
        <w:rPr>
          <w:b/>
          <w:sz w:val="24"/>
        </w:rPr>
        <w:t>ПОЛОЖЕНИЕ</w:t>
      </w:r>
    </w:p>
    <w:p w:rsidR="008736F6" w:rsidRPr="00C1318A" w:rsidRDefault="008736F6" w:rsidP="008736F6">
      <w:pPr>
        <w:ind w:left="360" w:right="-5"/>
        <w:jc w:val="center"/>
        <w:rPr>
          <w:b/>
          <w:sz w:val="24"/>
        </w:rPr>
      </w:pPr>
      <w:r w:rsidRPr="00C1318A">
        <w:rPr>
          <w:b/>
          <w:sz w:val="24"/>
        </w:rPr>
        <w:t xml:space="preserve"> Об осуществлении ведомственного </w:t>
      </w:r>
      <w:proofErr w:type="gramStart"/>
      <w:r w:rsidRPr="00C1318A">
        <w:rPr>
          <w:b/>
          <w:sz w:val="24"/>
        </w:rPr>
        <w:t>контроля за</w:t>
      </w:r>
      <w:proofErr w:type="gramEnd"/>
      <w:r w:rsidRPr="00C1318A">
        <w:rPr>
          <w:b/>
          <w:sz w:val="24"/>
        </w:rPr>
        <w:t xml:space="preserve"> соблюдением трудового законодательства и иных нормативных правовых актов, содержащих нормы трудового права в подведомственных организациях</w:t>
      </w:r>
      <w:r>
        <w:rPr>
          <w:b/>
          <w:sz w:val="24"/>
        </w:rPr>
        <w:t xml:space="preserve"> администрации</w:t>
      </w:r>
      <w:r w:rsidRPr="00C1318A">
        <w:rPr>
          <w:b/>
          <w:sz w:val="24"/>
        </w:rPr>
        <w:t xml:space="preserve"> </w:t>
      </w:r>
      <w:r>
        <w:rPr>
          <w:b/>
          <w:sz w:val="24"/>
        </w:rPr>
        <w:t>Елнатского</w:t>
      </w:r>
      <w:r w:rsidRPr="00C1318A">
        <w:rPr>
          <w:b/>
          <w:sz w:val="24"/>
        </w:rPr>
        <w:t xml:space="preserve"> сельского поселения Юрьевецкого муниципал</w:t>
      </w:r>
      <w:r>
        <w:rPr>
          <w:b/>
          <w:sz w:val="24"/>
        </w:rPr>
        <w:t>ьного района Ивановской области</w:t>
      </w:r>
    </w:p>
    <w:p w:rsidR="008736F6" w:rsidRPr="00C1318A" w:rsidRDefault="008736F6" w:rsidP="008736F6">
      <w:pPr>
        <w:jc w:val="both"/>
        <w:rPr>
          <w:b/>
        </w:rPr>
      </w:pPr>
    </w:p>
    <w:p w:rsidR="008736F6" w:rsidRPr="00844983" w:rsidRDefault="008736F6" w:rsidP="008736F6">
      <w:pPr>
        <w:ind w:left="360" w:right="-5"/>
        <w:jc w:val="center"/>
        <w:rPr>
          <w:b/>
          <w:sz w:val="24"/>
        </w:rPr>
      </w:pPr>
    </w:p>
    <w:p w:rsidR="008736F6" w:rsidRPr="00844983" w:rsidRDefault="008736F6" w:rsidP="008736F6">
      <w:pPr>
        <w:pStyle w:val="a3"/>
        <w:jc w:val="center"/>
        <w:rPr>
          <w:b/>
          <w:sz w:val="24"/>
        </w:rPr>
      </w:pPr>
      <w:r>
        <w:rPr>
          <w:b/>
          <w:sz w:val="24"/>
          <w:lang w:val="en-US"/>
        </w:rPr>
        <w:t>I</w:t>
      </w:r>
      <w:r>
        <w:rPr>
          <w:b/>
          <w:sz w:val="24"/>
        </w:rPr>
        <w:t xml:space="preserve">. </w:t>
      </w:r>
      <w:r w:rsidRPr="00844983">
        <w:rPr>
          <w:b/>
          <w:sz w:val="24"/>
        </w:rPr>
        <w:t>Общие положения</w:t>
      </w:r>
    </w:p>
    <w:p w:rsidR="008736F6" w:rsidRPr="00844983" w:rsidRDefault="008736F6" w:rsidP="008736F6">
      <w:pPr>
        <w:pStyle w:val="a3"/>
        <w:rPr>
          <w:sz w:val="24"/>
        </w:rPr>
      </w:pPr>
    </w:p>
    <w:p w:rsidR="008736F6" w:rsidRPr="00844983" w:rsidRDefault="008736F6" w:rsidP="008736F6">
      <w:pPr>
        <w:ind w:right="-5" w:firstLine="708"/>
        <w:jc w:val="both"/>
        <w:rPr>
          <w:sz w:val="24"/>
        </w:rPr>
      </w:pPr>
      <w:r>
        <w:rPr>
          <w:sz w:val="24"/>
        </w:rPr>
        <w:t>1.</w:t>
      </w:r>
      <w:r w:rsidRPr="00844983">
        <w:rPr>
          <w:sz w:val="24"/>
        </w:rPr>
        <w:t>1. Настоящее Положение</w:t>
      </w:r>
      <w:r>
        <w:rPr>
          <w:sz w:val="24"/>
        </w:rPr>
        <w:t xml:space="preserve"> О</w:t>
      </w:r>
      <w:r w:rsidRPr="00844983">
        <w:rPr>
          <w:sz w:val="24"/>
        </w:rPr>
        <w:t>б осуществлении</w:t>
      </w:r>
      <w:r w:rsidRPr="00844983">
        <w:rPr>
          <w:color w:val="000000"/>
          <w:sz w:val="24"/>
        </w:rPr>
        <w:t xml:space="preserve"> ведомственного контроля за соблюдением трудового законодательства и иных нормативных правовых актов, содержащих нормы трудового права в подведомственных организациях </w:t>
      </w:r>
      <w:r>
        <w:rPr>
          <w:color w:val="000000"/>
          <w:sz w:val="24"/>
        </w:rPr>
        <w:t>а</w:t>
      </w:r>
      <w:r w:rsidRPr="00844983">
        <w:rPr>
          <w:sz w:val="24"/>
        </w:rPr>
        <w:t xml:space="preserve">дминистрации </w:t>
      </w:r>
      <w:r>
        <w:rPr>
          <w:sz w:val="24"/>
        </w:rPr>
        <w:t>Елнатского</w:t>
      </w:r>
      <w:r w:rsidRPr="00844983">
        <w:rPr>
          <w:sz w:val="24"/>
        </w:rPr>
        <w:t xml:space="preserve"> сельского поселения</w:t>
      </w:r>
      <w:r>
        <w:rPr>
          <w:sz w:val="24"/>
        </w:rPr>
        <w:t xml:space="preserve"> Юрьевецкого муниципального района Ивановской области (дале</w:t>
      </w:r>
      <w:proofErr w:type="gramStart"/>
      <w:r>
        <w:rPr>
          <w:sz w:val="24"/>
        </w:rPr>
        <w:t>е-</w:t>
      </w:r>
      <w:proofErr w:type="gramEnd"/>
      <w:r>
        <w:rPr>
          <w:sz w:val="24"/>
        </w:rPr>
        <w:t xml:space="preserve"> Положение) </w:t>
      </w:r>
      <w:r w:rsidRPr="00844983">
        <w:rPr>
          <w:sz w:val="24"/>
        </w:rPr>
        <w:t xml:space="preserve">регулирует правоотношения, связанные с осуществлением ведомственного контроля  за соблюдением трудового законодательства и иных нормативных правовых актов содержащих нормы трудового права, </w:t>
      </w:r>
      <w:r w:rsidRPr="00844983">
        <w:rPr>
          <w:color w:val="000000"/>
          <w:sz w:val="24"/>
        </w:rPr>
        <w:t xml:space="preserve">в подведомственных </w:t>
      </w:r>
      <w:r>
        <w:rPr>
          <w:color w:val="000000"/>
          <w:sz w:val="24"/>
        </w:rPr>
        <w:t>организациях а</w:t>
      </w:r>
      <w:r w:rsidRPr="00844983">
        <w:rPr>
          <w:sz w:val="24"/>
        </w:rPr>
        <w:t xml:space="preserve">дминистрации </w:t>
      </w:r>
      <w:r>
        <w:rPr>
          <w:sz w:val="24"/>
        </w:rPr>
        <w:t>Елнатского</w:t>
      </w:r>
      <w:r w:rsidRPr="00844983">
        <w:rPr>
          <w:sz w:val="24"/>
        </w:rPr>
        <w:t xml:space="preserve"> сельского поселения </w:t>
      </w:r>
      <w:r w:rsidRPr="00844983">
        <w:rPr>
          <w:color w:val="000000"/>
          <w:sz w:val="24"/>
        </w:rPr>
        <w:t>(далее – Администрация)</w:t>
      </w:r>
      <w:r>
        <w:rPr>
          <w:color w:val="000000"/>
          <w:sz w:val="24"/>
        </w:rPr>
        <w:t>.</w:t>
      </w:r>
    </w:p>
    <w:p w:rsidR="008736F6" w:rsidRPr="00844983" w:rsidRDefault="008736F6" w:rsidP="008736F6">
      <w:pPr>
        <w:pStyle w:val="a3"/>
        <w:ind w:firstLine="708"/>
        <w:jc w:val="both"/>
        <w:rPr>
          <w:sz w:val="24"/>
        </w:rPr>
      </w:pPr>
      <w:r>
        <w:rPr>
          <w:sz w:val="24"/>
        </w:rPr>
        <w:t>1.</w:t>
      </w:r>
      <w:r w:rsidRPr="00844983">
        <w:rPr>
          <w:sz w:val="24"/>
        </w:rPr>
        <w:t>2. Проверки соблюдения трудового законодательства и иных нормативных правовых актов, содержащих нормы трудового права, в подведомственных организациях проводятся с целью:</w:t>
      </w:r>
    </w:p>
    <w:p w:rsidR="008736F6" w:rsidRPr="00844983" w:rsidRDefault="008736F6" w:rsidP="008736F6">
      <w:pPr>
        <w:pStyle w:val="a3"/>
        <w:ind w:firstLine="708"/>
        <w:jc w:val="both"/>
        <w:rPr>
          <w:sz w:val="24"/>
        </w:rPr>
      </w:pPr>
      <w:r>
        <w:rPr>
          <w:color w:val="000000"/>
          <w:sz w:val="24"/>
        </w:rPr>
        <w:t xml:space="preserve">- </w:t>
      </w:r>
      <w:r w:rsidRPr="00844983">
        <w:rPr>
          <w:color w:val="000000"/>
          <w:sz w:val="24"/>
        </w:rPr>
        <w:t>выявления нарушений трудового законодательства и иных нормативных правовых актов, содержащих нормы трудового права;</w:t>
      </w:r>
    </w:p>
    <w:p w:rsidR="008736F6" w:rsidRPr="00844983" w:rsidRDefault="008736F6" w:rsidP="008736F6">
      <w:pPr>
        <w:pStyle w:val="a3"/>
        <w:ind w:firstLine="708"/>
        <w:jc w:val="both"/>
        <w:rPr>
          <w:sz w:val="24"/>
        </w:rPr>
      </w:pPr>
      <w:r>
        <w:rPr>
          <w:color w:val="000000"/>
          <w:sz w:val="24"/>
        </w:rPr>
        <w:t xml:space="preserve">- </w:t>
      </w:r>
      <w:r w:rsidRPr="00844983">
        <w:rPr>
          <w:color w:val="000000"/>
          <w:sz w:val="24"/>
        </w:rPr>
        <w:t>предупреждения нарушений прав и законных интересов работников подведомственных организаций;</w:t>
      </w:r>
    </w:p>
    <w:p w:rsidR="008736F6" w:rsidRPr="00844983" w:rsidRDefault="008736F6" w:rsidP="008736F6">
      <w:pPr>
        <w:pStyle w:val="a3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844983">
        <w:rPr>
          <w:color w:val="000000"/>
          <w:sz w:val="24"/>
        </w:rPr>
        <w:t>принятия мер по восстановлению нарушенных прав работников подведомственных организаций и привлечению виновных должностных лиц к ответственности за нарушения трудового законодательства и иных нормативных правовых актов, содержащих нормы трудового права.</w:t>
      </w:r>
    </w:p>
    <w:p w:rsidR="008736F6" w:rsidRPr="00844983" w:rsidRDefault="008736F6" w:rsidP="008736F6">
      <w:pPr>
        <w:pStyle w:val="a3"/>
        <w:rPr>
          <w:sz w:val="24"/>
        </w:rPr>
      </w:pPr>
    </w:p>
    <w:p w:rsidR="008736F6" w:rsidRPr="0027220B" w:rsidRDefault="008736F6" w:rsidP="008736F6">
      <w:pPr>
        <w:ind w:firstLine="720"/>
        <w:jc w:val="center"/>
        <w:rPr>
          <w:b/>
          <w:sz w:val="24"/>
        </w:rPr>
      </w:pPr>
      <w:bookmarkStart w:id="1" w:name="sub_2"/>
      <w:r w:rsidRPr="0027220B">
        <w:rPr>
          <w:rStyle w:val="a5"/>
          <w:bCs/>
          <w:sz w:val="24"/>
        </w:rPr>
        <w:t>2</w:t>
      </w:r>
      <w:r w:rsidRPr="0027220B">
        <w:rPr>
          <w:sz w:val="24"/>
        </w:rPr>
        <w:t>.</w:t>
      </w:r>
      <w:r w:rsidRPr="0027220B">
        <w:rPr>
          <w:b/>
          <w:sz w:val="24"/>
        </w:rPr>
        <w:t xml:space="preserve"> Основные понятия, используемые в настоящем Положении</w:t>
      </w:r>
    </w:p>
    <w:bookmarkEnd w:id="1"/>
    <w:p w:rsidR="008736F6" w:rsidRDefault="008736F6" w:rsidP="008736F6">
      <w:pPr>
        <w:ind w:left="696" w:firstLine="24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r w:rsidRPr="0027220B">
        <w:rPr>
          <w:rStyle w:val="a5"/>
          <w:bCs/>
          <w:sz w:val="24"/>
        </w:rPr>
        <w:t>ведомственный контроль</w:t>
      </w:r>
      <w:r w:rsidRPr="0027220B">
        <w:rPr>
          <w:sz w:val="24"/>
        </w:rPr>
        <w:t xml:space="preserve"> - </w:t>
      </w:r>
      <w:proofErr w:type="gramStart"/>
      <w:r w:rsidRPr="0027220B">
        <w:rPr>
          <w:sz w:val="24"/>
        </w:rPr>
        <w:t>контроль за</w:t>
      </w:r>
      <w:proofErr w:type="gramEnd"/>
      <w:r w:rsidRPr="0027220B">
        <w:rPr>
          <w:sz w:val="24"/>
        </w:rPr>
        <w:t xml:space="preserve"> соблюдением трудового законодательства, проводимый </w:t>
      </w:r>
      <w:r>
        <w:rPr>
          <w:sz w:val="24"/>
        </w:rPr>
        <w:t>администрацией 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 поселения</w:t>
      </w:r>
      <w:r w:rsidRPr="0027220B">
        <w:rPr>
          <w:sz w:val="24"/>
        </w:rPr>
        <w:t xml:space="preserve"> в подведомственных </w:t>
      </w:r>
      <w:r>
        <w:rPr>
          <w:sz w:val="24"/>
        </w:rPr>
        <w:t>ей</w:t>
      </w:r>
      <w:r w:rsidRPr="0027220B">
        <w:rPr>
          <w:sz w:val="24"/>
        </w:rPr>
        <w:t xml:space="preserve"> организациях;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r w:rsidRPr="0027220B">
        <w:rPr>
          <w:rStyle w:val="a5"/>
          <w:bCs/>
          <w:sz w:val="24"/>
        </w:rPr>
        <w:t>подведомственная организация</w:t>
      </w:r>
      <w:r w:rsidRPr="0027220B">
        <w:rPr>
          <w:sz w:val="24"/>
        </w:rPr>
        <w:t xml:space="preserve"> - муниципальное учреждение, созданное </w:t>
      </w:r>
      <w:r>
        <w:rPr>
          <w:sz w:val="24"/>
        </w:rPr>
        <w:t>администрацией 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 поселения</w:t>
      </w:r>
      <w:r w:rsidRPr="0027220B">
        <w:rPr>
          <w:sz w:val="24"/>
        </w:rPr>
        <w:t>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" w:name="sub_1002"/>
      <w:r w:rsidRPr="0027220B">
        <w:rPr>
          <w:rStyle w:val="a5"/>
          <w:sz w:val="24"/>
        </w:rPr>
        <w:t>мероприятия по ведомственному контролю</w:t>
      </w:r>
      <w:r w:rsidRPr="0027220B">
        <w:rPr>
          <w:sz w:val="24"/>
        </w:rPr>
        <w:t xml:space="preserve"> (далее - мероприятия по контролю) - совокупность действий должностных </w:t>
      </w:r>
      <w:r>
        <w:rPr>
          <w:sz w:val="24"/>
        </w:rPr>
        <w:t>л</w:t>
      </w:r>
      <w:r w:rsidRPr="0027220B">
        <w:rPr>
          <w:sz w:val="24"/>
        </w:rPr>
        <w:t xml:space="preserve">иц </w:t>
      </w:r>
      <w:r>
        <w:rPr>
          <w:sz w:val="24"/>
        </w:rPr>
        <w:t>А</w:t>
      </w:r>
      <w:r w:rsidRPr="0027220B">
        <w:rPr>
          <w:sz w:val="24"/>
        </w:rPr>
        <w:t>дминистрации, осуществляющих ведомственный контроль, связанных с проведением проверки соблюдения подведомственным учреждением требований трудового законодательства, оформлением результатов проверки и принятием мер по результатам проведения мероприятий по контролю;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r w:rsidRPr="0027220B">
        <w:rPr>
          <w:rStyle w:val="a5"/>
          <w:sz w:val="24"/>
        </w:rPr>
        <w:lastRenderedPageBreak/>
        <w:t>орган, осуществляющий ведомственный контроль</w:t>
      </w:r>
      <w:r>
        <w:rPr>
          <w:sz w:val="24"/>
        </w:rPr>
        <w:t>, - а</w:t>
      </w:r>
      <w:r w:rsidRPr="0027220B">
        <w:rPr>
          <w:sz w:val="24"/>
        </w:rPr>
        <w:t>дминистрация</w:t>
      </w:r>
      <w:r>
        <w:rPr>
          <w:sz w:val="24"/>
        </w:rPr>
        <w:t xml:space="preserve"> Елнатского</w:t>
      </w:r>
      <w:r w:rsidRPr="00844983">
        <w:rPr>
          <w:sz w:val="24"/>
        </w:rPr>
        <w:t xml:space="preserve"> </w:t>
      </w:r>
      <w:r>
        <w:rPr>
          <w:sz w:val="24"/>
        </w:rPr>
        <w:t>сельского поселения</w:t>
      </w:r>
      <w:r w:rsidRPr="0027220B">
        <w:rPr>
          <w:sz w:val="24"/>
        </w:rPr>
        <w:t>, осуществляющая мероприятия по контролю в подведомственных организациях.</w:t>
      </w:r>
    </w:p>
    <w:p w:rsidR="008736F6" w:rsidRDefault="008736F6" w:rsidP="008736F6">
      <w:pPr>
        <w:pStyle w:val="1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r>
        <w:rPr>
          <w:sz w:val="24"/>
        </w:rPr>
        <w:t>3</w:t>
      </w:r>
      <w:r w:rsidRPr="0027220B">
        <w:rPr>
          <w:sz w:val="24"/>
        </w:rPr>
        <w:t>. Мероприятия по контролю и сроки их осуществления</w:t>
      </w:r>
    </w:p>
    <w:bookmarkEnd w:id="2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" w:name="sub_21"/>
      <w:r>
        <w:rPr>
          <w:sz w:val="24"/>
        </w:rPr>
        <w:t>3.</w:t>
      </w:r>
      <w:r w:rsidRPr="0027220B">
        <w:rPr>
          <w:sz w:val="24"/>
        </w:rPr>
        <w:t>1. Основными мероприятиями по контролю являются: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" w:name="sub_211"/>
      <w:bookmarkEnd w:id="3"/>
      <w:proofErr w:type="gramStart"/>
      <w:r w:rsidRPr="0027220B">
        <w:rPr>
          <w:sz w:val="24"/>
        </w:rPr>
        <w:t>1) плановые - проводимые должностны</w:t>
      </w:r>
      <w:r>
        <w:rPr>
          <w:sz w:val="24"/>
        </w:rPr>
        <w:t>ми лицами А</w:t>
      </w:r>
      <w:r w:rsidRPr="0027220B">
        <w:rPr>
          <w:sz w:val="24"/>
        </w:rPr>
        <w:t>дминистрации, осуществляющей ведомственный конт</w:t>
      </w:r>
      <w:r>
        <w:rPr>
          <w:sz w:val="24"/>
        </w:rPr>
        <w:t>роль, в соответствии с годовым п</w:t>
      </w:r>
      <w:r w:rsidRPr="0027220B">
        <w:rPr>
          <w:sz w:val="24"/>
        </w:rPr>
        <w:t>ланом мероприятии по контролю в отношении подведомственных организаций;</w:t>
      </w:r>
      <w:proofErr w:type="gramEnd"/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5" w:name="sub_212"/>
      <w:bookmarkEnd w:id="4"/>
      <w:r w:rsidRPr="0027220B">
        <w:rPr>
          <w:sz w:val="24"/>
        </w:rPr>
        <w:t xml:space="preserve">2) внеплановые - </w:t>
      </w:r>
      <w:r>
        <w:rPr>
          <w:sz w:val="24"/>
        </w:rPr>
        <w:t>проводимые должностными лицами А</w:t>
      </w:r>
      <w:r w:rsidRPr="0027220B">
        <w:rPr>
          <w:sz w:val="24"/>
        </w:rPr>
        <w:t>дминистрации, осуществляющей ведомственный контроль, на основании поступившего обращения или информации, для оказания методической помощи подведомственной организации, а также в случае не</w:t>
      </w:r>
      <w:r>
        <w:rPr>
          <w:sz w:val="24"/>
        </w:rPr>
        <w:t xml:space="preserve"> </w:t>
      </w:r>
      <w:r w:rsidRPr="0027220B">
        <w:rPr>
          <w:sz w:val="24"/>
        </w:rPr>
        <w:t>предоставления отчета об устранении ранее выявленных нарушений.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6" w:name="sub_22"/>
      <w:bookmarkEnd w:id="5"/>
      <w:r>
        <w:rPr>
          <w:sz w:val="24"/>
        </w:rPr>
        <w:t>3.</w:t>
      </w:r>
      <w:r w:rsidRPr="0027220B">
        <w:rPr>
          <w:sz w:val="24"/>
        </w:rPr>
        <w:t>2. К проведению мероприятий по контролю могут привлекаться специалисты, которые обладают специальными знаниями и опытом работы, позволяющими участвовать в проведении ведомственного контроля.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7" w:name="sub_23"/>
      <w:bookmarkEnd w:id="6"/>
      <w:r>
        <w:rPr>
          <w:sz w:val="24"/>
        </w:rPr>
        <w:t>3.</w:t>
      </w:r>
      <w:r w:rsidRPr="0027220B">
        <w:rPr>
          <w:sz w:val="24"/>
        </w:rPr>
        <w:t>3. При проведении мероприяти</w:t>
      </w:r>
      <w:r>
        <w:rPr>
          <w:sz w:val="24"/>
        </w:rPr>
        <w:t>й по контролю должностные лица А</w:t>
      </w:r>
      <w:r w:rsidRPr="0027220B">
        <w:rPr>
          <w:sz w:val="24"/>
        </w:rPr>
        <w:t>дминистрации, осуществляющей ведомственный контроль, вправе посещать объекты (территории и помещения) подведомственных организаций в целях проведения мероприятий по контролю, получать от подведомственных организаций документы, необходимые для их проведения.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8" w:name="sub_24"/>
      <w:bookmarkEnd w:id="7"/>
      <w:r>
        <w:rPr>
          <w:sz w:val="24"/>
        </w:rPr>
        <w:t>3.</w:t>
      </w:r>
      <w:r w:rsidRPr="0027220B">
        <w:rPr>
          <w:sz w:val="24"/>
        </w:rPr>
        <w:t xml:space="preserve">4. Срок осуществления мероприятий </w:t>
      </w:r>
      <w:r>
        <w:rPr>
          <w:sz w:val="24"/>
        </w:rPr>
        <w:t>по</w:t>
      </w:r>
      <w:r w:rsidRPr="0027220B">
        <w:rPr>
          <w:sz w:val="24"/>
        </w:rPr>
        <w:t xml:space="preserve"> контролю в случае проведения плановой проверки не может превышать 20 рабочих дней, внеплановой - 10 рабочих дней.</w:t>
      </w:r>
    </w:p>
    <w:bookmarkEnd w:id="8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9" w:name="sub_1003"/>
      <w:r>
        <w:rPr>
          <w:sz w:val="24"/>
        </w:rPr>
        <w:t>4</w:t>
      </w:r>
      <w:r w:rsidRPr="0027220B">
        <w:rPr>
          <w:sz w:val="24"/>
        </w:rPr>
        <w:t>. Плановые мероприятия по контролю</w:t>
      </w:r>
    </w:p>
    <w:bookmarkEnd w:id="9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0" w:name="sub_31"/>
      <w:r>
        <w:rPr>
          <w:sz w:val="24"/>
        </w:rPr>
        <w:t>4.</w:t>
      </w:r>
      <w:r w:rsidRPr="0027220B">
        <w:rPr>
          <w:sz w:val="24"/>
        </w:rPr>
        <w:t xml:space="preserve">1. Плановые мероприятия по контролю проводятся на основании разрабатываемого </w:t>
      </w:r>
      <w:r>
        <w:rPr>
          <w:sz w:val="24"/>
        </w:rPr>
        <w:t>А</w:t>
      </w:r>
      <w:r w:rsidRPr="0027220B">
        <w:rPr>
          <w:sz w:val="24"/>
        </w:rPr>
        <w:t>дминистрацией годового плана мероприятий по контролю.</w:t>
      </w:r>
      <w:r>
        <w:rPr>
          <w:sz w:val="24"/>
        </w:rPr>
        <w:t xml:space="preserve"> (Приложение 1)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1" w:name="sub_32"/>
      <w:bookmarkEnd w:id="10"/>
      <w:r>
        <w:rPr>
          <w:sz w:val="24"/>
        </w:rPr>
        <w:t>4.</w:t>
      </w:r>
      <w:r w:rsidRPr="0027220B">
        <w:rPr>
          <w:sz w:val="24"/>
        </w:rPr>
        <w:t xml:space="preserve">2. План мероприятий по контролю утверждается Главой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 поселения  </w:t>
      </w:r>
      <w:r w:rsidRPr="0027220B">
        <w:rPr>
          <w:sz w:val="24"/>
        </w:rPr>
        <w:t xml:space="preserve"> до 1 </w:t>
      </w:r>
      <w:r>
        <w:rPr>
          <w:sz w:val="24"/>
        </w:rPr>
        <w:t>ноября</w:t>
      </w:r>
      <w:r w:rsidRPr="0027220B">
        <w:rPr>
          <w:sz w:val="24"/>
        </w:rPr>
        <w:t xml:space="preserve"> года, предшествующего году проведения плановых проверок.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2" w:name="sub_33"/>
      <w:bookmarkEnd w:id="11"/>
      <w:r>
        <w:rPr>
          <w:sz w:val="24"/>
        </w:rPr>
        <w:t>4.</w:t>
      </w:r>
      <w:r w:rsidRPr="0027220B">
        <w:rPr>
          <w:sz w:val="24"/>
        </w:rPr>
        <w:t xml:space="preserve">3. План мероприятий по контролю в течение 7 рабочих дней после его утверждения доводится до сведения заинтересованных лиц посредством его размещения на официальном сайте </w:t>
      </w:r>
      <w:r>
        <w:rPr>
          <w:sz w:val="24"/>
        </w:rPr>
        <w:t>А</w:t>
      </w:r>
      <w:r w:rsidRPr="0027220B">
        <w:rPr>
          <w:sz w:val="24"/>
        </w:rPr>
        <w:t>дминистрации в информационно-телекоммуникационной сети "Интернет" либо иным доступным способом.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3" w:name="sub_34"/>
      <w:bookmarkEnd w:id="12"/>
      <w:r>
        <w:rPr>
          <w:sz w:val="24"/>
        </w:rPr>
        <w:t>4.</w:t>
      </w:r>
      <w:r w:rsidRPr="0027220B">
        <w:rPr>
          <w:sz w:val="24"/>
        </w:rPr>
        <w:t xml:space="preserve">4. О проведении планового мероприятия по контролю подведомственная организация уведомляется не позднее, чем за 3 рабочих дня до начала его проведения </w:t>
      </w:r>
      <w:r>
        <w:rPr>
          <w:sz w:val="24"/>
        </w:rPr>
        <w:t>посредством направления А</w:t>
      </w:r>
      <w:r w:rsidRPr="0027220B">
        <w:rPr>
          <w:sz w:val="24"/>
        </w:rPr>
        <w:t>дминистрацией извещения о начале проведения планового мероприятия по контролю заказным почтовым отравлением с уведомлением о вручении или иным доступным способом, в том числе электронной почтой.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4" w:name="sub_35"/>
      <w:bookmarkEnd w:id="13"/>
      <w:r>
        <w:rPr>
          <w:sz w:val="24"/>
        </w:rPr>
        <w:t>4.</w:t>
      </w:r>
      <w:r w:rsidRPr="0027220B">
        <w:rPr>
          <w:sz w:val="24"/>
        </w:rPr>
        <w:t>5. Плановые мероприятия по контролю проводятся не чаще чем один раз в три года.</w:t>
      </w:r>
    </w:p>
    <w:bookmarkEnd w:id="14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15" w:name="sub_1004"/>
      <w:r>
        <w:rPr>
          <w:sz w:val="24"/>
        </w:rPr>
        <w:t>5</w:t>
      </w:r>
      <w:r w:rsidRPr="0027220B">
        <w:rPr>
          <w:sz w:val="24"/>
        </w:rPr>
        <w:t>. Внеплановые мероприятия по контролю</w:t>
      </w:r>
    </w:p>
    <w:bookmarkEnd w:id="15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6" w:name="sub_41"/>
      <w:r>
        <w:rPr>
          <w:sz w:val="24"/>
        </w:rPr>
        <w:t>5.</w:t>
      </w:r>
      <w:r w:rsidRPr="0027220B">
        <w:rPr>
          <w:sz w:val="24"/>
        </w:rPr>
        <w:t>1. Внеплановые мероприятия по контролю проводятся по следующим основаниям: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7" w:name="sub_411"/>
      <w:bookmarkEnd w:id="16"/>
      <w:r w:rsidRPr="0027220B">
        <w:rPr>
          <w:sz w:val="24"/>
        </w:rPr>
        <w:t>1) обращение или заявление гражданина, работающего или работавшего в подведомственной организации, о нарушении его трудовых прав, иных граждан в защиту прав указанного лица;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18" w:name="sub_412"/>
      <w:bookmarkEnd w:id="17"/>
      <w:r w:rsidRPr="0027220B">
        <w:rPr>
          <w:sz w:val="24"/>
        </w:rPr>
        <w:lastRenderedPageBreak/>
        <w:t>2) обращения или заявления граждан, информация от органов государственной власти, органов местного самоуправления, профессиональных союзов о фактах нарушений требований трудового законодательства, в том числе требований охраны труда, повлекших возникновение угрозы причинения вреда жизни и здоровью работников;</w:t>
      </w:r>
    </w:p>
    <w:p w:rsidR="008736F6" w:rsidRPr="00330363" w:rsidRDefault="008736F6" w:rsidP="008736F6">
      <w:pPr>
        <w:ind w:firstLine="720"/>
        <w:jc w:val="both"/>
        <w:rPr>
          <w:sz w:val="24"/>
        </w:rPr>
      </w:pPr>
      <w:bookmarkStart w:id="19" w:name="sub_413"/>
      <w:bookmarkEnd w:id="18"/>
      <w:r w:rsidRPr="0027220B">
        <w:rPr>
          <w:sz w:val="24"/>
        </w:rPr>
        <w:t xml:space="preserve">3) обращение руководителя подведомственной организации об оказании методической помощи в целях обеспечения соблюдения требовании </w:t>
      </w:r>
      <w:hyperlink r:id="rId6" w:history="1">
        <w:r w:rsidRPr="00330363">
          <w:rPr>
            <w:rStyle w:val="a4"/>
            <w:color w:val="auto"/>
            <w:sz w:val="24"/>
          </w:rPr>
          <w:t>трудового законодательства</w:t>
        </w:r>
      </w:hyperlink>
      <w:r w:rsidRPr="00330363">
        <w:rPr>
          <w:sz w:val="24"/>
        </w:rPr>
        <w:t>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0" w:name="sub_414"/>
      <w:bookmarkEnd w:id="19"/>
      <w:r w:rsidRPr="0027220B">
        <w:rPr>
          <w:sz w:val="24"/>
        </w:rPr>
        <w:t>4) истечение срока предоставления информации об устранении ранее выявленных нарушений.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1" w:name="sub_42"/>
      <w:bookmarkEnd w:id="20"/>
      <w:r w:rsidRPr="0027220B">
        <w:rPr>
          <w:sz w:val="24"/>
        </w:rPr>
        <w:t xml:space="preserve">2. Предварительное уведомление подведомственной организации о проведении внепланового мероприятия по основанию, указанному в </w:t>
      </w:r>
      <w:hyperlink w:anchor="sub_412" w:history="1">
        <w:r w:rsidRPr="00330363">
          <w:rPr>
            <w:rStyle w:val="a4"/>
            <w:color w:val="auto"/>
            <w:sz w:val="24"/>
          </w:rPr>
          <w:t>подпункте 2 части 1</w:t>
        </w:r>
      </w:hyperlink>
      <w:r w:rsidRPr="009C38AC">
        <w:rPr>
          <w:sz w:val="24"/>
        </w:rPr>
        <w:t xml:space="preserve"> </w:t>
      </w:r>
      <w:r w:rsidRPr="0027220B">
        <w:rPr>
          <w:sz w:val="24"/>
        </w:rPr>
        <w:t>настоящего разд</w:t>
      </w:r>
      <w:r>
        <w:rPr>
          <w:sz w:val="24"/>
        </w:rPr>
        <w:t>е</w:t>
      </w:r>
      <w:r w:rsidRPr="0027220B">
        <w:rPr>
          <w:sz w:val="24"/>
        </w:rPr>
        <w:t>ла не допускается.</w:t>
      </w:r>
    </w:p>
    <w:bookmarkEnd w:id="21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22" w:name="sub_1005"/>
      <w:r>
        <w:rPr>
          <w:sz w:val="24"/>
        </w:rPr>
        <w:t>6</w:t>
      </w:r>
      <w:r w:rsidRPr="0027220B">
        <w:rPr>
          <w:sz w:val="24"/>
        </w:rPr>
        <w:t>. Организация мероприятии по контролю</w:t>
      </w:r>
    </w:p>
    <w:bookmarkEnd w:id="22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3" w:name="sub_51"/>
      <w:r>
        <w:rPr>
          <w:sz w:val="24"/>
        </w:rPr>
        <w:t>6.</w:t>
      </w:r>
      <w:r w:rsidRPr="0027220B">
        <w:rPr>
          <w:sz w:val="24"/>
        </w:rPr>
        <w:t xml:space="preserve">1. </w:t>
      </w:r>
      <w:r>
        <w:rPr>
          <w:sz w:val="24"/>
        </w:rPr>
        <w:t>М</w:t>
      </w:r>
      <w:r w:rsidRPr="0027220B">
        <w:rPr>
          <w:sz w:val="24"/>
        </w:rPr>
        <w:t xml:space="preserve">ероприятия по контролю проводятся на основании распоряжения </w:t>
      </w:r>
      <w:r>
        <w:rPr>
          <w:sz w:val="24"/>
        </w:rPr>
        <w:t>а</w:t>
      </w:r>
      <w:r w:rsidRPr="0027220B">
        <w:rPr>
          <w:sz w:val="24"/>
        </w:rPr>
        <w:t xml:space="preserve">дминистрации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</w:t>
      </w:r>
      <w:r w:rsidRPr="0027220B">
        <w:rPr>
          <w:sz w:val="24"/>
        </w:rPr>
        <w:t xml:space="preserve"> поселения</w:t>
      </w:r>
      <w:r>
        <w:rPr>
          <w:sz w:val="24"/>
        </w:rPr>
        <w:t xml:space="preserve">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приложение  2).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4" w:name="sub_52"/>
      <w:bookmarkEnd w:id="23"/>
      <w:r>
        <w:rPr>
          <w:sz w:val="24"/>
        </w:rPr>
        <w:t>6.</w:t>
      </w:r>
      <w:r w:rsidRPr="0027220B">
        <w:rPr>
          <w:sz w:val="24"/>
        </w:rPr>
        <w:t>2. В распоряжении указываются: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5" w:name="sub_521"/>
      <w:bookmarkEnd w:id="24"/>
      <w:r w:rsidRPr="0027220B">
        <w:rPr>
          <w:sz w:val="24"/>
        </w:rPr>
        <w:t>1) фамилия, имя, отчество и должность лица (лиц), уполномоченного (уполномоченных) на проведение мероприятий по контролю, а также привлекаемых к проведению мероприятий по контролю специалистов;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6" w:name="sub_522"/>
      <w:bookmarkEnd w:id="25"/>
      <w:r w:rsidRPr="0027220B">
        <w:rPr>
          <w:sz w:val="24"/>
        </w:rPr>
        <w:t>2) наименование подведомственной организации, в отношении которой проводятся мероприятия по контролю;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7" w:name="sub_523"/>
      <w:bookmarkEnd w:id="26"/>
      <w:r w:rsidRPr="0027220B">
        <w:rPr>
          <w:sz w:val="24"/>
        </w:rPr>
        <w:t>3) цели, задачи, предмет мероприятий по контролю: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8" w:name="sub_524"/>
      <w:bookmarkEnd w:id="27"/>
      <w:r w:rsidRPr="0027220B">
        <w:rPr>
          <w:sz w:val="24"/>
        </w:rPr>
        <w:t>4) дата начала и окончания проведения мероприятий по контролю;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29" w:name="sub_525"/>
      <w:bookmarkEnd w:id="28"/>
      <w:r w:rsidRPr="0027220B">
        <w:rPr>
          <w:sz w:val="24"/>
        </w:rPr>
        <w:t>5) правовые основания проведения мероприятий по контролю;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0" w:name="sub_526"/>
      <w:bookmarkEnd w:id="29"/>
      <w:r w:rsidRPr="0027220B">
        <w:rPr>
          <w:sz w:val="24"/>
        </w:rPr>
        <w:t>6) перечень документов, которые необходимо предоставить подведомственной организации, которые необходимы для осуществления контроля</w:t>
      </w:r>
      <w:r>
        <w:rPr>
          <w:sz w:val="24"/>
        </w:rPr>
        <w:t>. (Приложение 3)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1" w:name="sub_53"/>
      <w:bookmarkEnd w:id="30"/>
      <w:r>
        <w:rPr>
          <w:sz w:val="24"/>
        </w:rPr>
        <w:t>6.</w:t>
      </w:r>
      <w:r w:rsidRPr="0027220B">
        <w:rPr>
          <w:sz w:val="24"/>
        </w:rPr>
        <w:t>3. Распоряжение о проведении мероприятий по контролю либо его заверенная копия предъявляется должностным лицом, осуществляющим мероприятия по контролю, руководителю или иному должностному лицу подведомственной организации.</w:t>
      </w:r>
    </w:p>
    <w:bookmarkEnd w:id="31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32" w:name="sub_1006"/>
      <w:r>
        <w:rPr>
          <w:sz w:val="24"/>
        </w:rPr>
        <w:t>7</w:t>
      </w:r>
      <w:r w:rsidRPr="0027220B">
        <w:rPr>
          <w:sz w:val="24"/>
        </w:rPr>
        <w:t>. Оформление результатов мероприятий по контролю</w:t>
      </w:r>
    </w:p>
    <w:bookmarkEnd w:id="32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  <w:bookmarkStart w:id="33" w:name="sub_61"/>
      <w:r>
        <w:rPr>
          <w:sz w:val="24"/>
        </w:rPr>
        <w:t>7.</w:t>
      </w:r>
      <w:r w:rsidRPr="0027220B">
        <w:rPr>
          <w:sz w:val="24"/>
        </w:rPr>
        <w:t>1. По результатам проведения мероприятий по контролю должностн</w:t>
      </w:r>
      <w:r>
        <w:rPr>
          <w:sz w:val="24"/>
        </w:rPr>
        <w:t>ым лицом (лицами) А</w:t>
      </w:r>
      <w:r w:rsidRPr="0027220B">
        <w:rPr>
          <w:sz w:val="24"/>
        </w:rPr>
        <w:t xml:space="preserve">дминистрации в течение 7 рабочих дней составляется акт, в двух экземплярах. </w:t>
      </w:r>
    </w:p>
    <w:p w:rsidR="008736F6" w:rsidRDefault="008736F6" w:rsidP="008736F6">
      <w:pPr>
        <w:jc w:val="both"/>
        <w:rPr>
          <w:sz w:val="24"/>
        </w:rPr>
      </w:pPr>
      <w:r>
        <w:rPr>
          <w:sz w:val="24"/>
        </w:rPr>
        <w:t>( Приложение 4).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r w:rsidRPr="0027220B">
        <w:rPr>
          <w:sz w:val="24"/>
        </w:rPr>
        <w:t>В акте указываются: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4" w:name="sub_611"/>
      <w:bookmarkEnd w:id="33"/>
      <w:r w:rsidRPr="0027220B">
        <w:rPr>
          <w:sz w:val="24"/>
        </w:rPr>
        <w:t>1) дата, время и место составления акта: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5" w:name="sub_612"/>
      <w:bookmarkEnd w:id="34"/>
      <w:r w:rsidRPr="0027220B">
        <w:rPr>
          <w:sz w:val="24"/>
        </w:rPr>
        <w:t>2) наименование органа, осуществляющего ведомственный контроль;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6" w:name="sub_613"/>
      <w:bookmarkEnd w:id="35"/>
      <w:r w:rsidRPr="0027220B">
        <w:rPr>
          <w:sz w:val="24"/>
        </w:rPr>
        <w:t>3) дата и номер распоряжения, на основании которого проведены мероприятия по контролю;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7" w:name="sub_614"/>
      <w:bookmarkEnd w:id="36"/>
      <w:r w:rsidRPr="0027220B">
        <w:rPr>
          <w:sz w:val="24"/>
        </w:rPr>
        <w:t>4) фамилия, имя, отчество и должность лица (лиц), проводившего (проводивших) мероприятия по контролю, и привлекаемых специалистов;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8" w:name="sub_615"/>
      <w:bookmarkEnd w:id="37"/>
      <w:r w:rsidRPr="0027220B">
        <w:rPr>
          <w:sz w:val="24"/>
        </w:rPr>
        <w:t>5) наименование проверяемой подведомственной организации, фамилия, имя</w:t>
      </w:r>
      <w:proofErr w:type="gramStart"/>
      <w:r w:rsidRPr="0027220B">
        <w:rPr>
          <w:sz w:val="24"/>
        </w:rPr>
        <w:t>.</w:t>
      </w:r>
      <w:proofErr w:type="gramEnd"/>
      <w:r w:rsidRPr="0027220B">
        <w:rPr>
          <w:sz w:val="24"/>
        </w:rPr>
        <w:t xml:space="preserve"> </w:t>
      </w:r>
      <w:proofErr w:type="gramStart"/>
      <w:r w:rsidRPr="0027220B">
        <w:rPr>
          <w:sz w:val="24"/>
        </w:rPr>
        <w:t>о</w:t>
      </w:r>
      <w:proofErr w:type="gramEnd"/>
      <w:r w:rsidRPr="0027220B">
        <w:rPr>
          <w:sz w:val="24"/>
        </w:rPr>
        <w:t>тчество, должность представителя проверяемой организации, присутствовавшего при проведении мероприятий по контролю;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39" w:name="sub_616"/>
      <w:bookmarkEnd w:id="38"/>
      <w:r w:rsidRPr="0027220B">
        <w:rPr>
          <w:sz w:val="24"/>
        </w:rPr>
        <w:t>6) дата, время и место проведения мероприятий по контролю;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0" w:name="sub_617"/>
      <w:bookmarkEnd w:id="39"/>
      <w:r w:rsidRPr="0027220B">
        <w:rPr>
          <w:sz w:val="24"/>
        </w:rPr>
        <w:t>7) сведения о результатах мероприятий по контролю, в том числе выявленных нарушениях;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1" w:name="sub_618"/>
      <w:bookmarkEnd w:id="40"/>
      <w:r w:rsidRPr="0027220B">
        <w:rPr>
          <w:sz w:val="24"/>
        </w:rPr>
        <w:t>8) рекомендации по устранению выявленных нарушений и сроки их устранения;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2" w:name="sub_619"/>
      <w:bookmarkEnd w:id="41"/>
      <w:r w:rsidRPr="0027220B">
        <w:rPr>
          <w:sz w:val="24"/>
        </w:rPr>
        <w:lastRenderedPageBreak/>
        <w:t>9) сведения об ознакомлении или об отказе в ознакомлении с актом о проведении мероприятий по контролю руководителя подведомственной организации либо его заместителя.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3" w:name="sub_62"/>
      <w:bookmarkEnd w:id="42"/>
      <w:r>
        <w:rPr>
          <w:sz w:val="24"/>
        </w:rPr>
        <w:t>7.</w:t>
      </w:r>
      <w:r w:rsidRPr="0027220B">
        <w:rPr>
          <w:sz w:val="24"/>
        </w:rPr>
        <w:t xml:space="preserve">2. </w:t>
      </w:r>
      <w:proofErr w:type="gramStart"/>
      <w:r w:rsidRPr="0027220B">
        <w:rPr>
          <w:sz w:val="24"/>
        </w:rPr>
        <w:t xml:space="preserve">Акт подписывается должностным лицом (лицами), проводившим (проводившими) мероприятия по контролю, должностным лицом подведомственной организации, присутствовавшим при проведении мероприятий по контролю, и </w:t>
      </w:r>
      <w:r>
        <w:rPr>
          <w:sz w:val="24"/>
        </w:rPr>
        <w:t>г</w:t>
      </w:r>
      <w:r w:rsidRPr="0027220B">
        <w:rPr>
          <w:sz w:val="24"/>
        </w:rPr>
        <w:t xml:space="preserve">лавой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</w:t>
      </w:r>
      <w:r w:rsidRPr="0027220B">
        <w:rPr>
          <w:sz w:val="24"/>
        </w:rPr>
        <w:t xml:space="preserve"> поселения или </w:t>
      </w:r>
      <w:r>
        <w:rPr>
          <w:sz w:val="24"/>
        </w:rPr>
        <w:t>заместителем а</w:t>
      </w:r>
      <w:r w:rsidRPr="0027220B">
        <w:rPr>
          <w:sz w:val="24"/>
        </w:rPr>
        <w:t xml:space="preserve">дминистрации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 поселения</w:t>
      </w:r>
      <w:r w:rsidRPr="0027220B">
        <w:rPr>
          <w:sz w:val="24"/>
        </w:rPr>
        <w:t>.</w:t>
      </w:r>
      <w:proofErr w:type="gramEnd"/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4" w:name="sub_63"/>
      <w:bookmarkEnd w:id="43"/>
      <w:r>
        <w:rPr>
          <w:sz w:val="24"/>
        </w:rPr>
        <w:t>7.</w:t>
      </w:r>
      <w:r w:rsidRPr="0027220B">
        <w:rPr>
          <w:sz w:val="24"/>
        </w:rPr>
        <w:t>3. Экземпляр акта в течение 7 рабочих дней после его составления вручается руководителю подведомственной организации либо его заместителю под роспись либо направляется посредством почтовой связи с уведомлением о вручении, которое приобщается к экземпляру акта</w:t>
      </w:r>
      <w:r>
        <w:rPr>
          <w:sz w:val="24"/>
        </w:rPr>
        <w:t>,</w:t>
      </w:r>
      <w:r w:rsidRPr="0027220B">
        <w:rPr>
          <w:sz w:val="24"/>
        </w:rPr>
        <w:t xml:space="preserve"> хранящемуся в </w:t>
      </w:r>
      <w:r>
        <w:rPr>
          <w:sz w:val="24"/>
        </w:rPr>
        <w:t>а</w:t>
      </w:r>
      <w:r w:rsidRPr="0027220B">
        <w:rPr>
          <w:sz w:val="24"/>
        </w:rPr>
        <w:t xml:space="preserve">дминистрации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</w:t>
      </w:r>
      <w:r w:rsidRPr="0027220B">
        <w:rPr>
          <w:sz w:val="24"/>
        </w:rPr>
        <w:t xml:space="preserve"> поселения, осуществляющей ведомственный контроль.</w:t>
      </w:r>
    </w:p>
    <w:bookmarkEnd w:id="44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45" w:name="sub_1007"/>
      <w:r>
        <w:rPr>
          <w:sz w:val="24"/>
        </w:rPr>
        <w:t>8</w:t>
      </w:r>
      <w:r w:rsidRPr="0027220B">
        <w:rPr>
          <w:sz w:val="24"/>
        </w:rPr>
        <w:t>. Устранение нарушений, выявленных при проведении ведомственного контроля</w:t>
      </w:r>
    </w:p>
    <w:bookmarkEnd w:id="45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6" w:name="sub_71"/>
      <w:r>
        <w:rPr>
          <w:sz w:val="24"/>
        </w:rPr>
        <w:t>8.</w:t>
      </w:r>
      <w:r w:rsidRPr="0027220B">
        <w:rPr>
          <w:sz w:val="24"/>
        </w:rPr>
        <w:t xml:space="preserve">1. По результатам проведения мероприятий по контролю руководитель подведомственной организации либо его заместитель </w:t>
      </w:r>
      <w:r>
        <w:rPr>
          <w:sz w:val="24"/>
        </w:rPr>
        <w:t xml:space="preserve">обязан </w:t>
      </w:r>
      <w:r w:rsidRPr="0027220B">
        <w:rPr>
          <w:sz w:val="24"/>
        </w:rPr>
        <w:t>устранить выявленные нарушения в срок, указанный в акте.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7" w:name="sub_72"/>
      <w:bookmarkEnd w:id="46"/>
      <w:r>
        <w:rPr>
          <w:sz w:val="24"/>
        </w:rPr>
        <w:t>8.</w:t>
      </w:r>
      <w:r w:rsidRPr="0027220B">
        <w:rPr>
          <w:sz w:val="24"/>
        </w:rPr>
        <w:t>2. В случае невозможности устранить выявленные нарушения в установленный срок руководитель подведомственного учреждения либо его заместитель вправе обратиться с хо</w:t>
      </w:r>
      <w:r>
        <w:rPr>
          <w:sz w:val="24"/>
        </w:rPr>
        <w:t>датайством о продлении срока к г</w:t>
      </w:r>
      <w:r w:rsidRPr="0027220B">
        <w:rPr>
          <w:sz w:val="24"/>
        </w:rPr>
        <w:t xml:space="preserve">лаве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 поселения</w:t>
      </w:r>
      <w:r w:rsidRPr="0027220B">
        <w:rPr>
          <w:sz w:val="24"/>
        </w:rPr>
        <w:t>, который при наличии уважительных причин и при условии отсутствия угрозы жизни и здоровью работников учреждения продлевает срок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48" w:name="sub_73"/>
      <w:bookmarkEnd w:id="47"/>
      <w:r w:rsidRPr="0027220B">
        <w:rPr>
          <w:sz w:val="24"/>
        </w:rPr>
        <w:t xml:space="preserve">3. По истечении срока, указанного в акте, руководитель подведомственной организации либо его заместитель обязан </w:t>
      </w:r>
      <w:proofErr w:type="gramStart"/>
      <w:r w:rsidRPr="0027220B">
        <w:rPr>
          <w:sz w:val="24"/>
        </w:rPr>
        <w:t>предоставить</w:t>
      </w:r>
      <w:r>
        <w:rPr>
          <w:sz w:val="24"/>
        </w:rPr>
        <w:t xml:space="preserve"> отчет</w:t>
      </w:r>
      <w:proofErr w:type="gramEnd"/>
      <w:r>
        <w:rPr>
          <w:sz w:val="24"/>
        </w:rPr>
        <w:t xml:space="preserve"> об устранении нарушений г</w:t>
      </w:r>
      <w:r w:rsidRPr="0027220B">
        <w:rPr>
          <w:sz w:val="24"/>
        </w:rPr>
        <w:t xml:space="preserve">лаве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</w:t>
      </w:r>
      <w:r w:rsidRPr="0027220B">
        <w:rPr>
          <w:sz w:val="24"/>
        </w:rPr>
        <w:t xml:space="preserve"> поселения.</w:t>
      </w:r>
    </w:p>
    <w:bookmarkEnd w:id="48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49" w:name="sub_1008"/>
      <w:r>
        <w:rPr>
          <w:sz w:val="24"/>
        </w:rPr>
        <w:t>9.</w:t>
      </w:r>
      <w:r w:rsidRPr="0027220B">
        <w:rPr>
          <w:sz w:val="24"/>
        </w:rPr>
        <w:t xml:space="preserve"> Ответственность руководителей подведомственных организаций</w:t>
      </w:r>
    </w:p>
    <w:bookmarkEnd w:id="49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r w:rsidRPr="0027220B">
        <w:rPr>
          <w:sz w:val="24"/>
        </w:rPr>
        <w:t>В случае выявления фактов нарушения трудового законодательства, а также не</w:t>
      </w:r>
      <w:r>
        <w:rPr>
          <w:sz w:val="24"/>
        </w:rPr>
        <w:t xml:space="preserve"> </w:t>
      </w:r>
      <w:r w:rsidRPr="0027220B">
        <w:rPr>
          <w:sz w:val="24"/>
        </w:rPr>
        <w:t>устранения в установленный срок нарушений</w:t>
      </w:r>
      <w:r>
        <w:rPr>
          <w:sz w:val="24"/>
        </w:rPr>
        <w:t>,</w:t>
      </w:r>
      <w:r w:rsidRPr="0027220B">
        <w:rPr>
          <w:sz w:val="24"/>
        </w:rPr>
        <w:t xml:space="preserve"> </w:t>
      </w:r>
      <w:r>
        <w:rPr>
          <w:sz w:val="24"/>
        </w:rPr>
        <w:t>вы</w:t>
      </w:r>
      <w:r w:rsidRPr="0027220B">
        <w:rPr>
          <w:sz w:val="24"/>
        </w:rPr>
        <w:t xml:space="preserve">явленных в результате проведения мероприятий по контролю, </w:t>
      </w:r>
      <w:r>
        <w:rPr>
          <w:sz w:val="24"/>
        </w:rPr>
        <w:t>г</w:t>
      </w:r>
      <w:r w:rsidRPr="0027220B">
        <w:rPr>
          <w:sz w:val="24"/>
        </w:rPr>
        <w:t xml:space="preserve">лавой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</w:t>
      </w:r>
      <w:r w:rsidRPr="0027220B">
        <w:rPr>
          <w:sz w:val="24"/>
        </w:rPr>
        <w:t xml:space="preserve"> поселения, либо его заместителем к руководителю подведомственной организации применяются дисциплинарные взыскания и иные меры ответственности, предусмотренные действующим законодательством.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50" w:name="sub_1009"/>
      <w:r>
        <w:rPr>
          <w:sz w:val="24"/>
        </w:rPr>
        <w:t>10</w:t>
      </w:r>
      <w:r w:rsidRPr="0027220B">
        <w:rPr>
          <w:sz w:val="24"/>
        </w:rPr>
        <w:t>. Обжалование действий должностных лиц при осуществлении ведомственного контроля</w:t>
      </w:r>
    </w:p>
    <w:bookmarkEnd w:id="50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r w:rsidRPr="0027220B">
        <w:rPr>
          <w:sz w:val="24"/>
        </w:rPr>
        <w:t xml:space="preserve">Руководитель подведомственной организации либо его заместитель вправе обжаловать действия (бездействие) должностных лиц при проведении мероприятий по контролю </w:t>
      </w:r>
      <w:r>
        <w:rPr>
          <w:sz w:val="24"/>
        </w:rPr>
        <w:t>г</w:t>
      </w:r>
      <w:r w:rsidRPr="0027220B">
        <w:rPr>
          <w:sz w:val="24"/>
        </w:rPr>
        <w:t xml:space="preserve">лаве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</w:t>
      </w:r>
      <w:r w:rsidRPr="0027220B">
        <w:rPr>
          <w:sz w:val="24"/>
        </w:rPr>
        <w:t xml:space="preserve"> поселения, либо его заместителю и (или) в суд</w:t>
      </w:r>
      <w:r>
        <w:rPr>
          <w:sz w:val="24"/>
        </w:rPr>
        <w:t>,</w:t>
      </w:r>
      <w:r w:rsidRPr="0027220B">
        <w:rPr>
          <w:sz w:val="24"/>
        </w:rPr>
        <w:t xml:space="preserve"> а действия и решения последних, в суд.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pStyle w:val="1"/>
        <w:rPr>
          <w:sz w:val="24"/>
        </w:rPr>
      </w:pPr>
      <w:bookmarkStart w:id="51" w:name="sub_1010"/>
      <w:r w:rsidRPr="0027220B">
        <w:rPr>
          <w:sz w:val="24"/>
        </w:rPr>
        <w:t>1</w:t>
      </w:r>
      <w:r>
        <w:rPr>
          <w:sz w:val="24"/>
        </w:rPr>
        <w:t>1</w:t>
      </w:r>
      <w:r w:rsidRPr="0027220B">
        <w:rPr>
          <w:sz w:val="24"/>
        </w:rPr>
        <w:t>. Отчетность о проведении ведомственного контроля</w:t>
      </w:r>
    </w:p>
    <w:bookmarkEnd w:id="51"/>
    <w:p w:rsidR="008736F6" w:rsidRPr="0027220B" w:rsidRDefault="008736F6" w:rsidP="008736F6">
      <w:pPr>
        <w:ind w:firstLine="720"/>
        <w:jc w:val="both"/>
        <w:rPr>
          <w:sz w:val="24"/>
        </w:rPr>
      </w:pP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52" w:name="sub_1011"/>
      <w:r>
        <w:rPr>
          <w:sz w:val="24"/>
        </w:rPr>
        <w:t>11.</w:t>
      </w:r>
      <w:r w:rsidRPr="0027220B">
        <w:rPr>
          <w:sz w:val="24"/>
        </w:rPr>
        <w:t>1. Администрация ведет учет проводимых мероприятий по контролю в отношении подведомственной организации.</w:t>
      </w:r>
      <w:r>
        <w:rPr>
          <w:sz w:val="24"/>
        </w:rPr>
        <w:t xml:space="preserve"> ( Приложение 5).</w:t>
      </w:r>
    </w:p>
    <w:p w:rsidR="008736F6" w:rsidRPr="0027220B" w:rsidRDefault="008736F6" w:rsidP="008736F6">
      <w:pPr>
        <w:ind w:firstLine="720"/>
        <w:jc w:val="both"/>
        <w:rPr>
          <w:sz w:val="24"/>
        </w:rPr>
      </w:pPr>
      <w:bookmarkStart w:id="53" w:name="sub_1012"/>
      <w:bookmarkEnd w:id="52"/>
      <w:r>
        <w:rPr>
          <w:sz w:val="24"/>
        </w:rPr>
        <w:t xml:space="preserve"> </w:t>
      </w:r>
    </w:p>
    <w:bookmarkEnd w:id="53"/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6F6" w:rsidRPr="004038B9" w:rsidTr="00C326C9">
        <w:tc>
          <w:tcPr>
            <w:tcW w:w="3934" w:type="dxa"/>
          </w:tcPr>
          <w:p w:rsidR="008736F6" w:rsidRDefault="008736F6" w:rsidP="00C326C9">
            <w:pPr>
              <w:jc w:val="right"/>
              <w:rPr>
                <w:sz w:val="24"/>
              </w:rPr>
            </w:pPr>
          </w:p>
          <w:p w:rsidR="008736F6" w:rsidRDefault="008736F6" w:rsidP="00C326C9">
            <w:pPr>
              <w:jc w:val="right"/>
              <w:rPr>
                <w:sz w:val="24"/>
              </w:rPr>
            </w:pPr>
          </w:p>
          <w:p w:rsidR="008736F6" w:rsidRDefault="008736F6" w:rsidP="00C326C9">
            <w:pPr>
              <w:jc w:val="right"/>
              <w:rPr>
                <w:sz w:val="24"/>
              </w:rPr>
            </w:pPr>
          </w:p>
          <w:p w:rsidR="008736F6" w:rsidRDefault="008736F6" w:rsidP="00C326C9">
            <w:pPr>
              <w:jc w:val="right"/>
              <w:rPr>
                <w:sz w:val="24"/>
              </w:rPr>
            </w:pPr>
          </w:p>
          <w:p w:rsidR="008736F6" w:rsidRDefault="008736F6" w:rsidP="00C326C9">
            <w:pPr>
              <w:jc w:val="right"/>
              <w:rPr>
                <w:sz w:val="24"/>
              </w:rPr>
            </w:pPr>
          </w:p>
          <w:p w:rsidR="008736F6" w:rsidRDefault="008736F6" w:rsidP="00C326C9">
            <w:pPr>
              <w:jc w:val="right"/>
              <w:rPr>
                <w:sz w:val="24"/>
              </w:rPr>
            </w:pPr>
            <w:r w:rsidRPr="004038B9">
              <w:rPr>
                <w:sz w:val="24"/>
              </w:rPr>
              <w:t xml:space="preserve">Приложение 1 </w:t>
            </w:r>
          </w:p>
          <w:p w:rsidR="008736F6" w:rsidRPr="004038B9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 w:rsidRPr="004531DB">
              <w:rPr>
                <w:sz w:val="24"/>
              </w:rPr>
              <w:t>Положени</w:t>
            </w:r>
            <w:r>
              <w:rPr>
                <w:sz w:val="24"/>
              </w:rPr>
              <w:t>ю</w:t>
            </w:r>
            <w:proofErr w:type="gramStart"/>
            <w:r w:rsidRPr="004531DB">
              <w:rPr>
                <w:sz w:val="24"/>
              </w:rPr>
              <w:t xml:space="preserve"> О</w:t>
            </w:r>
            <w:proofErr w:type="gramEnd"/>
            <w:r w:rsidRPr="004531DB">
              <w:rPr>
                <w:sz w:val="24"/>
              </w:rPr>
              <w:t>б осуществлении ведомственного контроля за соблюдением трудового законодательства и иных нормативных правовых актов, с</w:t>
            </w:r>
            <w:r>
              <w:rPr>
                <w:sz w:val="24"/>
              </w:rPr>
              <w:t>одержащих нормы трудового права</w:t>
            </w:r>
            <w:r w:rsidRPr="004531DB">
              <w:rPr>
                <w:sz w:val="24"/>
              </w:rPr>
              <w:t xml:space="preserve"> в подведомственных организациях администрации Елнатского сельского поселения Юрьевецкого муниципального района Ивановской области</w:t>
            </w:r>
          </w:p>
          <w:p w:rsidR="008736F6" w:rsidRPr="004038B9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8736F6" w:rsidRDefault="008736F6" w:rsidP="008736F6">
      <w:pPr>
        <w:rPr>
          <w:sz w:val="24"/>
        </w:rPr>
      </w:pPr>
    </w:p>
    <w:p w:rsidR="008736F6" w:rsidRPr="00B60ABC" w:rsidRDefault="008736F6" w:rsidP="008736F6">
      <w:pPr>
        <w:pStyle w:val="1"/>
        <w:rPr>
          <w:sz w:val="24"/>
        </w:rPr>
      </w:pPr>
      <w:r w:rsidRPr="00B60ABC">
        <w:rPr>
          <w:sz w:val="24"/>
        </w:rPr>
        <w:t xml:space="preserve">План </w:t>
      </w:r>
      <w:r w:rsidRPr="00B60ABC">
        <w:rPr>
          <w:sz w:val="24"/>
        </w:rPr>
        <w:br/>
        <w:t xml:space="preserve">мероприятий по ведомственному контролю за соблюдением трудового законодательства в </w:t>
      </w:r>
      <w:r>
        <w:rPr>
          <w:sz w:val="24"/>
        </w:rPr>
        <w:t xml:space="preserve">организациях, подведомственных </w:t>
      </w:r>
      <w:r>
        <w:rPr>
          <w:sz w:val="24"/>
          <w:lang w:val="ru-RU"/>
        </w:rPr>
        <w:t>а</w:t>
      </w:r>
      <w:proofErr w:type="spellStart"/>
      <w:r>
        <w:rPr>
          <w:sz w:val="24"/>
        </w:rPr>
        <w:t>дм</w:t>
      </w:r>
      <w:r>
        <w:rPr>
          <w:sz w:val="24"/>
          <w:lang w:val="ru-RU"/>
        </w:rPr>
        <w:t>и</w:t>
      </w:r>
      <w:r w:rsidRPr="00B60ABC">
        <w:rPr>
          <w:sz w:val="24"/>
        </w:rPr>
        <w:t>нистрации</w:t>
      </w:r>
      <w:proofErr w:type="spellEnd"/>
      <w:r w:rsidRPr="00B60ABC">
        <w:rPr>
          <w:sz w:val="24"/>
        </w:rPr>
        <w:t xml:space="preserve"> </w:t>
      </w:r>
      <w:r>
        <w:rPr>
          <w:sz w:val="24"/>
        </w:rPr>
        <w:t>Елнатского</w:t>
      </w:r>
      <w:r w:rsidRPr="00844983">
        <w:rPr>
          <w:sz w:val="24"/>
        </w:rPr>
        <w:t xml:space="preserve"> </w:t>
      </w:r>
      <w:r>
        <w:rPr>
          <w:sz w:val="24"/>
        </w:rPr>
        <w:t xml:space="preserve"> сельского поселения</w:t>
      </w:r>
    </w:p>
    <w:p w:rsidR="008736F6" w:rsidRPr="00B60ABC" w:rsidRDefault="008736F6" w:rsidP="008736F6">
      <w:pPr>
        <w:ind w:firstLine="720"/>
        <w:jc w:val="both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4407"/>
        <w:gridCol w:w="4748"/>
      </w:tblGrid>
      <w:tr w:rsidR="008736F6" w:rsidRPr="00B60ABC" w:rsidTr="00C326C9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60ABC">
              <w:rPr>
                <w:rFonts w:ascii="Times New Roman" w:hAnsi="Times New Roman" w:cs="Times New Roman"/>
              </w:rPr>
              <w:t>п</w:t>
            </w:r>
            <w:proofErr w:type="gramEnd"/>
            <w:r w:rsidRPr="00B60AB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>Наименование подведомственной организации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>Срок проведения мероприятий</w:t>
            </w:r>
          </w:p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60ABC">
              <w:rPr>
                <w:rFonts w:ascii="Times New Roman" w:hAnsi="Times New Roman" w:cs="Times New Roman"/>
              </w:rPr>
              <w:t>по контролю</w:t>
            </w:r>
          </w:p>
        </w:tc>
      </w:tr>
      <w:tr w:rsidR="008736F6" w:rsidRPr="00B60ABC" w:rsidTr="00C326C9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6F6" w:rsidRPr="00B60ABC" w:rsidTr="00C326C9"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6F6" w:rsidRPr="00B60ABC" w:rsidRDefault="008736F6" w:rsidP="00C326C9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  <w:r>
        <w:rPr>
          <w:sz w:val="24"/>
        </w:rPr>
        <w:t>Подпись должностного лица</w:t>
      </w: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Default="008736F6" w:rsidP="008736F6">
      <w:pPr>
        <w:jc w:val="right"/>
        <w:rPr>
          <w:sz w:val="24"/>
        </w:rPr>
      </w:pPr>
    </w:p>
    <w:p w:rsidR="008736F6" w:rsidRDefault="008736F6" w:rsidP="008736F6">
      <w:pPr>
        <w:jc w:val="right"/>
        <w:rPr>
          <w:sz w:val="24"/>
        </w:rPr>
      </w:pPr>
      <w:r>
        <w:rPr>
          <w:sz w:val="24"/>
        </w:rPr>
        <w:t>Приложение № 2</w:t>
      </w:r>
    </w:p>
    <w:p w:rsidR="008736F6" w:rsidRDefault="008736F6" w:rsidP="008736F6">
      <w:pPr>
        <w:ind w:left="4956" w:firstLine="708"/>
        <w:jc w:val="right"/>
        <w:rPr>
          <w:sz w:val="24"/>
        </w:rPr>
      </w:pPr>
      <w:r w:rsidRPr="004038B9">
        <w:rPr>
          <w:sz w:val="24"/>
        </w:rPr>
        <w:t xml:space="preserve">к </w:t>
      </w:r>
      <w:r>
        <w:rPr>
          <w:sz w:val="24"/>
        </w:rPr>
        <w:t>Положению</w:t>
      </w:r>
      <w:proofErr w:type="gramStart"/>
      <w:r w:rsidRPr="004531DB">
        <w:rPr>
          <w:sz w:val="24"/>
        </w:rPr>
        <w:t xml:space="preserve"> О</w:t>
      </w:r>
      <w:proofErr w:type="gramEnd"/>
      <w:r w:rsidRPr="004531DB">
        <w:rPr>
          <w:sz w:val="24"/>
        </w:rPr>
        <w:t>б осуществлении ведомственного контроля за соблюдением трудового законодательства и иных нормативных правовых актов, с</w:t>
      </w:r>
      <w:r>
        <w:rPr>
          <w:sz w:val="24"/>
        </w:rPr>
        <w:t>одержащих нормы трудового права</w:t>
      </w:r>
      <w:r w:rsidRPr="004531DB">
        <w:rPr>
          <w:sz w:val="24"/>
        </w:rPr>
        <w:t xml:space="preserve"> в подведомственных организациях администрации Елнатского сельского поселения Юрьевецкого муниципального района Ивановской области</w:t>
      </w:r>
      <w:r>
        <w:rPr>
          <w:sz w:val="24"/>
        </w:rPr>
        <w:t xml:space="preserve">  </w:t>
      </w:r>
    </w:p>
    <w:p w:rsidR="008736F6" w:rsidRDefault="008736F6" w:rsidP="008736F6">
      <w:pPr>
        <w:jc w:val="right"/>
        <w:rPr>
          <w:sz w:val="24"/>
        </w:rPr>
      </w:pPr>
    </w:p>
    <w:p w:rsidR="008736F6" w:rsidRDefault="008736F6" w:rsidP="008736F6">
      <w:pPr>
        <w:rPr>
          <w:sz w:val="24"/>
        </w:rPr>
      </w:pPr>
    </w:p>
    <w:p w:rsidR="008736F6" w:rsidRPr="004D569F" w:rsidRDefault="008736F6" w:rsidP="008736F6">
      <w:pPr>
        <w:autoSpaceDE w:val="0"/>
        <w:autoSpaceDN w:val="0"/>
        <w:adjustRightInd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8736F6" w:rsidRPr="00320F2F" w:rsidRDefault="008736F6" w:rsidP="008736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736F6" w:rsidRPr="0028320B" w:rsidRDefault="008736F6" w:rsidP="008736F6">
      <w:pPr>
        <w:pStyle w:val="ConsPlusNonformat"/>
      </w:pPr>
      <w:r>
        <w:t xml:space="preserve"> </w:t>
      </w:r>
    </w:p>
    <w:p w:rsidR="008736F6" w:rsidRPr="0028320B" w:rsidRDefault="008736F6" w:rsidP="008736F6">
      <w:pPr>
        <w:pStyle w:val="ConsPlusNonformat"/>
        <w:jc w:val="center"/>
      </w:pPr>
    </w:p>
    <w:p w:rsidR="008736F6" w:rsidRPr="0028320B" w:rsidRDefault="008736F6" w:rsidP="008736F6">
      <w:pPr>
        <w:pStyle w:val="ConsPlusNonformat"/>
      </w:pPr>
      <w:r w:rsidRPr="0028320B">
        <w:t xml:space="preserve">                           РАСПОРЯЖЕНИЕ </w:t>
      </w:r>
      <w:r>
        <w:t xml:space="preserve"> </w:t>
      </w:r>
    </w:p>
    <w:p w:rsidR="008736F6" w:rsidRPr="0028320B" w:rsidRDefault="008736F6" w:rsidP="008736F6">
      <w:pPr>
        <w:pStyle w:val="ConsPlusNonformat"/>
      </w:pPr>
      <w:r>
        <w:t xml:space="preserve">           </w:t>
      </w:r>
      <w:r w:rsidRPr="0028320B">
        <w:t>органа местного самоуправления о проведении</w:t>
      </w:r>
    </w:p>
    <w:p w:rsidR="008736F6" w:rsidRPr="0028320B" w:rsidRDefault="008736F6" w:rsidP="008736F6">
      <w:pPr>
        <w:pStyle w:val="ConsPlusNonformat"/>
      </w:pPr>
    </w:p>
    <w:p w:rsidR="008736F6" w:rsidRPr="0028320B" w:rsidRDefault="008736F6" w:rsidP="008736F6">
      <w:pPr>
        <w:pStyle w:val="ConsPlusNonformat"/>
      </w:pPr>
      <w:r w:rsidRPr="0028320B">
        <w:t xml:space="preserve">         ________________________________________________ проверки</w:t>
      </w:r>
    </w:p>
    <w:p w:rsidR="008736F6" w:rsidRPr="0028320B" w:rsidRDefault="008736F6" w:rsidP="008736F6">
      <w:pPr>
        <w:pStyle w:val="ConsPlusNonformat"/>
      </w:pPr>
      <w:r w:rsidRPr="0028320B">
        <w:t xml:space="preserve">                      (плановой/внеплановой)</w:t>
      </w:r>
    </w:p>
    <w:p w:rsidR="008736F6" w:rsidRPr="0028320B" w:rsidRDefault="008736F6" w:rsidP="008736F6">
      <w:pPr>
        <w:pStyle w:val="ConsPlusNonformat"/>
      </w:pPr>
      <w:r w:rsidRPr="0028320B">
        <w:t xml:space="preserve">                     от "__" ______________ г. N _____</w:t>
      </w:r>
    </w:p>
    <w:p w:rsidR="008736F6" w:rsidRPr="0028320B" w:rsidRDefault="008736F6" w:rsidP="008736F6">
      <w:pPr>
        <w:pStyle w:val="ConsPlusNonformat"/>
      </w:pPr>
    </w:p>
    <w:p w:rsidR="008736F6" w:rsidRPr="0028320B" w:rsidRDefault="008736F6" w:rsidP="008736F6">
      <w:pPr>
        <w:pStyle w:val="ConsPlusNonformat"/>
      </w:pPr>
      <w:r w:rsidRPr="0028320B">
        <w:t>1. Провести проверку в отношении 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         (наименование подведомственной организации)</w:t>
      </w:r>
    </w:p>
    <w:p w:rsidR="008736F6" w:rsidRPr="0028320B" w:rsidRDefault="008736F6" w:rsidP="008736F6">
      <w:pPr>
        <w:pStyle w:val="ConsPlusNonformat"/>
      </w:pPr>
      <w:r w:rsidRPr="0028320B">
        <w:t>2. Место нахождения: 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     (подведомственной организации)</w:t>
      </w:r>
    </w:p>
    <w:p w:rsidR="008736F6" w:rsidRPr="0028320B" w:rsidRDefault="008736F6" w:rsidP="008736F6">
      <w:pPr>
        <w:pStyle w:val="ConsPlusNonformat"/>
      </w:pPr>
      <w:r w:rsidRPr="0028320B">
        <w:t>3. Назначить лицо</w:t>
      </w:r>
      <w:proofErr w:type="gramStart"/>
      <w:r w:rsidRPr="0028320B">
        <w:t>м(</w:t>
      </w:r>
      <w:proofErr w:type="gramEnd"/>
      <w:r w:rsidRPr="0028320B">
        <w:t>ми), уполномоченным(ми) на проведение проверки: 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(фамилия, имя, отчество,  должность должностного    лица (должностных лиц), уполномоченног</w:t>
      </w:r>
      <w:proofErr w:type="gramStart"/>
      <w:r w:rsidRPr="0028320B">
        <w:t>о(</w:t>
      </w:r>
      <w:proofErr w:type="spellStart"/>
      <w:proofErr w:type="gramEnd"/>
      <w:r w:rsidRPr="0028320B">
        <w:t>ых</w:t>
      </w:r>
      <w:proofErr w:type="spellEnd"/>
      <w:r w:rsidRPr="0028320B">
        <w:t>) на проведение проверки)</w:t>
      </w:r>
    </w:p>
    <w:p w:rsidR="008736F6" w:rsidRPr="0028320B" w:rsidRDefault="008736F6" w:rsidP="008736F6">
      <w:pPr>
        <w:pStyle w:val="ConsPlusNonformat"/>
      </w:pPr>
      <w:r w:rsidRPr="0028320B">
        <w:t>4. Привлечь к проведению  проверки  специалистов</w:t>
      </w:r>
      <w:proofErr w:type="gramStart"/>
      <w:r w:rsidRPr="0028320B">
        <w:t xml:space="preserve"> </w:t>
      </w:r>
      <w:r>
        <w:t xml:space="preserve"> </w:t>
      </w:r>
      <w:r w:rsidRPr="0028320B">
        <w:t>:</w:t>
      </w:r>
      <w:proofErr w:type="gramEnd"/>
      <w:r w:rsidRPr="0028320B">
        <w:t xml:space="preserve"> _____</w:t>
      </w:r>
      <w:r>
        <w:t>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      (фамилия, имя, отчество, должности)</w:t>
      </w:r>
    </w:p>
    <w:p w:rsidR="008736F6" w:rsidRPr="0028320B" w:rsidRDefault="008736F6" w:rsidP="008736F6">
      <w:pPr>
        <w:pStyle w:val="ConsPlusNonformat"/>
      </w:pPr>
      <w:r w:rsidRPr="0028320B">
        <w:t xml:space="preserve">     </w:t>
      </w:r>
    </w:p>
    <w:p w:rsidR="008736F6" w:rsidRPr="0028320B" w:rsidRDefault="008736F6" w:rsidP="008736F6">
      <w:pPr>
        <w:pStyle w:val="ConsPlusNonformat"/>
      </w:pPr>
      <w:r w:rsidRPr="0028320B">
        <w:t>5. Установить, что:</w:t>
      </w:r>
    </w:p>
    <w:p w:rsidR="008736F6" w:rsidRPr="0028320B" w:rsidRDefault="008736F6" w:rsidP="008736F6">
      <w:pPr>
        <w:pStyle w:val="ConsPlusNonformat"/>
      </w:pPr>
      <w:r w:rsidRPr="0028320B">
        <w:t xml:space="preserve">    настоящая проверка проводится с целью: 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   При   установлении  целей  проводимой  проверки  указывается  </w:t>
      </w:r>
      <w:proofErr w:type="gramStart"/>
      <w:r w:rsidRPr="0028320B">
        <w:t>следующая</w:t>
      </w:r>
      <w:proofErr w:type="gramEnd"/>
    </w:p>
    <w:p w:rsidR="008736F6" w:rsidRPr="0028320B" w:rsidRDefault="008736F6" w:rsidP="008736F6">
      <w:pPr>
        <w:pStyle w:val="ConsPlusNonformat"/>
      </w:pPr>
      <w:r w:rsidRPr="0028320B">
        <w:t>информация:</w:t>
      </w:r>
    </w:p>
    <w:p w:rsidR="008736F6" w:rsidRPr="0028320B" w:rsidRDefault="008736F6" w:rsidP="008736F6">
      <w:pPr>
        <w:pStyle w:val="ConsPlusNonformat"/>
      </w:pPr>
      <w:r w:rsidRPr="0028320B">
        <w:t xml:space="preserve">    а) в случае проведения плановой проверки ссылка на утвержденный ежегодный план проведения плановых проверок;</w:t>
      </w:r>
    </w:p>
    <w:p w:rsidR="008736F6" w:rsidRPr="0028320B" w:rsidRDefault="008736F6" w:rsidP="008736F6">
      <w:pPr>
        <w:pStyle w:val="ConsPlusNonformat"/>
      </w:pPr>
      <w:r w:rsidRPr="0028320B">
        <w:t xml:space="preserve">    б) в случае проведения внеплановой проверки:</w:t>
      </w:r>
    </w:p>
    <w:p w:rsidR="008736F6" w:rsidRPr="0028320B" w:rsidRDefault="008736F6" w:rsidP="008736F6">
      <w:pPr>
        <w:pStyle w:val="ConsPlusNonformat"/>
      </w:pPr>
      <w:r w:rsidRPr="0028320B">
        <w:t xml:space="preserve">    реквизиты ранее выданного проверяемому лицу предписания об устранении</w:t>
      </w:r>
    </w:p>
    <w:p w:rsidR="008736F6" w:rsidRPr="0028320B" w:rsidRDefault="008736F6" w:rsidP="008736F6">
      <w:pPr>
        <w:pStyle w:val="ConsPlusNonformat"/>
      </w:pPr>
      <w:r w:rsidRPr="0028320B">
        <w:t xml:space="preserve">выявленного нарушения, </w:t>
      </w:r>
      <w:proofErr w:type="gramStart"/>
      <w:r w:rsidRPr="0028320B">
        <w:t>срок</w:t>
      </w:r>
      <w:proofErr w:type="gramEnd"/>
      <w:r w:rsidRPr="0028320B">
        <w:t xml:space="preserve"> для исполнения которого истек;</w:t>
      </w:r>
    </w:p>
    <w:p w:rsidR="008736F6" w:rsidRPr="0028320B" w:rsidRDefault="008736F6" w:rsidP="008736F6">
      <w:pPr>
        <w:pStyle w:val="ConsPlusNonformat"/>
      </w:pPr>
      <w:r w:rsidRPr="0028320B">
        <w:t xml:space="preserve">    реквизиты   жалобы или иного обращения, </w:t>
      </w:r>
      <w:proofErr w:type="gramStart"/>
      <w:r w:rsidRPr="0028320B">
        <w:t>поступивших</w:t>
      </w:r>
      <w:proofErr w:type="gramEnd"/>
      <w:r w:rsidRPr="0028320B">
        <w:t xml:space="preserve"> в </w:t>
      </w:r>
      <w:r>
        <w:t xml:space="preserve"> </w:t>
      </w:r>
      <w:r w:rsidRPr="0028320B">
        <w:t>орган местного самоуправления;</w:t>
      </w:r>
    </w:p>
    <w:p w:rsidR="008736F6" w:rsidRPr="0028320B" w:rsidRDefault="008736F6" w:rsidP="008736F6">
      <w:pPr>
        <w:pStyle w:val="ConsPlusNonformat"/>
      </w:pPr>
      <w:r w:rsidRPr="0028320B">
        <w:t xml:space="preserve">    задачами настоящей проверки являются: 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lastRenderedPageBreak/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6. Предметом настоящей проверки является:</w:t>
      </w:r>
    </w:p>
    <w:p w:rsidR="008736F6" w:rsidRPr="0028320B" w:rsidRDefault="008736F6" w:rsidP="008736F6">
      <w:pPr>
        <w:pStyle w:val="ConsPlusNonformat"/>
      </w:pPr>
      <w:r w:rsidRPr="0028320B">
        <w:t xml:space="preserve">    </w:t>
      </w:r>
    </w:p>
    <w:p w:rsidR="008736F6" w:rsidRPr="0028320B" w:rsidRDefault="008736F6" w:rsidP="008736F6">
      <w:pPr>
        <w:pStyle w:val="ConsPlusNonformat"/>
      </w:pPr>
      <w:r w:rsidRPr="0028320B">
        <w:t>7. Срок проведения проверки: ______________________________________________</w:t>
      </w:r>
    </w:p>
    <w:p w:rsidR="008736F6" w:rsidRDefault="008736F6" w:rsidP="008736F6">
      <w:pPr>
        <w:pStyle w:val="ConsPlusNonformat"/>
      </w:pPr>
      <w:r w:rsidRPr="0028320B">
        <w:t xml:space="preserve">    </w:t>
      </w:r>
    </w:p>
    <w:p w:rsidR="008736F6" w:rsidRPr="0028320B" w:rsidRDefault="008736F6" w:rsidP="008736F6">
      <w:pPr>
        <w:pStyle w:val="ConsPlusNonformat"/>
      </w:pPr>
      <w:r w:rsidRPr="0028320B">
        <w:t>К проведению проверки приступить</w:t>
      </w:r>
    </w:p>
    <w:p w:rsidR="008736F6" w:rsidRPr="0028320B" w:rsidRDefault="008736F6" w:rsidP="008736F6">
      <w:pPr>
        <w:pStyle w:val="ConsPlusNonformat"/>
      </w:pPr>
      <w:r w:rsidRPr="0028320B">
        <w:t xml:space="preserve">    с "__" ____________ 20__ г.</w:t>
      </w:r>
    </w:p>
    <w:p w:rsidR="008736F6" w:rsidRPr="0028320B" w:rsidRDefault="008736F6" w:rsidP="008736F6">
      <w:pPr>
        <w:pStyle w:val="ConsPlusNonformat"/>
      </w:pPr>
      <w:r w:rsidRPr="0028320B">
        <w:t xml:space="preserve">    Проверку окончить не позднее</w:t>
      </w:r>
    </w:p>
    <w:p w:rsidR="008736F6" w:rsidRPr="0028320B" w:rsidRDefault="008736F6" w:rsidP="008736F6">
      <w:pPr>
        <w:pStyle w:val="ConsPlusNonformat"/>
      </w:pPr>
      <w:r w:rsidRPr="0028320B">
        <w:t xml:space="preserve">    "__" ____________ 20__ г.</w:t>
      </w:r>
    </w:p>
    <w:p w:rsidR="008736F6" w:rsidRPr="0028320B" w:rsidRDefault="008736F6" w:rsidP="008736F6">
      <w:pPr>
        <w:pStyle w:val="ConsPlusNonformat"/>
      </w:pPr>
      <w:r w:rsidRPr="0028320B">
        <w:t>8. Правовые основания проведения проверки: 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    </w:t>
      </w:r>
      <w:proofErr w:type="gramStart"/>
      <w:r w:rsidRPr="0028320B">
        <w:t>(ссылка на положение нормативного правового акта, в соответствии</w:t>
      </w:r>
      <w:proofErr w:type="gramEnd"/>
    </w:p>
    <w:p w:rsidR="008736F6" w:rsidRPr="0028320B" w:rsidRDefault="008736F6" w:rsidP="008736F6">
      <w:pPr>
        <w:pStyle w:val="ConsPlusNonformat"/>
      </w:pPr>
      <w:r w:rsidRPr="0028320B">
        <w:t xml:space="preserve">   с </w:t>
      </w:r>
      <w:proofErr w:type="gramStart"/>
      <w:r w:rsidRPr="0028320B">
        <w:t>которым</w:t>
      </w:r>
      <w:proofErr w:type="gramEnd"/>
      <w:r w:rsidRPr="0028320B">
        <w:t xml:space="preserve"> осуществляется проверка; ссылка на положения (нормативных)</w:t>
      </w:r>
    </w:p>
    <w:p w:rsidR="008736F6" w:rsidRPr="0028320B" w:rsidRDefault="008736F6" w:rsidP="008736F6">
      <w:pPr>
        <w:pStyle w:val="ConsPlusNonformat"/>
      </w:pPr>
      <w:r w:rsidRPr="0028320B">
        <w:t xml:space="preserve">       правовых актов, устанавливающих требования, которые являются</w:t>
      </w:r>
    </w:p>
    <w:p w:rsidR="008736F6" w:rsidRPr="0028320B" w:rsidRDefault="008736F6" w:rsidP="008736F6">
      <w:pPr>
        <w:pStyle w:val="ConsPlusNonformat"/>
      </w:pPr>
      <w:r w:rsidRPr="0028320B">
        <w:t xml:space="preserve">                            предметом проверки)</w:t>
      </w:r>
    </w:p>
    <w:p w:rsidR="008736F6" w:rsidRPr="0028320B" w:rsidRDefault="008736F6" w:rsidP="008736F6">
      <w:pPr>
        <w:pStyle w:val="ConsPlusNonformat"/>
      </w:pPr>
      <w:r w:rsidRPr="0028320B">
        <w:t>9. В  процессе   проверки   провести  следующие  мероприятия  по  контролю,</w:t>
      </w:r>
    </w:p>
    <w:p w:rsidR="008736F6" w:rsidRPr="0028320B" w:rsidRDefault="008736F6" w:rsidP="008736F6">
      <w:pPr>
        <w:pStyle w:val="ConsPlusNonformat"/>
      </w:pPr>
      <w:r w:rsidRPr="0028320B">
        <w:t>необходимые для достижения целей и задач проведения проверки: 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1</w:t>
      </w:r>
      <w:r>
        <w:t>0</w:t>
      </w:r>
      <w:r w:rsidRPr="0028320B">
        <w:t xml:space="preserve">.  Перечень  документов,   представление   которых    необходимо  для </w:t>
      </w:r>
      <w:r>
        <w:t xml:space="preserve">   </w:t>
      </w:r>
      <w:r w:rsidRPr="0028320B">
        <w:t xml:space="preserve"> достижения целей и задач проведения проверки: 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___________________________________________________________________________</w:t>
      </w:r>
    </w:p>
    <w:p w:rsidR="008736F6" w:rsidRPr="0028320B" w:rsidRDefault="008736F6" w:rsidP="008736F6">
      <w:pPr>
        <w:pStyle w:val="ConsPlusNonformat"/>
      </w:pP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>__________________________________________________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   </w:t>
      </w:r>
      <w:proofErr w:type="gramStart"/>
      <w:r w:rsidRPr="0028320B">
        <w:t>(должность, фамилия, инициалы руководителя</w:t>
      </w:r>
      <w:proofErr w:type="gramEnd"/>
    </w:p>
    <w:p w:rsidR="008736F6" w:rsidRPr="0028320B" w:rsidRDefault="008736F6" w:rsidP="008736F6">
      <w:pPr>
        <w:pStyle w:val="ConsPlusNonformat"/>
      </w:pPr>
      <w:r w:rsidRPr="0028320B">
        <w:t xml:space="preserve">  </w:t>
      </w:r>
      <w:r>
        <w:t xml:space="preserve"> </w:t>
      </w:r>
      <w:r w:rsidRPr="0028320B">
        <w:t xml:space="preserve"> органа местного самоуправления, издавшего</w:t>
      </w:r>
    </w:p>
    <w:p w:rsidR="008736F6" w:rsidRPr="0028320B" w:rsidRDefault="008736F6" w:rsidP="008736F6">
      <w:pPr>
        <w:pStyle w:val="ConsPlusNonformat"/>
      </w:pPr>
      <w:r w:rsidRPr="0028320B">
        <w:t xml:space="preserve"> распоряжение </w:t>
      </w:r>
      <w:r>
        <w:t xml:space="preserve"> </w:t>
      </w:r>
      <w:r w:rsidRPr="0028320B">
        <w:t xml:space="preserve"> о проведении проверки)</w:t>
      </w:r>
    </w:p>
    <w:p w:rsidR="008736F6" w:rsidRPr="0028320B" w:rsidRDefault="008736F6" w:rsidP="008736F6">
      <w:pPr>
        <w:pStyle w:val="ConsPlusNonformat"/>
      </w:pPr>
    </w:p>
    <w:p w:rsidR="008736F6" w:rsidRPr="0028320B" w:rsidRDefault="008736F6" w:rsidP="008736F6">
      <w:pPr>
        <w:pStyle w:val="ConsPlusNonformat"/>
      </w:pPr>
      <w:r w:rsidRPr="0028320B">
        <w:t xml:space="preserve">                                            _______________________________</w:t>
      </w:r>
    </w:p>
    <w:p w:rsidR="008736F6" w:rsidRPr="0028320B" w:rsidRDefault="008736F6" w:rsidP="008736F6">
      <w:pPr>
        <w:pStyle w:val="ConsPlusNonformat"/>
      </w:pPr>
      <w:r w:rsidRPr="0028320B">
        <w:t xml:space="preserve">                                             (подпись, заверенная печатью)</w:t>
      </w:r>
    </w:p>
    <w:p w:rsidR="008736F6" w:rsidRPr="0028320B" w:rsidRDefault="008736F6" w:rsidP="008736F6">
      <w:pPr>
        <w:pStyle w:val="ConsPlusNonformat"/>
      </w:pPr>
    </w:p>
    <w:p w:rsidR="008736F6" w:rsidRPr="0028320B" w:rsidRDefault="008736F6" w:rsidP="008736F6">
      <w:pPr>
        <w:pStyle w:val="ConsPlusNormal"/>
        <w:widowControl/>
        <w:jc w:val="both"/>
      </w:pPr>
      <w:r>
        <w:t xml:space="preserve"> </w:t>
      </w:r>
    </w:p>
    <w:p w:rsidR="008736F6" w:rsidRPr="0028320B" w:rsidRDefault="008736F6" w:rsidP="008736F6">
      <w:pPr>
        <w:pStyle w:val="ConsPlusNormal"/>
        <w:widowControl/>
        <w:jc w:val="both"/>
      </w:pPr>
    </w:p>
    <w:p w:rsidR="008736F6" w:rsidRPr="0028320B" w:rsidRDefault="008736F6" w:rsidP="008736F6">
      <w:pPr>
        <w:pStyle w:val="ConsPlusNormal"/>
        <w:widowControl/>
        <w:jc w:val="both"/>
      </w:pPr>
    </w:p>
    <w:p w:rsidR="008736F6" w:rsidRPr="0028320B" w:rsidRDefault="008736F6" w:rsidP="008736F6">
      <w:pPr>
        <w:pStyle w:val="ConsPlusNormal"/>
        <w:widowControl/>
        <w:jc w:val="both"/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Pr="0028320B" w:rsidRDefault="008736F6" w:rsidP="008736F6">
      <w:pPr>
        <w:autoSpaceDE w:val="0"/>
        <w:autoSpaceDN w:val="0"/>
        <w:adjustRightInd w:val="0"/>
        <w:jc w:val="right"/>
        <w:outlineLvl w:val="1"/>
      </w:pPr>
    </w:p>
    <w:p w:rsidR="008736F6" w:rsidRDefault="008736F6" w:rsidP="008736F6">
      <w:pPr>
        <w:rPr>
          <w:sz w:val="24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4"/>
      </w:tblGrid>
      <w:tr w:rsidR="008736F6" w:rsidRPr="004038B9" w:rsidTr="00C326C9">
        <w:tc>
          <w:tcPr>
            <w:tcW w:w="3934" w:type="dxa"/>
          </w:tcPr>
          <w:p w:rsidR="008736F6" w:rsidRPr="004038B9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  3</w:t>
            </w:r>
          </w:p>
          <w:p w:rsidR="008736F6" w:rsidRPr="004038B9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к </w:t>
            </w:r>
            <w:r w:rsidRPr="004531DB">
              <w:rPr>
                <w:sz w:val="24"/>
              </w:rPr>
              <w:t>Положени</w:t>
            </w:r>
            <w:r>
              <w:rPr>
                <w:sz w:val="24"/>
              </w:rPr>
              <w:t>ю  о</w:t>
            </w:r>
            <w:r w:rsidRPr="004531DB">
              <w:rPr>
                <w:sz w:val="24"/>
              </w:rPr>
              <w:t xml:space="preserve">б осуществлении ведомственного </w:t>
            </w:r>
            <w:proofErr w:type="gramStart"/>
            <w:r w:rsidRPr="004531DB">
              <w:rPr>
                <w:sz w:val="24"/>
              </w:rPr>
              <w:t>контроля за</w:t>
            </w:r>
            <w:proofErr w:type="gramEnd"/>
            <w:r w:rsidRPr="004531DB">
              <w:rPr>
                <w:sz w:val="24"/>
              </w:rPr>
              <w:t xml:space="preserve"> соблюдением трудового законодательства и иных нормативных правовых актов, с</w:t>
            </w:r>
            <w:r>
              <w:rPr>
                <w:sz w:val="24"/>
              </w:rPr>
              <w:t>одержащих нормы трудового права</w:t>
            </w:r>
            <w:r w:rsidRPr="004531DB">
              <w:rPr>
                <w:sz w:val="24"/>
              </w:rPr>
              <w:t xml:space="preserve"> в подведомственных организациях администрации Елнатского сельского поселения Юрьевецкого муниципального района Ивановской области</w:t>
            </w:r>
          </w:p>
        </w:tc>
      </w:tr>
    </w:tbl>
    <w:p w:rsidR="008736F6" w:rsidRDefault="008736F6" w:rsidP="008736F6">
      <w:pPr>
        <w:jc w:val="right"/>
        <w:rPr>
          <w:sz w:val="24"/>
        </w:rPr>
      </w:pPr>
    </w:p>
    <w:p w:rsidR="008736F6" w:rsidRPr="00702668" w:rsidRDefault="008736F6" w:rsidP="008736F6">
      <w:pPr>
        <w:rPr>
          <w:sz w:val="24"/>
        </w:rPr>
      </w:pPr>
    </w:p>
    <w:p w:rsidR="008736F6" w:rsidRPr="00702668" w:rsidRDefault="008736F6" w:rsidP="008736F6">
      <w:pPr>
        <w:pStyle w:val="1"/>
        <w:rPr>
          <w:sz w:val="24"/>
        </w:rPr>
      </w:pPr>
      <w:r w:rsidRPr="00702668">
        <w:rPr>
          <w:sz w:val="24"/>
        </w:rPr>
        <w:t xml:space="preserve">Перечень </w:t>
      </w:r>
      <w:r w:rsidRPr="00702668">
        <w:rPr>
          <w:sz w:val="24"/>
        </w:rPr>
        <w:br/>
        <w:t>документов и локальных актов подведомственной организации, запрашиваемых при проведении мероприятий по ведомственному контролю за соблюдением трудового законодательства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1. Коллективный договор.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2. Правила внутреннего трудового распорядка.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3. Локальные нормативные акты организации, содержащие нормы трудового права, устанавливающие обязательные требования либо касающиеся трудовой функции работников, в том числе положения об оплате труда, премировании, компенсационных и стимулирующих выплатах.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4. Штатное расписание.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5. График отпусков.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6. Трудовые договоры, журнал регистрации трудовых договоров и изменений к ним.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7. Трудовые книжки, книга учета движения трудовых книжек и вкладышей в них, приходно-расходная книга по учету бланков трудовой книжки и вкладыша в нее.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8. Личные дела руководителей и специалистов, личные карточки работников (</w:t>
      </w:r>
      <w:hyperlink r:id="rId7" w:history="1">
        <w:r w:rsidRPr="00702668">
          <w:rPr>
            <w:rStyle w:val="a4"/>
            <w:sz w:val="24"/>
          </w:rPr>
          <w:t>формы</w:t>
        </w:r>
      </w:hyperlink>
      <w:r w:rsidRPr="00702668">
        <w:rPr>
          <w:sz w:val="24"/>
        </w:rPr>
        <w:t xml:space="preserve"> Т-2), документы, определяющие трудовые обязанности работников.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9. Приказы по личному составу (о приеме, увольнении, переводе и т.д.).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10. Приказы об отпусках, командировках.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11. Приказы по основной деятельности.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12. Табель учета рабочего времени.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13. Расчетные листки.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14. Список несовершеннолетних работников, работников-инвалидов, беременных женщин и женщин, имеющих детей в возрасте до трех лет.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15. Медицинские справки.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16. Договоры о материальной ответственности.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>17. Положение об аттестации, приказ о создании аттестационной комиссии, отзывы, аттестационные листы;</w:t>
      </w:r>
    </w:p>
    <w:p w:rsidR="008736F6" w:rsidRPr="00702668" w:rsidRDefault="008736F6" w:rsidP="008736F6">
      <w:pPr>
        <w:ind w:firstLine="720"/>
        <w:jc w:val="both"/>
        <w:rPr>
          <w:sz w:val="24"/>
        </w:rPr>
      </w:pPr>
      <w:r w:rsidRPr="00702668">
        <w:rPr>
          <w:sz w:val="24"/>
        </w:rPr>
        <w:t xml:space="preserve">18. </w:t>
      </w:r>
      <w:r w:rsidRPr="00702668">
        <w:rPr>
          <w:color w:val="000000"/>
          <w:sz w:val="24"/>
        </w:rPr>
        <w:t>Иные</w:t>
      </w:r>
      <w:r w:rsidRPr="00702668">
        <w:rPr>
          <w:bCs/>
          <w:sz w:val="24"/>
        </w:rPr>
        <w:t xml:space="preserve"> локальные нормативные акты и документы, необходимые для проведения полной и всесторонней проверки.</w:t>
      </w: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right"/>
        <w:rPr>
          <w:sz w:val="24"/>
        </w:rPr>
      </w:pPr>
    </w:p>
    <w:tbl>
      <w:tblPr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8736F6" w:rsidRPr="004038B9" w:rsidTr="00C326C9">
        <w:tc>
          <w:tcPr>
            <w:tcW w:w="4218" w:type="dxa"/>
          </w:tcPr>
          <w:p w:rsidR="008736F6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  4</w:t>
            </w:r>
          </w:p>
          <w:p w:rsidR="008736F6" w:rsidRPr="004038B9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 w:rsidRPr="004531DB">
              <w:rPr>
                <w:sz w:val="24"/>
              </w:rPr>
              <w:t>Положени</w:t>
            </w:r>
            <w:r>
              <w:rPr>
                <w:sz w:val="24"/>
              </w:rPr>
              <w:t>ю о</w:t>
            </w:r>
            <w:r w:rsidRPr="004531DB">
              <w:rPr>
                <w:sz w:val="24"/>
              </w:rPr>
              <w:t xml:space="preserve">б осуществлении ведомственного </w:t>
            </w:r>
            <w:proofErr w:type="gramStart"/>
            <w:r w:rsidRPr="004531DB">
              <w:rPr>
                <w:sz w:val="24"/>
              </w:rPr>
              <w:t>контроля за</w:t>
            </w:r>
            <w:proofErr w:type="gramEnd"/>
            <w:r w:rsidRPr="004531DB">
              <w:rPr>
                <w:sz w:val="24"/>
              </w:rPr>
              <w:t xml:space="preserve"> соблюдением трудового законодательства и иных нормативных правовых актов, с</w:t>
            </w:r>
            <w:r>
              <w:rPr>
                <w:sz w:val="24"/>
              </w:rPr>
              <w:t>одержащих нормы трудового права</w:t>
            </w:r>
            <w:r w:rsidRPr="004531DB">
              <w:rPr>
                <w:sz w:val="24"/>
              </w:rPr>
              <w:t xml:space="preserve"> в подведомственных организациях администрации Елнатского сельского поселения Юрьевецкого муниципального района Ивановской области</w:t>
            </w:r>
          </w:p>
          <w:p w:rsidR="008736F6" w:rsidRPr="004038B9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8736F6" w:rsidRDefault="008736F6" w:rsidP="008736F6">
      <w:pPr>
        <w:ind w:firstLine="720"/>
        <w:jc w:val="both"/>
        <w:rPr>
          <w:sz w:val="24"/>
        </w:rPr>
      </w:pPr>
    </w:p>
    <w:p w:rsidR="008736F6" w:rsidRPr="00A04C59" w:rsidRDefault="008736F6" w:rsidP="008736F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C59">
        <w:rPr>
          <w:rFonts w:ascii="Times New Roman" w:hAnsi="Times New Roman" w:cs="Times New Roman"/>
          <w:b/>
          <w:sz w:val="24"/>
          <w:szCs w:val="24"/>
        </w:rPr>
        <w:t>Акт о результатах проведения проверки № ____</w:t>
      </w:r>
    </w:p>
    <w:p w:rsidR="008736F6" w:rsidRPr="00A04C59" w:rsidRDefault="008736F6" w:rsidP="008736F6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«____» ____________ 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474338">
        <w:rPr>
          <w:rFonts w:ascii="Times New Roman" w:hAnsi="Times New Roman" w:cs="Times New Roman"/>
          <w:sz w:val="24"/>
          <w:szCs w:val="24"/>
        </w:rPr>
        <w:t xml:space="preserve">__г.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74338">
        <w:rPr>
          <w:rFonts w:ascii="Times New Roman" w:hAnsi="Times New Roman" w:cs="Times New Roman"/>
          <w:sz w:val="24"/>
          <w:szCs w:val="24"/>
        </w:rPr>
        <w:t>____________________</w:t>
      </w:r>
    </w:p>
    <w:p w:rsidR="008736F6" w:rsidRPr="004E3B50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(время и место составления акта)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Наименование органа, осуществляющего ведомственный контроль 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Дата  и  номер распоряжения</w:t>
      </w:r>
      <w:r w:rsidRPr="00474338">
        <w:rPr>
          <w:rFonts w:ascii="Times New Roman" w:hAnsi="Times New Roman" w:cs="Times New Roman"/>
          <w:sz w:val="24"/>
          <w:szCs w:val="24"/>
        </w:rPr>
        <w:t>, на основании которого пров</w:t>
      </w:r>
      <w:r>
        <w:rPr>
          <w:rFonts w:ascii="Times New Roman" w:hAnsi="Times New Roman" w:cs="Times New Roman"/>
          <w:sz w:val="24"/>
          <w:szCs w:val="24"/>
        </w:rPr>
        <w:t xml:space="preserve">едены </w:t>
      </w:r>
      <w:r w:rsidRPr="00474338">
        <w:rPr>
          <w:rFonts w:ascii="Times New Roman" w:hAnsi="Times New Roman" w:cs="Times New Roman"/>
          <w:sz w:val="24"/>
          <w:szCs w:val="24"/>
        </w:rPr>
        <w:t>мероприятия по контролю, вид проверки 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Фамилия,   имя,  отчество  и  должность  лица  (лиц),  проводившег</w:t>
      </w:r>
      <w:proofErr w:type="gramStart"/>
      <w:r w:rsidRPr="0047433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474338">
        <w:rPr>
          <w:rFonts w:ascii="Times New Roman" w:hAnsi="Times New Roman" w:cs="Times New Roman"/>
          <w:sz w:val="24"/>
          <w:szCs w:val="24"/>
        </w:rPr>
        <w:t>их)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338">
        <w:rPr>
          <w:rFonts w:ascii="Times New Roman" w:hAnsi="Times New Roman" w:cs="Times New Roman"/>
          <w:sz w:val="24"/>
          <w:szCs w:val="24"/>
        </w:rPr>
        <w:t>мероприятия по контролю</w:t>
      </w:r>
      <w:r>
        <w:rPr>
          <w:rFonts w:ascii="Times New Roman" w:hAnsi="Times New Roman" w:cs="Times New Roman"/>
          <w:sz w:val="24"/>
          <w:szCs w:val="24"/>
        </w:rPr>
        <w:t>, и привлекаемых специалистов</w:t>
      </w:r>
      <w:r w:rsidRPr="0047433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E3B50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E3B50">
        <w:rPr>
          <w:rFonts w:ascii="Times New Roman" w:hAnsi="Times New Roman" w:cs="Times New Roman"/>
          <w:sz w:val="24"/>
          <w:szCs w:val="24"/>
        </w:rPr>
        <w:t xml:space="preserve">    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проверяемой </w:t>
      </w:r>
      <w:r w:rsidRPr="004E3B50">
        <w:rPr>
          <w:rFonts w:ascii="Times New Roman" w:hAnsi="Times New Roman" w:cs="Times New Roman"/>
          <w:sz w:val="24"/>
          <w:szCs w:val="24"/>
        </w:rPr>
        <w:t>подведомственно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E3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4E3B50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736F6" w:rsidRPr="004E3B50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E3B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E3B50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E3B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74338">
        <w:rPr>
          <w:rFonts w:ascii="Times New Roman" w:hAnsi="Times New Roman" w:cs="Times New Roman"/>
          <w:sz w:val="24"/>
          <w:szCs w:val="24"/>
        </w:rPr>
        <w:t xml:space="preserve">Фамилия,   имя,   отчество,  должность  представителя  </w:t>
      </w:r>
      <w:r>
        <w:rPr>
          <w:rFonts w:ascii="Times New Roman" w:hAnsi="Times New Roman" w:cs="Times New Roman"/>
          <w:sz w:val="24"/>
          <w:szCs w:val="24"/>
        </w:rPr>
        <w:t>проверяемой организации</w:t>
      </w:r>
      <w:r w:rsidRPr="00474338">
        <w:rPr>
          <w:rFonts w:ascii="Times New Roman" w:hAnsi="Times New Roman" w:cs="Times New Roman"/>
          <w:sz w:val="24"/>
          <w:szCs w:val="24"/>
        </w:rPr>
        <w:t xml:space="preserve">   (должностного   лица),   присутствовавшего   при   проведении мероприятий по контролю 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474338">
        <w:rPr>
          <w:rFonts w:ascii="Times New Roman" w:hAnsi="Times New Roman" w:cs="Times New Roman"/>
          <w:sz w:val="24"/>
          <w:szCs w:val="24"/>
        </w:rPr>
        <w:t>ата</w:t>
      </w:r>
      <w:r>
        <w:rPr>
          <w:rFonts w:ascii="Times New Roman" w:hAnsi="Times New Roman" w:cs="Times New Roman"/>
          <w:sz w:val="24"/>
          <w:szCs w:val="24"/>
        </w:rPr>
        <w:t>, время и место</w:t>
      </w:r>
      <w:r w:rsidRPr="00474338">
        <w:rPr>
          <w:rFonts w:ascii="Times New Roman" w:hAnsi="Times New Roman" w:cs="Times New Roman"/>
          <w:sz w:val="24"/>
          <w:szCs w:val="24"/>
        </w:rPr>
        <w:t xml:space="preserve"> проведения мероприятий по контролю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D1EB6">
        <w:rPr>
          <w:rFonts w:ascii="Times New Roman" w:hAnsi="Times New Roman" w:cs="Times New Roman"/>
        </w:rPr>
        <w:t xml:space="preserve">    </w:t>
      </w:r>
      <w:r w:rsidRPr="004E3B50">
        <w:rPr>
          <w:rFonts w:ascii="Times New Roman" w:hAnsi="Times New Roman" w:cs="Times New Roman"/>
          <w:sz w:val="24"/>
          <w:szCs w:val="24"/>
        </w:rPr>
        <w:t>Сведения о результатах мероприятий по контролю, в том числе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474338">
        <w:rPr>
          <w:rFonts w:ascii="Times New Roman" w:hAnsi="Times New Roman" w:cs="Times New Roman"/>
          <w:sz w:val="24"/>
          <w:szCs w:val="24"/>
        </w:rPr>
        <w:t>ыявленны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74338">
        <w:rPr>
          <w:rFonts w:ascii="Times New Roman" w:hAnsi="Times New Roman" w:cs="Times New Roman"/>
          <w:sz w:val="24"/>
          <w:szCs w:val="24"/>
        </w:rPr>
        <w:t xml:space="preserve"> нарушения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743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474338">
        <w:rPr>
          <w:rFonts w:ascii="Times New Roman" w:hAnsi="Times New Roman" w:cs="Times New Roman"/>
          <w:sz w:val="24"/>
          <w:szCs w:val="24"/>
        </w:rPr>
        <w:t xml:space="preserve">Локальные  нормативные  акты  организации,  содержащие  нормы трудового права,  устанавливающие  обязательные  требования  либо касающиеся трудовой функции  работников, рекомендуемые к признанию не действующими в связи с их несоответствием  трудовому законодательству и/или иным нормативным правовым актам, содержащим нормы трудового права </w:t>
      </w:r>
      <w:hyperlink r:id="rId8" w:history="1">
        <w:r w:rsidRPr="00BD3858">
          <w:rPr>
            <w:rFonts w:ascii="Times New Roman" w:hAnsi="Times New Roman" w:cs="Times New Roman"/>
            <w:sz w:val="24"/>
            <w:szCs w:val="24"/>
            <w:vertAlign w:val="superscript"/>
          </w:rPr>
          <w:t>&lt;1&gt;</w:t>
        </w:r>
      </w:hyperlink>
      <w:r w:rsidRPr="004743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proofErr w:type="gramEnd"/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74338">
        <w:rPr>
          <w:rFonts w:ascii="Times New Roman" w:hAnsi="Times New Roman" w:cs="Times New Roman"/>
          <w:sz w:val="24"/>
          <w:szCs w:val="24"/>
        </w:rPr>
        <w:t>Локальные  нормативные  акты  организации,  содержащие  нормы трудового права,  устанавливающие  обязательные  требования  либо касающиеся трудовой функции   работников,   рекомендуемые  для  пересмотра  и  внесения  в  них соответствующих   изменений   в   связи   с  их  несоответствием  трудовому законодательству  и/или  иным  нормативным правовым актам, содержащим нормы трудового  права,  а  также  содержанием  положений,  ухудшающих  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338">
        <w:rPr>
          <w:rFonts w:ascii="Times New Roman" w:hAnsi="Times New Roman" w:cs="Times New Roman"/>
          <w:sz w:val="24"/>
          <w:szCs w:val="24"/>
        </w:rPr>
        <w:t xml:space="preserve">работников по сравнению с действующим законодательством </w:t>
      </w:r>
      <w:hyperlink r:id="rId9" w:history="1">
        <w:r w:rsidRPr="00BD3858">
          <w:rPr>
            <w:rFonts w:ascii="Times New Roman" w:hAnsi="Times New Roman" w:cs="Times New Roman"/>
            <w:sz w:val="24"/>
            <w:szCs w:val="24"/>
            <w:vertAlign w:val="superscript"/>
          </w:rPr>
          <w:t>&lt;1&gt;</w:t>
        </w:r>
      </w:hyperlink>
      <w:r w:rsidRPr="004743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74338">
        <w:rPr>
          <w:rFonts w:ascii="Times New Roman" w:hAnsi="Times New Roman" w:cs="Times New Roman"/>
          <w:sz w:val="24"/>
          <w:szCs w:val="24"/>
        </w:rPr>
        <w:t>_______________________________</w:t>
      </w:r>
      <w:proofErr w:type="gramEnd"/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Рекомендации  </w:t>
      </w:r>
      <w:r>
        <w:rPr>
          <w:rFonts w:ascii="Times New Roman" w:hAnsi="Times New Roman" w:cs="Times New Roman"/>
          <w:sz w:val="24"/>
          <w:szCs w:val="24"/>
        </w:rPr>
        <w:t>по устранению выявленных нарушений ____________________</w:t>
      </w:r>
      <w:r w:rsidRPr="00474338">
        <w:rPr>
          <w:rFonts w:ascii="Times New Roman" w:hAnsi="Times New Roman" w:cs="Times New Roman"/>
          <w:sz w:val="24"/>
          <w:szCs w:val="24"/>
        </w:rPr>
        <w:t>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Необходимость  первоочередного проведения плановой проверки в отношении</w:t>
      </w:r>
      <w:r>
        <w:rPr>
          <w:rFonts w:ascii="Times New Roman" w:hAnsi="Times New Roman" w:cs="Times New Roman"/>
          <w:sz w:val="24"/>
          <w:szCs w:val="24"/>
        </w:rPr>
        <w:t xml:space="preserve"> проверяемой</w:t>
      </w:r>
      <w:r w:rsidRPr="00474338">
        <w:rPr>
          <w:rFonts w:ascii="Times New Roman" w:hAnsi="Times New Roman" w:cs="Times New Roman"/>
          <w:sz w:val="24"/>
          <w:szCs w:val="24"/>
        </w:rPr>
        <w:t xml:space="preserve"> подведомственной организации в следующем году </w:t>
      </w:r>
      <w:hyperlink r:id="rId10" w:history="1">
        <w:r w:rsidRPr="00BD3858">
          <w:rPr>
            <w:rFonts w:ascii="Times New Roman" w:hAnsi="Times New Roman" w:cs="Times New Roman"/>
            <w:sz w:val="24"/>
            <w:szCs w:val="24"/>
            <w:vertAlign w:val="superscript"/>
          </w:rPr>
          <w:t>&lt;2&gt;</w:t>
        </w:r>
      </w:hyperlink>
      <w:r w:rsidRPr="00BD385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74338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736F6" w:rsidRPr="00474338" w:rsidRDefault="008736F6" w:rsidP="008736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 Срок для устранения выявленных нарушений </w:t>
      </w:r>
      <w:r>
        <w:rPr>
          <w:rFonts w:ascii="Times New Roman" w:hAnsi="Times New Roman" w:cs="Times New Roman"/>
          <w:sz w:val="24"/>
          <w:szCs w:val="24"/>
        </w:rPr>
        <w:t xml:space="preserve"> _</w:t>
      </w:r>
      <w:r w:rsidRPr="00474338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36F6" w:rsidRPr="0047433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74338">
        <w:rPr>
          <w:rFonts w:ascii="Times New Roman" w:hAnsi="Times New Roman" w:cs="Times New Roman"/>
          <w:sz w:val="24"/>
          <w:szCs w:val="24"/>
        </w:rPr>
        <w:t xml:space="preserve">   Настоящий  акт  составлен  в  2 экземплярах, имеющих равную юридическую силу.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Подпись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лица (лиц), проводившег</w:t>
      </w:r>
      <w:proofErr w:type="gramStart"/>
      <w:r w:rsidRPr="00BD3858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BD3858">
        <w:rPr>
          <w:rFonts w:ascii="Times New Roman" w:hAnsi="Times New Roman" w:cs="Times New Roman"/>
          <w:sz w:val="24"/>
          <w:szCs w:val="24"/>
        </w:rPr>
        <w:t>их) мероприятия по контролю ___________________________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Дата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Подпись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руководителя органа,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BD3858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Pr="00BD3858">
        <w:rPr>
          <w:rFonts w:ascii="Times New Roman" w:hAnsi="Times New Roman" w:cs="Times New Roman"/>
          <w:sz w:val="24"/>
          <w:szCs w:val="24"/>
        </w:rPr>
        <w:t xml:space="preserve"> ведомственный контроль ___________________________________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Дата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Подпись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должностного 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3858">
        <w:rPr>
          <w:rFonts w:ascii="Times New Roman" w:hAnsi="Times New Roman" w:cs="Times New Roman"/>
          <w:sz w:val="24"/>
          <w:szCs w:val="24"/>
        </w:rPr>
        <w:t>подведомственного учреждения,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BD3858">
        <w:rPr>
          <w:rFonts w:ascii="Times New Roman" w:hAnsi="Times New Roman" w:cs="Times New Roman"/>
          <w:sz w:val="24"/>
          <w:szCs w:val="24"/>
        </w:rPr>
        <w:t>присутствовавшего</w:t>
      </w:r>
      <w:proofErr w:type="gramEnd"/>
      <w:r w:rsidRPr="00BD3858">
        <w:rPr>
          <w:rFonts w:ascii="Times New Roman" w:hAnsi="Times New Roman" w:cs="Times New Roman"/>
          <w:sz w:val="24"/>
          <w:szCs w:val="24"/>
        </w:rPr>
        <w:t xml:space="preserve"> при проведении мероприятий по контролю _______________________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Дата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 xml:space="preserve">С настоящим актом </w:t>
      </w:r>
      <w:proofErr w:type="gramStart"/>
      <w:r w:rsidRPr="00BD3858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BD385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BD3858">
          <w:rPr>
            <w:rFonts w:ascii="Times New Roman" w:hAnsi="Times New Roman" w:cs="Times New Roman"/>
            <w:sz w:val="24"/>
            <w:szCs w:val="24"/>
            <w:vertAlign w:val="superscript"/>
          </w:rPr>
          <w:t>&lt;3&gt;</w:t>
        </w:r>
      </w:hyperlink>
      <w:r w:rsidRPr="00BD3858">
        <w:rPr>
          <w:rFonts w:ascii="Times New Roman" w:hAnsi="Times New Roman" w:cs="Times New Roman"/>
          <w:sz w:val="24"/>
          <w:szCs w:val="24"/>
        </w:rPr>
        <w:t>: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Руководитель подведомственного учреждения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 xml:space="preserve"> __________________              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D385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736F6" w:rsidRPr="002436B2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2436B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Pr="002436B2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(наименование)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</w:t>
      </w:r>
      <w:r w:rsidRPr="002436B2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</w:t>
      </w:r>
      <w:r w:rsidRPr="002436B2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Дата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 xml:space="preserve">Экземпляр акта получил </w:t>
      </w:r>
      <w:hyperlink r:id="rId12" w:history="1">
        <w:r w:rsidRPr="00BD3858">
          <w:rPr>
            <w:rFonts w:ascii="Times New Roman" w:hAnsi="Times New Roman" w:cs="Times New Roman"/>
            <w:sz w:val="24"/>
            <w:szCs w:val="24"/>
            <w:vertAlign w:val="superscript"/>
          </w:rPr>
          <w:t>&lt;4&gt;</w:t>
        </w:r>
      </w:hyperlink>
      <w:r w:rsidRPr="00BD3858">
        <w:rPr>
          <w:rFonts w:ascii="Times New Roman" w:hAnsi="Times New Roman" w:cs="Times New Roman"/>
          <w:sz w:val="24"/>
          <w:szCs w:val="24"/>
        </w:rPr>
        <w:t>: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Руководитель (заместитель) подведомственного учреждения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____________________                 ____________                _________________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BD3858">
        <w:rPr>
          <w:rFonts w:ascii="Times New Roman" w:hAnsi="Times New Roman" w:cs="Times New Roman"/>
          <w:sz w:val="24"/>
          <w:szCs w:val="24"/>
        </w:rPr>
        <w:t xml:space="preserve">       </w:t>
      </w:r>
      <w:r w:rsidRPr="00BD3858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(наименование)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 w:rsidRPr="00BD3858">
        <w:rPr>
          <w:rFonts w:ascii="Times New Roman" w:hAnsi="Times New Roman" w:cs="Times New Roman"/>
          <w:sz w:val="24"/>
          <w:szCs w:val="24"/>
          <w:vertAlign w:val="superscript"/>
        </w:rPr>
        <w:t xml:space="preserve">     (подпись)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  <w:r w:rsidRPr="00BD3858">
        <w:rPr>
          <w:rFonts w:ascii="Times New Roman" w:hAnsi="Times New Roman" w:cs="Times New Roman"/>
          <w:sz w:val="24"/>
          <w:szCs w:val="24"/>
          <w:vertAlign w:val="superscript"/>
        </w:rPr>
        <w:t xml:space="preserve">      (расшифровка подписи)</w:t>
      </w:r>
    </w:p>
    <w:p w:rsidR="008736F6" w:rsidRPr="00BD3858" w:rsidRDefault="008736F6" w:rsidP="008736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D3858">
        <w:rPr>
          <w:rFonts w:ascii="Times New Roman" w:hAnsi="Times New Roman" w:cs="Times New Roman"/>
          <w:sz w:val="24"/>
          <w:szCs w:val="24"/>
        </w:rPr>
        <w:t>Дата</w:t>
      </w:r>
    </w:p>
    <w:p w:rsidR="008736F6" w:rsidRPr="003D1EB6" w:rsidRDefault="008736F6" w:rsidP="008736F6">
      <w:pPr>
        <w:pStyle w:val="ConsPlusNonformat"/>
        <w:rPr>
          <w:rFonts w:ascii="Times New Roman" w:hAnsi="Times New Roman" w:cs="Times New Roman"/>
        </w:rPr>
      </w:pPr>
      <w:r w:rsidRPr="003D1EB6">
        <w:rPr>
          <w:rFonts w:ascii="Times New Roman" w:hAnsi="Times New Roman" w:cs="Times New Roman"/>
        </w:rPr>
        <w:t xml:space="preserve">    --------------------------------</w:t>
      </w:r>
    </w:p>
    <w:p w:rsidR="008736F6" w:rsidRPr="003D1EB6" w:rsidRDefault="008736F6" w:rsidP="008736F6">
      <w:pPr>
        <w:pStyle w:val="ConsPlusNonformat"/>
        <w:rPr>
          <w:rFonts w:ascii="Times New Roman" w:hAnsi="Times New Roman" w:cs="Times New Roman"/>
        </w:rPr>
      </w:pPr>
      <w:r w:rsidRPr="003D1EB6">
        <w:rPr>
          <w:rFonts w:ascii="Times New Roman" w:hAnsi="Times New Roman" w:cs="Times New Roman"/>
        </w:rPr>
        <w:t xml:space="preserve">    &lt;1</w:t>
      </w:r>
      <w:proofErr w:type="gramStart"/>
      <w:r w:rsidRPr="003D1EB6">
        <w:rPr>
          <w:rFonts w:ascii="Times New Roman" w:hAnsi="Times New Roman" w:cs="Times New Roman"/>
        </w:rPr>
        <w:t>&gt; С</w:t>
      </w:r>
      <w:proofErr w:type="gramEnd"/>
      <w:r w:rsidRPr="003D1EB6">
        <w:rPr>
          <w:rFonts w:ascii="Times New Roman" w:hAnsi="Times New Roman" w:cs="Times New Roman"/>
        </w:rPr>
        <w:t xml:space="preserve"> указанием правовых оснований.</w:t>
      </w:r>
    </w:p>
    <w:p w:rsidR="008736F6" w:rsidRPr="003D1EB6" w:rsidRDefault="008736F6" w:rsidP="008736F6">
      <w:pPr>
        <w:pStyle w:val="ConsPlusNonformat"/>
        <w:rPr>
          <w:rFonts w:ascii="Times New Roman" w:hAnsi="Times New Roman" w:cs="Times New Roman"/>
        </w:rPr>
      </w:pPr>
      <w:r w:rsidRPr="003D1EB6">
        <w:rPr>
          <w:rFonts w:ascii="Times New Roman" w:hAnsi="Times New Roman" w:cs="Times New Roman"/>
        </w:rPr>
        <w:t xml:space="preserve">    &lt;2</w:t>
      </w:r>
      <w:proofErr w:type="gramStart"/>
      <w:r w:rsidRPr="003D1EB6">
        <w:rPr>
          <w:rFonts w:ascii="Times New Roman" w:hAnsi="Times New Roman" w:cs="Times New Roman"/>
        </w:rPr>
        <w:t>&gt; У</w:t>
      </w:r>
      <w:proofErr w:type="gramEnd"/>
      <w:r w:rsidRPr="003D1EB6">
        <w:rPr>
          <w:rFonts w:ascii="Times New Roman" w:hAnsi="Times New Roman" w:cs="Times New Roman"/>
        </w:rPr>
        <w:t>казывается при проведении внеплановой проверки.</w:t>
      </w:r>
    </w:p>
    <w:p w:rsidR="008736F6" w:rsidRDefault="008736F6" w:rsidP="008736F6">
      <w:pPr>
        <w:pStyle w:val="ConsPlusNonformat"/>
        <w:rPr>
          <w:rFonts w:ascii="Times New Roman" w:hAnsi="Times New Roman" w:cs="Times New Roman"/>
        </w:rPr>
      </w:pPr>
      <w:r w:rsidRPr="003D1EB6">
        <w:rPr>
          <w:rFonts w:ascii="Times New Roman" w:hAnsi="Times New Roman" w:cs="Times New Roman"/>
        </w:rPr>
        <w:t xml:space="preserve">    &lt;3</w:t>
      </w:r>
      <w:proofErr w:type="gramStart"/>
      <w:r w:rsidRPr="003D1EB6">
        <w:rPr>
          <w:rFonts w:ascii="Times New Roman" w:hAnsi="Times New Roman" w:cs="Times New Roman"/>
        </w:rPr>
        <w:t>&gt;  В</w:t>
      </w:r>
      <w:proofErr w:type="gramEnd"/>
      <w:r w:rsidRPr="003D1EB6">
        <w:rPr>
          <w:rFonts w:ascii="Times New Roman" w:hAnsi="Times New Roman" w:cs="Times New Roman"/>
        </w:rPr>
        <w:t xml:space="preserve"> случае отказа руководителя подведомственной организации либо его</w:t>
      </w:r>
      <w:r>
        <w:rPr>
          <w:rFonts w:ascii="Times New Roman" w:hAnsi="Times New Roman" w:cs="Times New Roman"/>
        </w:rPr>
        <w:t xml:space="preserve"> </w:t>
      </w:r>
      <w:r w:rsidRPr="003D1EB6">
        <w:rPr>
          <w:rFonts w:ascii="Times New Roman" w:hAnsi="Times New Roman" w:cs="Times New Roman"/>
        </w:rPr>
        <w:t>заместителя  от ознакомления с актом уполномоченное должностное лицо вносит</w:t>
      </w:r>
      <w:r>
        <w:rPr>
          <w:rFonts w:ascii="Times New Roman" w:hAnsi="Times New Roman" w:cs="Times New Roman"/>
        </w:rPr>
        <w:t xml:space="preserve"> </w:t>
      </w:r>
      <w:r w:rsidRPr="003D1EB6">
        <w:rPr>
          <w:rFonts w:ascii="Times New Roman" w:hAnsi="Times New Roman" w:cs="Times New Roman"/>
        </w:rPr>
        <w:t>соответствующую запись.</w:t>
      </w:r>
    </w:p>
    <w:p w:rsidR="008736F6" w:rsidRPr="00FF39A5" w:rsidRDefault="008736F6" w:rsidP="008736F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&lt;4</w:t>
      </w:r>
      <w:proofErr w:type="gramStart"/>
      <w:r w:rsidRPr="00FF39A5">
        <w:rPr>
          <w:rFonts w:ascii="Times New Roman" w:hAnsi="Times New Roman" w:cs="Times New Roman"/>
        </w:rPr>
        <w:t>&gt;  В</w:t>
      </w:r>
      <w:proofErr w:type="gramEnd"/>
      <w:r w:rsidRPr="00FF39A5">
        <w:rPr>
          <w:rFonts w:ascii="Times New Roman" w:hAnsi="Times New Roman" w:cs="Times New Roman"/>
        </w:rPr>
        <w:t xml:space="preserve">  случае  отправления  по  почте  к  акту прикладывается почтовое</w:t>
      </w:r>
      <w:r>
        <w:rPr>
          <w:rFonts w:ascii="Times New Roman" w:hAnsi="Times New Roman" w:cs="Times New Roman"/>
        </w:rPr>
        <w:t xml:space="preserve"> </w:t>
      </w:r>
      <w:r w:rsidRPr="00FF39A5">
        <w:rPr>
          <w:rFonts w:ascii="Times New Roman" w:hAnsi="Times New Roman" w:cs="Times New Roman"/>
        </w:rPr>
        <w:t>уведомление о вручении.</w:t>
      </w:r>
    </w:p>
    <w:p w:rsidR="008736F6" w:rsidRDefault="008736F6" w:rsidP="008736F6"/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rPr>
          <w:sz w:val="24"/>
        </w:rPr>
        <w:sectPr w:rsidR="008736F6" w:rsidSect="00916159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tbl>
      <w:tblPr>
        <w:tblW w:w="4188" w:type="dxa"/>
        <w:tblInd w:w="1059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8736F6" w:rsidTr="00C326C9">
        <w:tc>
          <w:tcPr>
            <w:tcW w:w="4188" w:type="dxa"/>
            <w:hideMark/>
          </w:tcPr>
          <w:p w:rsidR="008736F6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Приложение  5</w:t>
            </w:r>
          </w:p>
          <w:p w:rsidR="008736F6" w:rsidRPr="004531DB" w:rsidRDefault="008736F6" w:rsidP="00C326C9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к </w:t>
            </w:r>
            <w:r w:rsidRPr="004531DB">
              <w:rPr>
                <w:sz w:val="24"/>
              </w:rPr>
              <w:t>Положени</w:t>
            </w:r>
            <w:r>
              <w:rPr>
                <w:sz w:val="24"/>
              </w:rPr>
              <w:t>ю</w:t>
            </w:r>
            <w:proofErr w:type="gramStart"/>
            <w:r w:rsidRPr="004531DB">
              <w:rPr>
                <w:sz w:val="24"/>
              </w:rPr>
              <w:t xml:space="preserve"> О</w:t>
            </w:r>
            <w:proofErr w:type="gramEnd"/>
            <w:r w:rsidRPr="004531DB">
              <w:rPr>
                <w:sz w:val="24"/>
              </w:rPr>
              <w:t>б осуществлении ведомственного контроля за соблюдением трудового законодательства и иных нормативных правовых актов, с</w:t>
            </w:r>
            <w:r>
              <w:rPr>
                <w:sz w:val="24"/>
              </w:rPr>
              <w:t>одержащих нормы трудового права</w:t>
            </w:r>
            <w:r w:rsidRPr="004531DB">
              <w:rPr>
                <w:sz w:val="24"/>
              </w:rPr>
              <w:t xml:space="preserve"> в подведомственных организациях администрации Елнатского сельского поселения Юрьевецкого муниципального района Ивановской области</w:t>
            </w:r>
          </w:p>
        </w:tc>
      </w:tr>
    </w:tbl>
    <w:p w:rsidR="008736F6" w:rsidRDefault="008736F6" w:rsidP="008736F6">
      <w:pPr>
        <w:pStyle w:val="ConsPlusNonformat"/>
        <w:jc w:val="center"/>
        <w:rPr>
          <w:rFonts w:ascii="Times New Roman" w:hAnsi="Times New Roman" w:cs="Times New Roman"/>
        </w:rPr>
      </w:pPr>
    </w:p>
    <w:p w:rsidR="008736F6" w:rsidRDefault="008736F6" w:rsidP="00873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</w:p>
    <w:p w:rsidR="008736F6" w:rsidRDefault="008736F6" w:rsidP="00873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учета проводимых мероприятий</w:t>
      </w:r>
    </w:p>
    <w:p w:rsidR="008736F6" w:rsidRDefault="008736F6" w:rsidP="00873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осуществлению ведомственного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соблюдением трудового</w:t>
      </w:r>
    </w:p>
    <w:p w:rsidR="008736F6" w:rsidRDefault="008736F6" w:rsidP="008736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законодательства в организациях, подведомственных администрации Елнатского сельского поселения </w:t>
      </w:r>
    </w:p>
    <w:p w:rsidR="008736F6" w:rsidRDefault="008736F6" w:rsidP="008736F6">
      <w:pPr>
        <w:pStyle w:val="ConsPlusNonformat"/>
        <w:jc w:val="center"/>
      </w:pPr>
    </w:p>
    <w:p w:rsidR="008736F6" w:rsidRDefault="008736F6" w:rsidP="008736F6">
      <w:pPr>
        <w:pStyle w:val="ConsPlusNonformat"/>
      </w:pPr>
      <w:r>
        <w:t xml:space="preserve">               </w:t>
      </w: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1588"/>
        <w:gridCol w:w="851"/>
        <w:gridCol w:w="945"/>
        <w:gridCol w:w="898"/>
        <w:gridCol w:w="850"/>
        <w:gridCol w:w="831"/>
        <w:gridCol w:w="1148"/>
        <w:gridCol w:w="1282"/>
        <w:gridCol w:w="1275"/>
        <w:gridCol w:w="1843"/>
        <w:gridCol w:w="1276"/>
        <w:gridCol w:w="1417"/>
      </w:tblGrid>
      <w:tr w:rsidR="008736F6" w:rsidTr="00C326C9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подведом-ственной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организации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провер-ки</w:t>
            </w:r>
            <w:proofErr w:type="spellEnd"/>
            <w:proofErr w:type="gramEnd"/>
          </w:p>
        </w:tc>
        <w:tc>
          <w:tcPr>
            <w:tcW w:w="35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проведения мероприятий по   </w:t>
            </w:r>
            <w:r>
              <w:rPr>
                <w:rFonts w:ascii="Times New Roman" w:hAnsi="Times New Roman" w:cs="Times New Roman"/>
              </w:rPr>
              <w:br/>
              <w:t>контролю</w:t>
            </w:r>
          </w:p>
        </w:tc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Правовые     </w:t>
            </w:r>
            <w:r>
              <w:rPr>
                <w:rFonts w:ascii="Times New Roman" w:hAnsi="Times New Roman" w:cs="Times New Roman"/>
              </w:rPr>
              <w:br/>
              <w:t>основания для</w:t>
            </w:r>
            <w:r>
              <w:rPr>
                <w:rFonts w:ascii="Times New Roman" w:hAnsi="Times New Roman" w:cs="Times New Roman"/>
              </w:rPr>
              <w:br/>
              <w:t xml:space="preserve">проведения   </w:t>
            </w:r>
            <w:r>
              <w:rPr>
                <w:rFonts w:ascii="Times New Roman" w:hAnsi="Times New Roman" w:cs="Times New Roman"/>
              </w:rPr>
              <w:br/>
              <w:t xml:space="preserve">проверки     </w:t>
            </w:r>
            <w:r>
              <w:rPr>
                <w:rFonts w:ascii="Times New Roman" w:hAnsi="Times New Roman" w:cs="Times New Roman"/>
              </w:rPr>
              <w:br/>
              <w:t xml:space="preserve">(План,       </w:t>
            </w:r>
            <w:r>
              <w:rPr>
                <w:rFonts w:ascii="Times New Roman" w:hAnsi="Times New Roman" w:cs="Times New Roman"/>
              </w:rPr>
              <w:br/>
              <w:t xml:space="preserve">распоряжение,    </w:t>
            </w:r>
            <w:r>
              <w:rPr>
                <w:rFonts w:ascii="Times New Roman" w:hAnsi="Times New Roman" w:cs="Times New Roman"/>
              </w:rPr>
              <w:br/>
              <w:t>обращение и  т.д.)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     </w:t>
            </w:r>
            <w:r>
              <w:rPr>
                <w:rFonts w:ascii="Times New Roman" w:hAnsi="Times New Roman" w:cs="Times New Roman"/>
              </w:rPr>
              <w:br/>
              <w:t xml:space="preserve">проведения </w:t>
            </w:r>
            <w:r>
              <w:rPr>
                <w:rFonts w:ascii="Times New Roman" w:hAnsi="Times New Roman" w:cs="Times New Roman"/>
              </w:rPr>
              <w:br/>
              <w:t xml:space="preserve">предыдущей </w:t>
            </w:r>
            <w:r>
              <w:rPr>
                <w:rFonts w:ascii="Times New Roman" w:hAnsi="Times New Roman" w:cs="Times New Roman"/>
              </w:rPr>
              <w:br/>
              <w:t xml:space="preserve">проверки,  </w:t>
            </w:r>
            <w:r>
              <w:rPr>
                <w:rFonts w:ascii="Times New Roman" w:hAnsi="Times New Roman" w:cs="Times New Roman"/>
              </w:rPr>
              <w:br/>
              <w:t xml:space="preserve">ее вид,    </w:t>
            </w:r>
            <w:r>
              <w:rPr>
                <w:rFonts w:ascii="Times New Roman" w:hAnsi="Times New Roman" w:cs="Times New Roman"/>
              </w:rPr>
              <w:br/>
              <w:t xml:space="preserve">дата       </w:t>
            </w:r>
            <w:r>
              <w:rPr>
                <w:rFonts w:ascii="Times New Roman" w:hAnsi="Times New Roman" w:cs="Times New Roman"/>
              </w:rPr>
              <w:br/>
              <w:t>составления</w:t>
            </w:r>
            <w:r>
              <w:rPr>
                <w:rFonts w:ascii="Times New Roman" w:hAnsi="Times New Roman" w:cs="Times New Roman"/>
              </w:rPr>
              <w:br/>
              <w:t xml:space="preserve">акта и     </w:t>
            </w:r>
            <w:r>
              <w:rPr>
                <w:rFonts w:ascii="Times New Roman" w:hAnsi="Times New Roman" w:cs="Times New Roman"/>
              </w:rPr>
              <w:br/>
              <w:t>N &lt;**&gt;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         </w:t>
            </w:r>
            <w:r>
              <w:rPr>
                <w:rFonts w:ascii="Times New Roman" w:hAnsi="Times New Roman" w:cs="Times New Roman"/>
              </w:rPr>
              <w:br/>
              <w:t xml:space="preserve">составления и N акта,         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оформлен-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br/>
              <w:t xml:space="preserve">результатам    </w:t>
            </w:r>
            <w:r>
              <w:rPr>
                <w:rFonts w:ascii="Times New Roman" w:hAnsi="Times New Roman" w:cs="Times New Roman"/>
              </w:rPr>
              <w:br/>
              <w:t>проверки &lt;***&gt;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Уполномочен-</w:t>
            </w:r>
            <w:proofErr w:type="spellStart"/>
            <w:r>
              <w:rPr>
                <w:rFonts w:ascii="Times New Roman" w:hAnsi="Times New Roman" w:cs="Times New Roman"/>
              </w:rPr>
              <w:t>но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ые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должностное(</w:t>
            </w:r>
            <w:proofErr w:type="spellStart"/>
            <w:r>
              <w:rPr>
                <w:rFonts w:ascii="Times New Roman" w:hAnsi="Times New Roman" w:cs="Times New Roman"/>
              </w:rPr>
              <w:t>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)   </w:t>
            </w:r>
            <w:r>
              <w:rPr>
                <w:rFonts w:ascii="Times New Roman" w:hAnsi="Times New Roman" w:cs="Times New Roman"/>
              </w:rPr>
              <w:br/>
              <w:t>лицо(а)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Подписи        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уполномо-ченног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ых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должност-ного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)   </w:t>
            </w:r>
            <w:r>
              <w:rPr>
                <w:rFonts w:ascii="Times New Roman" w:hAnsi="Times New Roman" w:cs="Times New Roman"/>
              </w:rPr>
              <w:br/>
              <w:t>лица (лиц)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лица,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ответствен-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 xml:space="preserve">за проведение </w:t>
            </w:r>
            <w:r>
              <w:rPr>
                <w:rFonts w:ascii="Times New Roman" w:hAnsi="Times New Roman" w:cs="Times New Roman"/>
              </w:rPr>
              <w:br/>
              <w:t>мероприятий по</w:t>
            </w:r>
            <w:r>
              <w:rPr>
                <w:rFonts w:ascii="Times New Roman" w:hAnsi="Times New Roman" w:cs="Times New Roman"/>
              </w:rPr>
              <w:br/>
              <w:t>контролю</w:t>
            </w:r>
          </w:p>
        </w:tc>
      </w:tr>
      <w:tr w:rsidR="008736F6" w:rsidTr="00C326C9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</w:rPr>
              <w:br/>
              <w:t>Планом &lt;*&gt;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</w:tr>
      <w:tr w:rsidR="008736F6" w:rsidTr="00C326C9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</w:t>
            </w:r>
            <w:r>
              <w:rPr>
                <w:rFonts w:ascii="Times New Roman" w:hAnsi="Times New Roman" w:cs="Times New Roman"/>
              </w:rPr>
              <w:br/>
              <w:t>начала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  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оконча-ния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</w:t>
            </w:r>
            <w:r>
              <w:rPr>
                <w:rFonts w:ascii="Times New Roman" w:hAnsi="Times New Roman" w:cs="Times New Roman"/>
              </w:rPr>
              <w:br/>
              <w:t>начала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36F6" w:rsidRDefault="008736F6" w:rsidP="00C326C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   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окон-</w:t>
            </w:r>
            <w:proofErr w:type="spellStart"/>
            <w:r>
              <w:rPr>
                <w:rFonts w:ascii="Times New Roman" w:hAnsi="Times New Roman" w:cs="Times New Roman"/>
              </w:rPr>
              <w:t>чания</w:t>
            </w:r>
            <w:proofErr w:type="spellEnd"/>
            <w:proofErr w:type="gramEnd"/>
          </w:p>
        </w:tc>
        <w:tc>
          <w:tcPr>
            <w:tcW w:w="1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</w:tr>
      <w:tr w:rsidR="008736F6" w:rsidTr="00C326C9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6F6" w:rsidRDefault="008736F6" w:rsidP="00C326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6F6" w:rsidRDefault="008736F6" w:rsidP="00C326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6F6" w:rsidRDefault="008736F6" w:rsidP="00C326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6F6" w:rsidRDefault="008736F6" w:rsidP="00C326C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36F6" w:rsidRDefault="008736F6" w:rsidP="00C326C9">
            <w:pPr>
              <w:rPr>
                <w:sz w:val="20"/>
                <w:szCs w:val="20"/>
              </w:rPr>
            </w:pPr>
          </w:p>
        </w:tc>
      </w:tr>
    </w:tbl>
    <w:p w:rsidR="008736F6" w:rsidRDefault="008736F6" w:rsidP="008736F6">
      <w:pPr>
        <w:pStyle w:val="ConsPlusNonformat"/>
      </w:pPr>
      <w:r>
        <w:t xml:space="preserve">    --------------------------------</w:t>
      </w:r>
    </w:p>
    <w:p w:rsidR="008736F6" w:rsidRDefault="008736F6" w:rsidP="008736F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Заполняется при проведении плановых проверок.</w:t>
      </w:r>
    </w:p>
    <w:p w:rsidR="008736F6" w:rsidRDefault="008736F6" w:rsidP="008736F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&lt;**&gt;  В случае проведения внеплановой или повторной проверок необходимо также указать сроки проведения предыдущей плановой проверки.</w:t>
      </w:r>
    </w:p>
    <w:p w:rsidR="008736F6" w:rsidRPr="00AB30FF" w:rsidRDefault="008736F6" w:rsidP="008736F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</w:t>
      </w:r>
      <w:r w:rsidRPr="00AB30FF">
        <w:rPr>
          <w:rFonts w:ascii="Times New Roman" w:hAnsi="Times New Roman"/>
        </w:rPr>
        <w:t>&lt;***&gt;  Акты являются приложениями к данному журналу и хранятся вместе</w:t>
      </w:r>
    </w:p>
    <w:p w:rsidR="008736F6" w:rsidRDefault="008736F6" w:rsidP="008736F6">
      <w:pPr>
        <w:ind w:firstLine="720"/>
        <w:jc w:val="both"/>
        <w:rPr>
          <w:sz w:val="20"/>
          <w:szCs w:val="20"/>
        </w:rPr>
        <w:sectPr w:rsidR="008736F6" w:rsidSect="00FD6E35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8736F6" w:rsidRPr="00AB30FF" w:rsidRDefault="008736F6" w:rsidP="008736F6">
      <w:pPr>
        <w:ind w:firstLine="720"/>
        <w:jc w:val="both"/>
        <w:rPr>
          <w:sz w:val="20"/>
          <w:szCs w:val="20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8736F6" w:rsidRDefault="008736F6" w:rsidP="008736F6">
      <w:pPr>
        <w:ind w:firstLine="720"/>
        <w:jc w:val="both"/>
        <w:rPr>
          <w:sz w:val="24"/>
        </w:rPr>
      </w:pPr>
    </w:p>
    <w:p w:rsidR="009F68EE" w:rsidRDefault="009F68EE"/>
    <w:sectPr w:rsidR="009F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6F6"/>
    <w:rsid w:val="00330363"/>
    <w:rsid w:val="003827B5"/>
    <w:rsid w:val="007E717C"/>
    <w:rsid w:val="008736F6"/>
    <w:rsid w:val="009F68EE"/>
    <w:rsid w:val="00B55C44"/>
    <w:rsid w:val="00BC6D3F"/>
    <w:rsid w:val="00BF7276"/>
    <w:rsid w:val="00E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36F6"/>
    <w:pPr>
      <w:keepNext/>
      <w:jc w:val="center"/>
      <w:outlineLvl w:val="0"/>
    </w:pPr>
    <w:rPr>
      <w:b/>
      <w:bCs/>
      <w:sz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36F6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paragraph" w:customStyle="1" w:styleId="ConsPlusNonformat">
    <w:name w:val="ConsPlusNonformat"/>
    <w:rsid w:val="008736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36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8736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Гипертекстовая ссылка"/>
    <w:uiPriority w:val="99"/>
    <w:rsid w:val="008736F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8736F6"/>
    <w:rPr>
      <w:b/>
      <w:color w:val="26282F"/>
      <w:sz w:val="26"/>
    </w:rPr>
  </w:style>
  <w:style w:type="paragraph" w:customStyle="1" w:styleId="a6">
    <w:name w:val="Нормальный (таблица)"/>
    <w:basedOn w:val="a"/>
    <w:next w:val="a"/>
    <w:uiPriority w:val="99"/>
    <w:rsid w:val="008736F6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</w:rPr>
  </w:style>
  <w:style w:type="paragraph" w:customStyle="1" w:styleId="ConsPlusNormal">
    <w:name w:val="ConsPlusNormal"/>
    <w:rsid w:val="008736F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BF72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72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6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36F6"/>
    <w:pPr>
      <w:keepNext/>
      <w:jc w:val="center"/>
      <w:outlineLvl w:val="0"/>
    </w:pPr>
    <w:rPr>
      <w:b/>
      <w:bCs/>
      <w:sz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36F6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paragraph" w:customStyle="1" w:styleId="ConsPlusNonformat">
    <w:name w:val="ConsPlusNonformat"/>
    <w:rsid w:val="008736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36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8736F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Гипертекстовая ссылка"/>
    <w:uiPriority w:val="99"/>
    <w:rsid w:val="008736F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8736F6"/>
    <w:rPr>
      <w:b/>
      <w:color w:val="26282F"/>
      <w:sz w:val="26"/>
    </w:rPr>
  </w:style>
  <w:style w:type="paragraph" w:customStyle="1" w:styleId="a6">
    <w:name w:val="Нормальный (таблица)"/>
    <w:basedOn w:val="a"/>
    <w:next w:val="a"/>
    <w:uiPriority w:val="99"/>
    <w:rsid w:val="008736F6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</w:rPr>
  </w:style>
  <w:style w:type="paragraph" w:customStyle="1" w:styleId="ConsPlusNormal">
    <w:name w:val="ConsPlusNormal"/>
    <w:rsid w:val="008736F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BF72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72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0FB81F0FCE04C7BD95FAAC4CC7470728FA08CB86B21A0EA9E45E805239651E1FFA83D9CFD55750B036E8I1K1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22905.300" TargetMode="External"/><Relationship Id="rId12" Type="http://schemas.openxmlformats.org/officeDocument/2006/relationships/hyperlink" Target="consultantplus://offline/ref=9B0FB81F0FCE04C7BD95FAAC4CC7470728FA08CB86B21A0EA9E45E805239651E1FFA83D9CFD55750B036E8I1K2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5268.0" TargetMode="External"/><Relationship Id="rId11" Type="http://schemas.openxmlformats.org/officeDocument/2006/relationships/hyperlink" Target="consultantplus://offline/ref=9B0FB81F0FCE04C7BD95FAAC4CC7470728FA08CB86B21A0EA9E45E805239651E1FFA83D9CFD55750B036E8I1K3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B0FB81F0FCE04C7BD95FAAC4CC7470728FA08CB86B21A0EA9E45E805239651E1FFA83D9CFD55750B036E8I1K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0FB81F0FCE04C7BD95FAAC4CC7470728FA08CB86B21A0EA9E45E805239651E1FFA83D9CFD55750B036E8I1K1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28F5-6BDE-4C7F-BFA5-8B28D1FE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4171</Words>
  <Characters>23779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6</cp:revision>
  <cp:lastPrinted>2016-11-07T14:05:00Z</cp:lastPrinted>
  <dcterms:created xsi:type="dcterms:W3CDTF">2016-11-06T19:13:00Z</dcterms:created>
  <dcterms:modified xsi:type="dcterms:W3CDTF">2016-11-07T14:07:00Z</dcterms:modified>
</cp:coreProperties>
</file>