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35" w:rsidRPr="00396916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9691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Администрация </w:t>
      </w:r>
    </w:p>
    <w:p w:rsidR="00953A35" w:rsidRPr="00396916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96916">
        <w:rPr>
          <w:rFonts w:ascii="Times New Roman" w:eastAsia="Times New Roman" w:hAnsi="Times New Roman" w:cs="Times New Roman"/>
          <w:sz w:val="36"/>
          <w:szCs w:val="36"/>
          <w:lang w:eastAsia="ru-RU"/>
        </w:rPr>
        <w:t>Елнатского сельского поселения</w:t>
      </w:r>
    </w:p>
    <w:p w:rsidR="00953A35" w:rsidRPr="00396916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96916">
        <w:rPr>
          <w:rFonts w:ascii="Times New Roman" w:eastAsia="Times New Roman" w:hAnsi="Times New Roman" w:cs="Times New Roman"/>
          <w:sz w:val="36"/>
          <w:szCs w:val="36"/>
          <w:lang w:eastAsia="ru-RU"/>
        </w:rPr>
        <w:t>Юрьевецкого муниципального района</w:t>
      </w:r>
    </w:p>
    <w:p w:rsidR="00953A35" w:rsidRPr="00396916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96916">
        <w:rPr>
          <w:rFonts w:ascii="Times New Roman" w:eastAsia="Times New Roman" w:hAnsi="Times New Roman" w:cs="Times New Roman"/>
          <w:sz w:val="36"/>
          <w:szCs w:val="36"/>
          <w:lang w:eastAsia="ru-RU"/>
        </w:rPr>
        <w:t>Ивановской области</w:t>
      </w:r>
    </w:p>
    <w:p w:rsidR="00953A35" w:rsidRPr="00396916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53A35" w:rsidRPr="00396916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9691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Постановление </w:t>
      </w:r>
    </w:p>
    <w:p w:rsidR="00953A35" w:rsidRPr="00396916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53A35" w:rsidRPr="006215CE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01808">
        <w:rPr>
          <w:rFonts w:ascii="Times New Roman" w:eastAsia="Times New Roman" w:hAnsi="Times New Roman" w:cs="Times New Roman"/>
          <w:sz w:val="24"/>
          <w:szCs w:val="24"/>
          <w:lang w:eastAsia="ru-RU"/>
        </w:rPr>
        <w:t>01.06.</w:t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</w:t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с.Елнать</w:t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</w:t>
      </w:r>
      <w:r w:rsidR="00A01808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</w:p>
    <w:p w:rsidR="00953A35" w:rsidRPr="006215CE" w:rsidRDefault="00953A35" w:rsidP="00953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A35" w:rsidRPr="006215CE" w:rsidRDefault="00953A35" w:rsidP="00953A3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215CE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</w:t>
      </w:r>
    </w:p>
    <w:p w:rsidR="00953A35" w:rsidRPr="006215CE" w:rsidRDefault="00953A35" w:rsidP="00953A3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215CE">
        <w:rPr>
          <w:rFonts w:ascii="Times New Roman" w:hAnsi="Times New Roman" w:cs="Times New Roman"/>
          <w:b w:val="0"/>
          <w:sz w:val="24"/>
          <w:szCs w:val="24"/>
        </w:rPr>
        <w:t xml:space="preserve"> требований в сфере благоустройства на территории </w:t>
      </w:r>
    </w:p>
    <w:p w:rsidR="00953A35" w:rsidRPr="006215CE" w:rsidRDefault="00953A35" w:rsidP="00953A35">
      <w:pPr>
        <w:pStyle w:val="ConsPlusTitle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6215CE">
        <w:rPr>
          <w:rFonts w:ascii="Times New Roman" w:hAnsi="Times New Roman" w:cs="Times New Roman"/>
          <w:b w:val="0"/>
          <w:sz w:val="24"/>
          <w:szCs w:val="24"/>
        </w:rPr>
        <w:t>Елнатского сельского поселения</w:t>
      </w:r>
    </w:p>
    <w:p w:rsidR="00953A35" w:rsidRPr="006215CE" w:rsidRDefault="00953A35" w:rsidP="00953A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3A35" w:rsidRPr="006215CE" w:rsidRDefault="00953A35" w:rsidP="00953A3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15CE">
        <w:rPr>
          <w:rFonts w:ascii="Times New Roman" w:hAnsi="Times New Roman" w:cs="Times New Roman"/>
          <w:sz w:val="24"/>
          <w:szCs w:val="24"/>
        </w:rPr>
        <w:t xml:space="preserve">В соответствии с частью 2 статьи 7 Федеральный закон от 23.06.2016 № 182-ФЗ «Об основах системы профилактики правонарушений в Российской Федерации», частью 1 статьи 8.2 Федерального закона от 26.12.2006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 целью предупреждения нарушений юридическими лицами, индивидуальными предпринимателями и гражданами требований в сфере </w:t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благоустройства, в том числе требований к созданию, содержанию, развитию объектов и элементов благоустройства, расположенных на территории </w:t>
      </w:r>
      <w:r w:rsidRPr="006215CE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6215CE">
        <w:rPr>
          <w:rFonts w:ascii="Times New Roman" w:eastAsia="Times New Roman" w:hAnsi="Times New Roman" w:cs="Times New Roman"/>
          <w:sz w:val="24"/>
          <w:szCs w:val="24"/>
          <w:lang w:eastAsia="ru-RU"/>
        </w:rPr>
        <w:t>, у</w:t>
      </w:r>
      <w:r w:rsidRPr="006215CE">
        <w:rPr>
          <w:rFonts w:ascii="Times New Roman" w:hAnsi="Times New Roman" w:cs="Times New Roman"/>
          <w:sz w:val="24"/>
          <w:szCs w:val="24"/>
        </w:rPr>
        <w:t xml:space="preserve">странения причин, факторов и условий, способствующих нарушениям требований по обеспечению чистоты, порядка и благоустройства, </w:t>
      </w:r>
    </w:p>
    <w:p w:rsidR="00953A35" w:rsidRDefault="00953A35" w:rsidP="00953A3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4"/>
          <w:szCs w:val="24"/>
        </w:rPr>
      </w:pPr>
    </w:p>
    <w:p w:rsidR="00953A35" w:rsidRDefault="00953A35" w:rsidP="00953A35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6215CE">
        <w:rPr>
          <w:rFonts w:ascii="Times New Roman" w:hAnsi="Times New Roman"/>
          <w:bCs/>
          <w:spacing w:val="1"/>
          <w:sz w:val="24"/>
          <w:szCs w:val="24"/>
        </w:rPr>
        <w:t xml:space="preserve"> ПОСТАНОВЛЯЕТ: </w:t>
      </w:r>
    </w:p>
    <w:p w:rsidR="00953A35" w:rsidRPr="006215CE" w:rsidRDefault="00953A35" w:rsidP="00953A3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4"/>
          <w:szCs w:val="24"/>
        </w:rPr>
      </w:pPr>
    </w:p>
    <w:p w:rsidR="00953A35" w:rsidRPr="006215CE" w:rsidRDefault="00953A35" w:rsidP="00953A3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15CE">
        <w:rPr>
          <w:rFonts w:ascii="Times New Roman" w:hAnsi="Times New Roman"/>
          <w:bCs/>
          <w:spacing w:val="1"/>
          <w:sz w:val="24"/>
          <w:szCs w:val="24"/>
        </w:rPr>
        <w:t>1.</w:t>
      </w:r>
      <w:r w:rsidRPr="006215CE">
        <w:rPr>
          <w:rFonts w:ascii="Times New Roman" w:hAnsi="Times New Roman" w:cs="Times New Roman"/>
          <w:sz w:val="24"/>
          <w:szCs w:val="24"/>
        </w:rPr>
        <w:t xml:space="preserve">Утвердить   Программу </w:t>
      </w:r>
      <w:r w:rsidRPr="006215C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профилактики нарушений требований </w:t>
      </w:r>
      <w:r w:rsidRPr="006215CE">
        <w:rPr>
          <w:rFonts w:ascii="Times New Roman" w:hAnsi="Times New Roman"/>
          <w:bCs/>
          <w:sz w:val="24"/>
          <w:szCs w:val="24"/>
          <w:lang w:eastAsia="ru-RU"/>
        </w:rPr>
        <w:t xml:space="preserve">в сфере благоустройства </w:t>
      </w:r>
      <w:r w:rsidRPr="006215C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на территории </w:t>
      </w:r>
      <w:r w:rsidRPr="006215CE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953A35" w:rsidRPr="006215CE" w:rsidRDefault="00953A35" w:rsidP="00953A3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15CE">
        <w:rPr>
          <w:rFonts w:ascii="Times New Roman" w:hAnsi="Times New Roman" w:cs="Times New Roman"/>
          <w:sz w:val="24"/>
          <w:szCs w:val="24"/>
        </w:rPr>
        <w:t>( приложение №1).</w:t>
      </w:r>
    </w:p>
    <w:p w:rsidR="00953A35" w:rsidRPr="006215CE" w:rsidRDefault="00953A35" w:rsidP="00953A3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6215CE">
        <w:rPr>
          <w:rFonts w:ascii="Times New Roman" w:hAnsi="Times New Roman" w:cs="Times New Roman"/>
          <w:sz w:val="24"/>
          <w:szCs w:val="24"/>
        </w:rPr>
        <w:t>2.Администрации</w:t>
      </w:r>
      <w:r w:rsidRPr="006215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15CE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обеспечить своевременное выполнение Программы </w:t>
      </w:r>
      <w:r w:rsidRPr="006215C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профилактики нарушений требований </w:t>
      </w:r>
      <w:r w:rsidRPr="006215CE">
        <w:rPr>
          <w:rFonts w:ascii="Times New Roman" w:hAnsi="Times New Roman"/>
          <w:bCs/>
          <w:sz w:val="24"/>
          <w:szCs w:val="24"/>
          <w:lang w:eastAsia="ru-RU"/>
        </w:rPr>
        <w:t xml:space="preserve">в сфере благоустройства </w:t>
      </w:r>
      <w:r w:rsidRPr="006215C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на территории </w:t>
      </w:r>
      <w:r w:rsidRPr="006215CE">
        <w:rPr>
          <w:rFonts w:ascii="Times New Roman" w:hAnsi="Times New Roman" w:cs="Times New Roman"/>
          <w:sz w:val="24"/>
          <w:szCs w:val="24"/>
        </w:rPr>
        <w:t>Елнатского сельского поселения.</w:t>
      </w:r>
    </w:p>
    <w:p w:rsidR="00953A35" w:rsidRPr="006215CE" w:rsidRDefault="00953A35" w:rsidP="00953A3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215CE">
        <w:rPr>
          <w:rFonts w:ascii="Times New Roman" w:hAnsi="Times New Roman"/>
          <w:bCs/>
          <w:spacing w:val="1"/>
          <w:sz w:val="24"/>
          <w:szCs w:val="24"/>
        </w:rPr>
        <w:t xml:space="preserve">        3.Настоящее постановление обнародовать</w:t>
      </w:r>
      <w:r w:rsidRPr="006215CE">
        <w:rPr>
          <w:rFonts w:ascii="Times New Roman" w:hAnsi="Times New Roman"/>
          <w:sz w:val="24"/>
          <w:szCs w:val="24"/>
        </w:rPr>
        <w:t xml:space="preserve"> в порядке, предусмотренном пунктом 11   статьи 38 Устава Елнатского сельского поселения и разместить на сайте администрации сельского поселения.</w:t>
      </w:r>
    </w:p>
    <w:p w:rsidR="00953A35" w:rsidRPr="006215CE" w:rsidRDefault="00953A35" w:rsidP="00953A3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215CE">
        <w:rPr>
          <w:rFonts w:ascii="Times New Roman" w:hAnsi="Times New Roman"/>
          <w:sz w:val="24"/>
          <w:szCs w:val="24"/>
        </w:rPr>
        <w:t xml:space="preserve">       4.Контроль за исполнением настоящего постановления оставляю за собой.</w:t>
      </w:r>
    </w:p>
    <w:p w:rsidR="00953A35" w:rsidRDefault="00953A35" w:rsidP="00953A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953A35" w:rsidRPr="006215CE" w:rsidRDefault="00953A35" w:rsidP="00953A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953A35" w:rsidRPr="006215CE" w:rsidRDefault="00953A35" w:rsidP="00953A3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215CE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953A35" w:rsidRPr="006215CE" w:rsidRDefault="00953A35" w:rsidP="00953A3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215CE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953A35" w:rsidRPr="006215CE" w:rsidRDefault="00953A35" w:rsidP="00953A35">
      <w:pPr>
        <w:pStyle w:val="a9"/>
        <w:jc w:val="both"/>
        <w:rPr>
          <w:rFonts w:ascii="Times New Roman" w:hAnsi="Times New Roman"/>
          <w:sz w:val="24"/>
          <w:szCs w:val="24"/>
        </w:rPr>
        <w:sectPr w:rsidR="00953A35" w:rsidRPr="006215CE" w:rsidSect="00396916">
          <w:headerReference w:type="first" r:id="rId7"/>
          <w:footerReference w:type="first" r:id="rId8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6215CE">
        <w:rPr>
          <w:rFonts w:ascii="Times New Roman" w:hAnsi="Times New Roman"/>
          <w:sz w:val="24"/>
          <w:szCs w:val="24"/>
        </w:rPr>
        <w:t>Ивановской области</w:t>
      </w:r>
      <w:r w:rsidRPr="006215CE">
        <w:rPr>
          <w:rFonts w:ascii="Times New Roman" w:hAnsi="Times New Roman"/>
          <w:sz w:val="24"/>
          <w:szCs w:val="24"/>
        </w:rPr>
        <w:tab/>
      </w:r>
      <w:r w:rsidRPr="006215CE">
        <w:rPr>
          <w:rFonts w:ascii="Times New Roman" w:hAnsi="Times New Roman"/>
          <w:sz w:val="24"/>
          <w:szCs w:val="24"/>
        </w:rPr>
        <w:tab/>
      </w:r>
      <w:r w:rsidRPr="006215CE"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r w:rsidRPr="006215CE">
        <w:rPr>
          <w:rFonts w:ascii="Times New Roman" w:hAnsi="Times New Roman"/>
          <w:sz w:val="24"/>
          <w:szCs w:val="24"/>
        </w:rPr>
        <w:tab/>
        <w:t xml:space="preserve">    Г.И.Гарнова</w:t>
      </w:r>
    </w:p>
    <w:p w:rsidR="00953A35" w:rsidRPr="000336CB" w:rsidRDefault="00953A35" w:rsidP="00953A35">
      <w:pPr>
        <w:keepNext/>
        <w:keepLines/>
        <w:tabs>
          <w:tab w:val="left" w:pos="11624"/>
        </w:tabs>
        <w:spacing w:after="0" w:line="240" w:lineRule="auto"/>
        <w:ind w:left="9639" w:right="-739"/>
        <w:jc w:val="right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lastRenderedPageBreak/>
        <w:t>Приложение</w:t>
      </w: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№ 1</w:t>
      </w: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к </w:t>
      </w: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постановлению</w:t>
      </w:r>
    </w:p>
    <w:p w:rsidR="00953A35" w:rsidRPr="000336CB" w:rsidRDefault="00953A35" w:rsidP="00953A35">
      <w:pPr>
        <w:keepNext/>
        <w:keepLines/>
        <w:tabs>
          <w:tab w:val="left" w:pos="11624"/>
        </w:tabs>
        <w:spacing w:after="0" w:line="240" w:lineRule="auto"/>
        <w:ind w:left="9639" w:right="-739"/>
        <w:jc w:val="right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№</w:t>
      </w:r>
      <w:r w:rsidR="009F2243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50</w:t>
      </w:r>
      <w:r w:rsidRPr="00B01989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</w:t>
      </w: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от</w:t>
      </w:r>
      <w:r w:rsidR="009F2243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01.06.</w:t>
      </w: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2018 </w:t>
      </w:r>
    </w:p>
    <w:p w:rsidR="00953A35" w:rsidRPr="000336CB" w:rsidRDefault="00953A35" w:rsidP="00953A35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</w:p>
    <w:p w:rsidR="00953A35" w:rsidRDefault="00953A35" w:rsidP="00953A35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953A35" w:rsidRDefault="00953A35" w:rsidP="00953A35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953A35" w:rsidRPr="00637B71" w:rsidRDefault="00953A35" w:rsidP="00953A35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  <w:r w:rsidRPr="00637B71"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  <w:t>ПРОГРАММА</w:t>
      </w:r>
    </w:p>
    <w:p w:rsidR="00953A35" w:rsidRPr="00637B71" w:rsidRDefault="00953A35" w:rsidP="00953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37B71"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  <w:t xml:space="preserve">профилактики нарушений требований </w:t>
      </w:r>
      <w:r w:rsidRPr="00637B7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сфере благоустройства </w:t>
      </w:r>
    </w:p>
    <w:p w:rsidR="00953A35" w:rsidRDefault="00953A35" w:rsidP="00953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637B71"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  <w:t>на территории Елнатского сельского поселения</w:t>
      </w:r>
    </w:p>
    <w:p w:rsidR="00953A35" w:rsidRPr="00BE048C" w:rsidRDefault="00953A35" w:rsidP="00953A35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953A35" w:rsidRPr="00A40099" w:rsidRDefault="00953A35" w:rsidP="00953A3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6"/>
          <w:szCs w:val="26"/>
          <w:u w:color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0914"/>
      </w:tblGrid>
      <w:tr w:rsidR="00953A35" w:rsidRPr="00BA16D0" w:rsidTr="00447075">
        <w:trPr>
          <w:trHeight w:val="968"/>
        </w:trPr>
        <w:tc>
          <w:tcPr>
            <w:tcW w:w="3936" w:type="dxa"/>
            <w:vAlign w:val="center"/>
          </w:tcPr>
          <w:p w:rsidR="00953A35" w:rsidRPr="00637B71" w:rsidRDefault="00953A35" w:rsidP="004470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t>Наименование ответственного органа местного самоуправления</w:t>
            </w:r>
          </w:p>
        </w:tc>
        <w:tc>
          <w:tcPr>
            <w:tcW w:w="10914" w:type="dxa"/>
            <w:vAlign w:val="center"/>
          </w:tcPr>
          <w:p w:rsidR="00953A35" w:rsidRPr="00637B71" w:rsidRDefault="00953A35" w:rsidP="0044707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 xml:space="preserve">         Администрация Елнатского сельского поселения Юрьевецкого муниципального района Ивановской области                                                                                                          </w:t>
            </w:r>
          </w:p>
        </w:tc>
      </w:tr>
      <w:tr w:rsidR="00953A35" w:rsidRPr="00BA16D0" w:rsidTr="00447075">
        <w:trPr>
          <w:trHeight w:val="791"/>
        </w:trPr>
        <w:tc>
          <w:tcPr>
            <w:tcW w:w="3936" w:type="dxa"/>
            <w:vAlign w:val="center"/>
          </w:tcPr>
          <w:p w:rsidR="00953A35" w:rsidRPr="00637B71" w:rsidRDefault="00953A35" w:rsidP="00447075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t>Срок начала и окончания программы</w:t>
            </w:r>
          </w:p>
        </w:tc>
        <w:tc>
          <w:tcPr>
            <w:tcW w:w="10914" w:type="dxa"/>
            <w:vAlign w:val="center"/>
          </w:tcPr>
          <w:p w:rsidR="00953A35" w:rsidRPr="00637B71" w:rsidRDefault="00953A35" w:rsidP="00447075">
            <w:pPr>
              <w:spacing w:after="0" w:line="276" w:lineRule="auto"/>
              <w:ind w:firstLine="35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B71">
              <w:rPr>
                <w:rFonts w:ascii="Times New Roman" w:eastAsia="Times New Roman" w:hAnsi="Times New Roman"/>
                <w:sz w:val="24"/>
                <w:szCs w:val="24"/>
              </w:rPr>
              <w:t>2018г. – 2020г.</w:t>
            </w:r>
          </w:p>
        </w:tc>
      </w:tr>
    </w:tbl>
    <w:p w:rsidR="00953A35" w:rsidRPr="00637B71" w:rsidRDefault="00953A35" w:rsidP="00953A3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53A35" w:rsidRPr="00637B71" w:rsidRDefault="00953A35" w:rsidP="00953A35">
      <w:pPr>
        <w:ind w:left="36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37B71">
        <w:rPr>
          <w:rFonts w:ascii="Times New Roman" w:hAnsi="Times New Roman"/>
          <w:b/>
          <w:sz w:val="24"/>
          <w:szCs w:val="24"/>
        </w:rPr>
        <w:t>Раздел 1. Анализ общей обстановки в сфере благоустройства</w:t>
      </w:r>
    </w:p>
    <w:p w:rsidR="00953A35" w:rsidRPr="00751877" w:rsidRDefault="00953A35" w:rsidP="00953A35">
      <w:pPr>
        <w:spacing w:after="0" w:line="240" w:lineRule="auto"/>
        <w:rPr>
          <w:rFonts w:ascii="Times New Roman" w:hAnsi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0"/>
      </w:tblGrid>
      <w:tr w:rsidR="00953A35" w:rsidRPr="006215CE" w:rsidTr="00447075">
        <w:trPr>
          <w:trHeight w:val="1432"/>
        </w:trPr>
        <w:tc>
          <w:tcPr>
            <w:tcW w:w="14850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53A35" w:rsidRPr="006215CE" w:rsidRDefault="00953A35" w:rsidP="00447075">
            <w:pPr>
              <w:spacing w:after="0" w:line="240" w:lineRule="auto"/>
              <w:ind w:left="142" w:firstLine="709"/>
              <w:jc w:val="both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6215CE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Проведенный анализ </w:t>
            </w:r>
            <w:r w:rsidRPr="006215CE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осуществления муниципального контроля в сфере благоустройства на территории Елнатского сельского поселения </w:t>
            </w:r>
            <w:r w:rsidRPr="006215CE">
              <w:rPr>
                <w:rFonts w:ascii="Times New Roman" w:eastAsia="BatangChe" w:hAnsi="Times New Roman"/>
                <w:b/>
                <w:sz w:val="24"/>
                <w:szCs w:val="24"/>
              </w:rPr>
              <w:t>показал, что основными причинами, факторами и условиями, способствующими нарушению требований в сфере благоустройства подконтрольными субъектами на территории</w:t>
            </w:r>
            <w:r w:rsidRPr="006215C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215CE">
              <w:rPr>
                <w:rFonts w:ascii="Times New Roman" w:hAnsi="Times New Roman"/>
                <w:b/>
                <w:sz w:val="24"/>
                <w:szCs w:val="24"/>
              </w:rPr>
              <w:t>поселения</w:t>
            </w:r>
            <w:r w:rsidRPr="006215CE">
              <w:rPr>
                <w:rFonts w:ascii="Times New Roman" w:eastAsia="BatangChe" w:hAnsi="Times New Roman"/>
                <w:b/>
                <w:sz w:val="24"/>
                <w:szCs w:val="24"/>
              </w:rPr>
              <w:t>, являются:</w:t>
            </w:r>
          </w:p>
          <w:p w:rsidR="00953A35" w:rsidRPr="006215CE" w:rsidRDefault="00953A35" w:rsidP="0044707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- отсутствие у подконтрольных субъектов понимания исполнения требований в сфере благоустройства;</w:t>
            </w:r>
          </w:p>
          <w:p w:rsidR="00953A35" w:rsidRPr="006215CE" w:rsidRDefault="00953A35" w:rsidP="0044707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- отсутствие системы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</w:t>
            </w:r>
          </w:p>
          <w:p w:rsidR="00953A35" w:rsidRPr="006215CE" w:rsidRDefault="00953A35" w:rsidP="00447075">
            <w:pPr>
              <w:pStyle w:val="a7"/>
              <w:ind w:left="0"/>
              <w:rPr>
                <w:rFonts w:ascii="Times New Roman" w:eastAsia="Arial Unicode MS" w:hAnsi="Times New Roman"/>
                <w:b/>
                <w:i/>
                <w:sz w:val="24"/>
                <w:szCs w:val="24"/>
              </w:rPr>
            </w:pPr>
          </w:p>
        </w:tc>
      </w:tr>
    </w:tbl>
    <w:p w:rsidR="00953A35" w:rsidRPr="00637B71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71">
        <w:rPr>
          <w:rFonts w:ascii="Times New Roman" w:hAnsi="Times New Roman"/>
          <w:b/>
          <w:sz w:val="24"/>
          <w:szCs w:val="24"/>
        </w:rPr>
        <w:t>Раздел 2.  Цели и задачи Программы</w:t>
      </w:r>
    </w:p>
    <w:p w:rsidR="00953A35" w:rsidRPr="000336CB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42"/>
        <w:gridCol w:w="11125"/>
      </w:tblGrid>
      <w:tr w:rsidR="00953A35" w:rsidRPr="000336CB" w:rsidTr="00447075">
        <w:trPr>
          <w:trHeight w:val="1432"/>
        </w:trPr>
        <w:tc>
          <w:tcPr>
            <w:tcW w:w="3442" w:type="dxa"/>
            <w:vAlign w:val="center"/>
          </w:tcPr>
          <w:p w:rsidR="00953A35" w:rsidRPr="006215CE" w:rsidRDefault="00953A35" w:rsidP="00447075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4"/>
                <w:szCs w:val="24"/>
              </w:rPr>
            </w:pPr>
            <w:r w:rsidRPr="006215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11125" w:type="dxa"/>
            <w:vAlign w:val="center"/>
          </w:tcPr>
          <w:p w:rsidR="00953A35" w:rsidRPr="006215CE" w:rsidRDefault="00953A35" w:rsidP="004470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Предупреждение и профилактика нарушений </w:t>
            </w:r>
            <w:r w:rsidRPr="006215CE">
              <w:rPr>
                <w:rFonts w:ascii="Times New Roman" w:hAnsi="Times New Roman"/>
                <w:sz w:val="24"/>
                <w:szCs w:val="24"/>
              </w:rPr>
              <w:t>требований правил благоустройства</w:t>
            </w:r>
            <w:r w:rsidRPr="00621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юридическими лицами, индивидуальными предпринимателями, гражданами. </w:t>
            </w:r>
          </w:p>
          <w:p w:rsidR="00953A35" w:rsidRPr="006215CE" w:rsidRDefault="00953A35" w:rsidP="004470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благоустройства, соблюдения чистоты и порядка.</w:t>
            </w:r>
          </w:p>
          <w:p w:rsidR="00953A35" w:rsidRPr="006215CE" w:rsidRDefault="00953A35" w:rsidP="004470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Предотвращение угрозы безопасности жизни и здоровья людей.</w:t>
            </w:r>
          </w:p>
          <w:p w:rsidR="00953A35" w:rsidRPr="006215CE" w:rsidRDefault="00953A35" w:rsidP="00447075">
            <w:pPr>
              <w:tabs>
                <w:tab w:val="left" w:pos="33"/>
              </w:tabs>
              <w:spacing w:after="0" w:line="240" w:lineRule="auto"/>
              <w:ind w:left="33" w:right="247" w:firstLine="330"/>
              <w:jc w:val="both"/>
              <w:rPr>
                <w:rFonts w:ascii="Times New Roman" w:eastAsia="Times" w:hAnsi="Times New Roman"/>
                <w:color w:val="000000"/>
                <w:sz w:val="24"/>
                <w:szCs w:val="24"/>
              </w:rPr>
            </w:pPr>
            <w:r w:rsidRPr="00621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Увеличение доли хозяйствующих субъектов, соблюдающих </w:t>
            </w:r>
            <w:r w:rsidRPr="006215CE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621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53A35" w:rsidRPr="000336CB" w:rsidTr="00447075">
        <w:trPr>
          <w:trHeight w:val="1432"/>
        </w:trPr>
        <w:tc>
          <w:tcPr>
            <w:tcW w:w="3442" w:type="dxa"/>
            <w:vAlign w:val="center"/>
          </w:tcPr>
          <w:p w:rsidR="00953A35" w:rsidRPr="006215CE" w:rsidRDefault="00953A35" w:rsidP="00447075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4"/>
                <w:szCs w:val="24"/>
              </w:rPr>
            </w:pPr>
            <w:r w:rsidRPr="006215CE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11125" w:type="dxa"/>
            <w:vAlign w:val="center"/>
          </w:tcPr>
          <w:p w:rsidR="00953A35" w:rsidRPr="006215CE" w:rsidRDefault="00953A35" w:rsidP="00447075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53A35" w:rsidRPr="006215CE" w:rsidRDefault="00953A35" w:rsidP="00447075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215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Профилактика нарушений, посягающих на общественный порядок и общественную безопасность.</w:t>
            </w:r>
          </w:p>
          <w:p w:rsidR="00953A35" w:rsidRPr="006215CE" w:rsidRDefault="00953A35" w:rsidP="00447075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215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Профилактика нарушений в сфере благоустройства, содержания объектов и производства работ на территории  </w:t>
            </w:r>
            <w:r w:rsidRPr="006215CE">
              <w:rPr>
                <w:rFonts w:ascii="Times New Roman" w:eastAsia="Arial Unicode MS" w:hAnsi="Times New Roman"/>
                <w:sz w:val="24"/>
                <w:szCs w:val="24"/>
              </w:rPr>
              <w:t>Елнатского сельского поселения</w:t>
            </w:r>
            <w:r w:rsidRPr="006215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953A35" w:rsidRPr="006215CE" w:rsidRDefault="00953A35" w:rsidP="00447075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215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системы консультирования и информирования подконтрольных субъектов.</w:t>
            </w:r>
          </w:p>
          <w:p w:rsidR="00953A35" w:rsidRPr="006215CE" w:rsidRDefault="00953A35" w:rsidP="00447075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3A35" w:rsidRPr="000336CB" w:rsidRDefault="00953A35" w:rsidP="00953A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7"/>
        <w:gridCol w:w="8679"/>
        <w:gridCol w:w="1418"/>
        <w:gridCol w:w="992"/>
        <w:gridCol w:w="1701"/>
      </w:tblGrid>
      <w:tr w:rsidR="00953A35" w:rsidRPr="000336CB" w:rsidTr="00447075">
        <w:trPr>
          <w:cantSplit/>
          <w:trHeight w:val="525"/>
        </w:trPr>
        <w:tc>
          <w:tcPr>
            <w:tcW w:w="1777" w:type="dxa"/>
            <w:vMerge w:val="restart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215CE">
              <w:rPr>
                <w:rFonts w:ascii="Times New Roman" w:eastAsia="Arial Unicode MS" w:hAnsi="Times New Roman"/>
                <w:b/>
                <w:sz w:val="24"/>
                <w:szCs w:val="24"/>
              </w:rPr>
              <w:t>Целевые показатели программы и их значения по годам</w:t>
            </w:r>
          </w:p>
        </w:tc>
        <w:tc>
          <w:tcPr>
            <w:tcW w:w="8679" w:type="dxa"/>
            <w:vMerge w:val="restart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5CE">
              <w:rPr>
                <w:rFonts w:ascii="Times New Roman" w:eastAsia="Arial Unicode MS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5CE">
              <w:rPr>
                <w:rFonts w:ascii="Times New Roman" w:eastAsia="Arial Unicode MS" w:hAnsi="Times New Roman"/>
                <w:sz w:val="24"/>
                <w:szCs w:val="24"/>
              </w:rPr>
              <w:t>Период, год</w:t>
            </w:r>
          </w:p>
        </w:tc>
      </w:tr>
      <w:tr w:rsidR="00953A35" w:rsidRPr="000336CB" w:rsidTr="00447075">
        <w:trPr>
          <w:cantSplit/>
          <w:trHeight w:val="178"/>
        </w:trPr>
        <w:tc>
          <w:tcPr>
            <w:tcW w:w="1777" w:type="dxa"/>
            <w:vMerge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679" w:type="dxa"/>
            <w:vMerge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5CE">
              <w:rPr>
                <w:rFonts w:ascii="Times New Roman" w:eastAsia="Arial Unicode MS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215CE">
              <w:rPr>
                <w:rFonts w:ascii="Times New Roman" w:eastAsia="Arial Unicode MS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eastAsia="Arial Unicode MS" w:hAnsi="Times New Roman"/>
                <w:strike/>
                <w:sz w:val="24"/>
                <w:szCs w:val="24"/>
              </w:rPr>
            </w:pPr>
            <w:r w:rsidRPr="006215CE">
              <w:rPr>
                <w:rFonts w:ascii="Times New Roman" w:eastAsia="Arial Unicode MS" w:hAnsi="Times New Roman"/>
                <w:sz w:val="24"/>
                <w:szCs w:val="24"/>
              </w:rPr>
              <w:t xml:space="preserve">2020 </w:t>
            </w:r>
          </w:p>
        </w:tc>
      </w:tr>
      <w:tr w:rsidR="00953A35" w:rsidRPr="000336CB" w:rsidTr="00447075">
        <w:trPr>
          <w:cantSplit/>
          <w:trHeight w:val="843"/>
        </w:trPr>
        <w:tc>
          <w:tcPr>
            <w:tcW w:w="1777" w:type="dxa"/>
            <w:vMerge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679" w:type="dxa"/>
            <w:shd w:val="clear" w:color="auto" w:fill="auto"/>
          </w:tcPr>
          <w:p w:rsidR="00953A35" w:rsidRPr="006215CE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Увеличение количества профилактических мероприятий в контрольной деятельности, не менее (в ед.)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3A35" w:rsidRPr="000336CB" w:rsidTr="00447075">
        <w:trPr>
          <w:cantSplit/>
          <w:trHeight w:val="831"/>
        </w:trPr>
        <w:tc>
          <w:tcPr>
            <w:tcW w:w="1777" w:type="dxa"/>
            <w:vMerge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8679" w:type="dxa"/>
            <w:shd w:val="clear" w:color="auto" w:fill="auto"/>
          </w:tcPr>
          <w:p w:rsidR="00953A35" w:rsidRPr="006215CE" w:rsidRDefault="00953A35" w:rsidP="004470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Увеличение доли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 по информированию населения о</w:t>
            </w:r>
            <w:r w:rsidRPr="006215CE">
              <w:rPr>
                <w:rFonts w:ascii="Times New Roman" w:hAnsi="Times New Roman"/>
                <w:sz w:val="24"/>
                <w:szCs w:val="24"/>
              </w:rPr>
              <w:t xml:space="preserve"> требованиях в сфере благоустройства,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3A35" w:rsidRPr="006215CE" w:rsidRDefault="00953A35" w:rsidP="004470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953A35" w:rsidRDefault="00953A35" w:rsidP="00953A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3A35" w:rsidRPr="000336CB" w:rsidRDefault="00953A35" w:rsidP="00953A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3A35" w:rsidRPr="000336CB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3A35" w:rsidRPr="006215CE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15CE">
        <w:rPr>
          <w:rFonts w:ascii="Times New Roman" w:hAnsi="Times New Roman"/>
          <w:b/>
          <w:sz w:val="24"/>
          <w:szCs w:val="24"/>
        </w:rPr>
        <w:t>Раздел 3.  Перечень профилактических мероприятий, осуществляемых для достижения целей и выполнения задач Программы</w:t>
      </w:r>
    </w:p>
    <w:p w:rsidR="00953A35" w:rsidRPr="006215CE" w:rsidRDefault="00953A35" w:rsidP="00953A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3A35" w:rsidRPr="006215CE" w:rsidRDefault="00953A35" w:rsidP="00953A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15CE">
        <w:rPr>
          <w:rFonts w:ascii="Times New Roman" w:hAnsi="Times New Roman"/>
          <w:b/>
          <w:sz w:val="24"/>
          <w:szCs w:val="24"/>
        </w:rPr>
        <w:t>3.1. Виды и формы профилактических мероприятий:</w:t>
      </w:r>
    </w:p>
    <w:p w:rsidR="00953A35" w:rsidRPr="006215CE" w:rsidRDefault="00953A35" w:rsidP="00953A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953A35" w:rsidRPr="006215CE" w:rsidTr="00447075">
        <w:tc>
          <w:tcPr>
            <w:tcW w:w="14856" w:type="dxa"/>
            <w:vAlign w:val="center"/>
          </w:tcPr>
          <w:p w:rsidR="00953A35" w:rsidRPr="006215CE" w:rsidRDefault="00953A35" w:rsidP="0044707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15CE">
              <w:rPr>
                <w:rFonts w:ascii="Times New Roman" w:hAnsi="Times New Roman"/>
                <w:b/>
                <w:sz w:val="24"/>
                <w:szCs w:val="24"/>
              </w:rPr>
              <w:t xml:space="preserve">Для решения задачи по </w:t>
            </w:r>
            <w:r w:rsidRPr="006215C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u w:color="000000"/>
              </w:rPr>
              <w:t xml:space="preserve">профилактике нарушений требований в сфере благоустройства </w:t>
            </w:r>
            <w:r w:rsidRPr="006215CE">
              <w:rPr>
                <w:rFonts w:ascii="Times New Roman" w:hAnsi="Times New Roman"/>
                <w:b/>
                <w:sz w:val="24"/>
                <w:szCs w:val="24"/>
              </w:rPr>
              <w:t>на территории Елнатского сельского поселения необходимо осуществлять такие виды профилактических мероприятий, как:</w:t>
            </w:r>
          </w:p>
          <w:p w:rsidR="00953A35" w:rsidRPr="006215CE" w:rsidRDefault="00953A35" w:rsidP="00953A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разъяснительная работа относительно процедур контроля, в том числе размещение в открытых источниках описаний процессов проведения (административных процедур) контрольных мероприятий;</w:t>
            </w:r>
          </w:p>
          <w:p w:rsidR="00953A35" w:rsidRPr="006215CE" w:rsidRDefault="00953A35" w:rsidP="00953A35">
            <w:pPr>
              <w:numPr>
                <w:ilvl w:val="0"/>
                <w:numId w:val="1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6215C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рассмотрение жалоб;</w:t>
            </w:r>
          </w:p>
          <w:p w:rsidR="00953A35" w:rsidRPr="006215CE" w:rsidRDefault="00953A35" w:rsidP="00953A3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lastRenderedPageBreak/>
              <w:t>выявление наиболее часто встречающихся случаев нарушения требований в сфере благоустройства, классификация причин и условий возникновения типовых нарушений требований в сфере благоустройства;</w:t>
            </w:r>
          </w:p>
          <w:p w:rsidR="00953A35" w:rsidRPr="006215CE" w:rsidRDefault="00953A35" w:rsidP="00953A35">
            <w:pPr>
              <w:numPr>
                <w:ilvl w:val="0"/>
                <w:numId w:val="1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sz w:val="24"/>
                <w:szCs w:val="24"/>
              </w:rPr>
              <w:t>опубликование обзоров типовых нарушений требований в сфере благоустройства в сети Интернет;</w:t>
            </w:r>
          </w:p>
          <w:p w:rsidR="00953A35" w:rsidRPr="006215CE" w:rsidRDefault="00953A35" w:rsidP="00953A35">
            <w:pPr>
              <w:numPr>
                <w:ilvl w:val="0"/>
                <w:numId w:val="1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5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информирование неопределённого круга подконтрольных субъектов о </w:t>
            </w:r>
            <w:r w:rsidRPr="006215CE">
              <w:rPr>
                <w:rFonts w:ascii="Times New Roman" w:hAnsi="Times New Roman"/>
                <w:sz w:val="24"/>
                <w:szCs w:val="24"/>
              </w:rPr>
              <w:t>требованиях в сфере благоустройства</w:t>
            </w:r>
            <w:r w:rsidRPr="006215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953A35" w:rsidRPr="006215CE" w:rsidRDefault="00953A35" w:rsidP="0044707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</w:p>
        </w:tc>
      </w:tr>
    </w:tbl>
    <w:p w:rsidR="00953A35" w:rsidRPr="000336CB" w:rsidRDefault="00953A35" w:rsidP="00953A35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53A35" w:rsidRPr="006215CE" w:rsidRDefault="00953A35" w:rsidP="00953A35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15CE">
        <w:rPr>
          <w:rFonts w:ascii="Times New Roman" w:hAnsi="Times New Roman"/>
          <w:b/>
          <w:sz w:val="24"/>
          <w:szCs w:val="24"/>
        </w:rPr>
        <w:t xml:space="preserve">3.2. Перечень мероприятий, проводимых администрацией Елнатского сельского поселения: </w:t>
      </w:r>
    </w:p>
    <w:p w:rsidR="00953A35" w:rsidRPr="006215CE" w:rsidRDefault="00953A35" w:rsidP="00953A35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953A35" w:rsidRPr="006215CE" w:rsidTr="00447075">
        <w:tc>
          <w:tcPr>
            <w:tcW w:w="14856" w:type="dxa"/>
            <w:vAlign w:val="center"/>
          </w:tcPr>
          <w:p w:rsidR="00953A35" w:rsidRPr="006215CE" w:rsidRDefault="00953A35" w:rsidP="00447075">
            <w:pPr>
              <w:pStyle w:val="consplusnormal0"/>
              <w:spacing w:before="0" w:beforeAutospacing="0" w:after="0" w:afterAutospacing="0" w:line="276" w:lineRule="auto"/>
              <w:ind w:left="360"/>
              <w:jc w:val="both"/>
              <w:rPr>
                <w:color w:val="000000"/>
              </w:rPr>
            </w:pPr>
            <w:r w:rsidRPr="006215CE">
              <w:rPr>
                <w:color w:val="000000"/>
              </w:rPr>
              <w:t>1. разработка руководств по соблюдению требований в сфере благоустройства;</w:t>
            </w:r>
          </w:p>
          <w:p w:rsidR="00953A35" w:rsidRPr="006215CE" w:rsidRDefault="00953A35" w:rsidP="00447075">
            <w:pPr>
              <w:pStyle w:val="consplusnormal0"/>
              <w:spacing w:before="0" w:beforeAutospacing="0" w:after="0" w:afterAutospacing="0" w:line="276" w:lineRule="auto"/>
              <w:ind w:left="360"/>
              <w:jc w:val="both"/>
              <w:rPr>
                <w:color w:val="000000"/>
              </w:rPr>
            </w:pPr>
            <w:r w:rsidRPr="006215CE">
              <w:rPr>
                <w:color w:val="000000"/>
              </w:rPr>
              <w:t>2. рассмотрение жалоб;</w:t>
            </w:r>
          </w:p>
          <w:p w:rsidR="00953A35" w:rsidRPr="006215CE" w:rsidRDefault="00953A35" w:rsidP="00447075">
            <w:pPr>
              <w:pStyle w:val="consplusnormal0"/>
              <w:spacing w:before="0" w:beforeAutospacing="0" w:after="0" w:afterAutospacing="0" w:line="276" w:lineRule="auto"/>
              <w:ind w:left="360"/>
              <w:jc w:val="both"/>
              <w:rPr>
                <w:color w:val="000000"/>
              </w:rPr>
            </w:pPr>
            <w:r w:rsidRPr="006215CE">
              <w:rPr>
                <w:color w:val="000000"/>
              </w:rPr>
              <w:t>3. подготовка ежегодного анализа и обобщения практики осуществления муниципального контроля за выполнением требований в сфере благоустройства, классификация причин и условий возникновения нарушений требований в сфере благоустройства с размещением на официальном сайте администрации поселения</w:t>
            </w:r>
            <w:r w:rsidRPr="006215CE">
              <w:rPr>
                <w:i/>
                <w:color w:val="000000"/>
              </w:rPr>
              <w:t xml:space="preserve"> </w:t>
            </w:r>
            <w:r w:rsidRPr="006215CE">
              <w:rPr>
                <w:color w:val="000000"/>
              </w:rPr>
              <w:t xml:space="preserve"> результатов соответствующих обобщений, в том числе с указанием наиболее часто встречающихся причин нарушений требований в сфере благоустройства;</w:t>
            </w:r>
          </w:p>
          <w:p w:rsidR="00953A35" w:rsidRPr="006215CE" w:rsidRDefault="00953A35" w:rsidP="00447075">
            <w:pPr>
              <w:pStyle w:val="consplusnormal0"/>
              <w:spacing w:before="0" w:beforeAutospacing="0" w:after="0" w:afterAutospacing="0" w:line="276" w:lineRule="auto"/>
              <w:ind w:left="360"/>
              <w:jc w:val="both"/>
              <w:rPr>
                <w:color w:val="000000"/>
              </w:rPr>
            </w:pPr>
            <w:r w:rsidRPr="006215CE">
              <w:rPr>
                <w:color w:val="000000"/>
              </w:rPr>
              <w:t>4. размещение на официальном сайте администрации поселения и в социальных сетях</w:t>
            </w:r>
            <w:r w:rsidRPr="006215CE">
              <w:rPr>
                <w:i/>
                <w:color w:val="000000"/>
              </w:rPr>
              <w:t xml:space="preserve"> </w:t>
            </w:r>
            <w:r w:rsidRPr="006215CE">
              <w:rPr>
                <w:color w:val="000000"/>
              </w:rPr>
              <w:t xml:space="preserve"> описаний процессов проведения контрольных мероприятий,  муниципальных нормативных правовых актов по благоустройству,  руководств по соблюдению требований в сфере благоустройства;</w:t>
            </w:r>
          </w:p>
          <w:p w:rsidR="00953A35" w:rsidRPr="006215CE" w:rsidRDefault="00953A35" w:rsidP="00447075">
            <w:pPr>
              <w:pStyle w:val="consplusnormal0"/>
              <w:spacing w:before="0" w:beforeAutospacing="0" w:after="0" w:afterAutospacing="0" w:line="276" w:lineRule="auto"/>
              <w:ind w:left="360"/>
              <w:jc w:val="both"/>
              <w:rPr>
                <w:color w:val="000000"/>
              </w:rPr>
            </w:pPr>
            <w:r w:rsidRPr="006215CE">
              <w:rPr>
                <w:color w:val="000000"/>
              </w:rPr>
              <w:t>5. проведение профилактических осмотров и обследований в отношении подконтрольных субъектов;</w:t>
            </w:r>
          </w:p>
          <w:p w:rsidR="00953A35" w:rsidRPr="006215CE" w:rsidRDefault="00953A35" w:rsidP="00447075">
            <w:pPr>
              <w:pStyle w:val="consplusnormal0"/>
              <w:spacing w:before="0" w:beforeAutospacing="0" w:after="0" w:afterAutospacing="0" w:line="276" w:lineRule="auto"/>
              <w:ind w:left="360"/>
              <w:jc w:val="both"/>
              <w:rPr>
                <w:color w:val="000000"/>
              </w:rPr>
            </w:pPr>
            <w:r w:rsidRPr="006215CE">
              <w:rPr>
                <w:color w:val="000000"/>
              </w:rPr>
              <w:t>6. проведение сезонных профилактических мероприятий;</w:t>
            </w:r>
          </w:p>
          <w:p w:rsidR="00953A35" w:rsidRPr="006215CE" w:rsidRDefault="00953A35" w:rsidP="00447075">
            <w:pPr>
              <w:pStyle w:val="consplusnormal0"/>
              <w:spacing w:before="0" w:beforeAutospacing="0" w:after="0" w:afterAutospacing="0" w:line="276" w:lineRule="auto"/>
              <w:ind w:left="284"/>
              <w:jc w:val="both"/>
              <w:rPr>
                <w:color w:val="000000"/>
              </w:rPr>
            </w:pPr>
            <w:r w:rsidRPr="006215CE">
              <w:rPr>
                <w:color w:val="000000"/>
              </w:rPr>
              <w:t xml:space="preserve"> 7. выдача предостережений о недопустимости нарушения требований в сфере благоустройства.</w:t>
            </w:r>
          </w:p>
        </w:tc>
      </w:tr>
    </w:tbl>
    <w:p w:rsidR="00953A35" w:rsidRPr="00406410" w:rsidRDefault="00953A35" w:rsidP="00953A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3A35" w:rsidRDefault="00953A35" w:rsidP="00953A3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53A35" w:rsidRPr="006215CE" w:rsidRDefault="00953A35" w:rsidP="00953A35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6215CE">
        <w:rPr>
          <w:rFonts w:ascii="Times New Roman" w:hAnsi="Times New Roman"/>
          <w:b/>
          <w:sz w:val="24"/>
          <w:szCs w:val="24"/>
        </w:rPr>
        <w:t>3.3. План-график профилактических мероприятий</w:t>
      </w:r>
    </w:p>
    <w:p w:rsidR="00953A35" w:rsidRPr="006215CE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953A35" w:rsidRPr="006215CE" w:rsidTr="00447075">
        <w:tc>
          <w:tcPr>
            <w:tcW w:w="14856" w:type="dxa"/>
            <w:vAlign w:val="center"/>
          </w:tcPr>
          <w:p w:rsidR="00953A35" w:rsidRPr="006215CE" w:rsidRDefault="00953A35" w:rsidP="0044707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3A35" w:rsidRPr="006215CE" w:rsidRDefault="00953A35" w:rsidP="00447075">
            <w:pPr>
              <w:spacing w:after="0" w:line="276" w:lineRule="auto"/>
              <w:ind w:left="33"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План-график профилактических мероприятий Программы расположен </w:t>
            </w:r>
            <w:r w:rsidRPr="006215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Приложении №1. </w:t>
            </w:r>
          </w:p>
        </w:tc>
      </w:tr>
    </w:tbl>
    <w:p w:rsidR="00953A35" w:rsidRPr="006215CE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3A35" w:rsidRPr="006215CE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3A35" w:rsidRPr="006215CE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15CE">
        <w:rPr>
          <w:rFonts w:ascii="Times New Roman" w:hAnsi="Times New Roman"/>
          <w:b/>
          <w:sz w:val="24"/>
          <w:szCs w:val="24"/>
        </w:rPr>
        <w:t>Раздел 4. Порядок управления Программой</w:t>
      </w:r>
    </w:p>
    <w:p w:rsidR="00953A35" w:rsidRPr="006215CE" w:rsidRDefault="00953A35" w:rsidP="00953A35">
      <w:pPr>
        <w:rPr>
          <w:sz w:val="24"/>
          <w:szCs w:val="24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0490"/>
      </w:tblGrid>
      <w:tr w:rsidR="00953A35" w:rsidRPr="00BA16D0" w:rsidTr="00447075">
        <w:tc>
          <w:tcPr>
            <w:tcW w:w="4111" w:type="dxa"/>
          </w:tcPr>
          <w:p w:rsidR="00953A35" w:rsidRPr="00637B71" w:rsidRDefault="00953A35" w:rsidP="00447075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lastRenderedPageBreak/>
              <w:t>Руководитель Программы</w:t>
            </w:r>
          </w:p>
        </w:tc>
        <w:tc>
          <w:tcPr>
            <w:tcW w:w="10490" w:type="dxa"/>
            <w:vAlign w:val="center"/>
          </w:tcPr>
          <w:p w:rsidR="00953A35" w:rsidRPr="00637B71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B71">
              <w:rPr>
                <w:rFonts w:ascii="Times New Roman" w:hAnsi="Times New Roman"/>
                <w:sz w:val="24"/>
                <w:szCs w:val="24"/>
              </w:rPr>
              <w:t>Администрация Елнатского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Юрьевецкого муниципального района Ивановской области</w:t>
            </w:r>
          </w:p>
        </w:tc>
      </w:tr>
      <w:tr w:rsidR="00953A35" w:rsidRPr="00BA16D0" w:rsidTr="00447075">
        <w:tc>
          <w:tcPr>
            <w:tcW w:w="4111" w:type="dxa"/>
          </w:tcPr>
          <w:p w:rsidR="00953A35" w:rsidRPr="00637B71" w:rsidRDefault="00953A35" w:rsidP="00447075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t>Координатор Программы - ответственный за организацию и проведение профилактических мероприятий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953A35" w:rsidRPr="00637B71" w:rsidRDefault="00953A35" w:rsidP="00447075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>Глава Елнатского сельского поселения Г.И.Гарнова</w:t>
            </w:r>
          </w:p>
        </w:tc>
      </w:tr>
      <w:tr w:rsidR="00953A35" w:rsidRPr="00BA16D0" w:rsidTr="00447075">
        <w:tc>
          <w:tcPr>
            <w:tcW w:w="4111" w:type="dxa"/>
          </w:tcPr>
          <w:p w:rsidR="00953A35" w:rsidRPr="00637B71" w:rsidRDefault="00953A35" w:rsidP="00447075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t>Должностные лица, ответственные за реализацию Программы</w:t>
            </w:r>
          </w:p>
        </w:tc>
        <w:tc>
          <w:tcPr>
            <w:tcW w:w="10490" w:type="dxa"/>
            <w:shd w:val="clear" w:color="auto" w:fill="FFFFFF"/>
          </w:tcPr>
          <w:p w:rsidR="00953A35" w:rsidRPr="00637B71" w:rsidRDefault="00953A35" w:rsidP="00447075">
            <w:pPr>
              <w:spacing w:after="0" w:line="27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>Специалист 1 категории-землеустроитель администрации Елнатского сельского поселения И.Ю.Шмелева</w:t>
            </w:r>
          </w:p>
        </w:tc>
      </w:tr>
      <w:tr w:rsidR="00953A35" w:rsidRPr="00BA16D0" w:rsidTr="00447075">
        <w:tc>
          <w:tcPr>
            <w:tcW w:w="4111" w:type="dxa"/>
          </w:tcPr>
          <w:p w:rsidR="00953A35" w:rsidRPr="00637B71" w:rsidRDefault="00953A35" w:rsidP="00447075">
            <w:pPr>
              <w:pStyle w:val="a7"/>
              <w:ind w:left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  <w:u w:color="000000"/>
              </w:rPr>
              <w:t xml:space="preserve">Контактная информация </w:t>
            </w:r>
          </w:p>
        </w:tc>
        <w:tc>
          <w:tcPr>
            <w:tcW w:w="10490" w:type="dxa"/>
            <w:shd w:val="clear" w:color="auto" w:fill="FFFFFF"/>
          </w:tcPr>
          <w:p w:rsidR="00953A35" w:rsidRPr="00637B71" w:rsidRDefault="00953A35" w:rsidP="00447075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t>Адрес фактического места нахождения: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 xml:space="preserve"> Ивановская обл., Юрьевецкий р-н, с.Елнать, ул.Сиротина, д.6</w:t>
            </w:r>
          </w:p>
          <w:p w:rsidR="00953A35" w:rsidRPr="00637B71" w:rsidRDefault="00953A35" w:rsidP="00447075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t>Телефон: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 xml:space="preserve"> 8 (49337) 27324, 27323</w:t>
            </w:r>
          </w:p>
          <w:p w:rsidR="00953A35" w:rsidRPr="00637B71" w:rsidRDefault="00953A35" w:rsidP="00447075">
            <w:pPr>
              <w:pStyle w:val="a7"/>
              <w:spacing w:after="0" w:line="240" w:lineRule="auto"/>
              <w:ind w:left="0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637B71">
              <w:rPr>
                <w:rFonts w:ascii="Times New Roman" w:eastAsia="Arial Unicode MS" w:hAnsi="Times New Roman"/>
                <w:b/>
                <w:sz w:val="24"/>
                <w:szCs w:val="24"/>
              </w:rPr>
              <w:t>Адрес электронной почты: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elnat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adm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>@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yandex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Pr="00637B71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ru</w:t>
            </w:r>
          </w:p>
          <w:p w:rsidR="00953A35" w:rsidRPr="00637B71" w:rsidRDefault="00953A35" w:rsidP="00447075">
            <w:pPr>
              <w:pStyle w:val="a7"/>
              <w:ind w:left="0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r w:rsidRPr="00637B71">
              <w:rPr>
                <w:rStyle w:val="a8"/>
                <w:rFonts w:ascii="Times New Roman" w:hAnsi="Times New Roman"/>
                <w:sz w:val="24"/>
                <w:szCs w:val="24"/>
              </w:rPr>
              <w:t>Адрес официального интернет-сайта:  http://www.elnat-adm.ru</w:t>
            </w:r>
          </w:p>
        </w:tc>
      </w:tr>
    </w:tbl>
    <w:p w:rsidR="00953A35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3A35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953A35" w:rsidSect="00A44207">
          <w:headerReference w:type="default" r:id="rId9"/>
          <w:headerReference w:type="first" r:id="rId10"/>
          <w:pgSz w:w="16838" w:h="11906" w:orient="landscape" w:code="9"/>
          <w:pgMar w:top="851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A01808" w:rsidRDefault="00953A35" w:rsidP="00953A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</w:t>
      </w:r>
      <w:r w:rsidRPr="000336CB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36CB">
        <w:rPr>
          <w:rFonts w:ascii="Times New Roman" w:hAnsi="Times New Roman"/>
          <w:sz w:val="24"/>
          <w:szCs w:val="24"/>
        </w:rPr>
        <w:t xml:space="preserve">к Программе, </w:t>
      </w:r>
    </w:p>
    <w:p w:rsidR="00953A35" w:rsidRPr="00A730E6" w:rsidRDefault="00953A35" w:rsidP="00953A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sz w:val="24"/>
          <w:szCs w:val="24"/>
        </w:rPr>
        <w:t xml:space="preserve">утвержденной </w:t>
      </w: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постановлением </w:t>
      </w: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№</w:t>
      </w:r>
      <w:r w:rsidR="00A0180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50</w:t>
      </w:r>
      <w:r w:rsidRPr="00B01989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</w:t>
      </w: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от </w:t>
      </w:r>
      <w:r w:rsidR="00A0180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01.06.</w:t>
      </w: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2018 </w:t>
      </w:r>
    </w:p>
    <w:p w:rsidR="00953A35" w:rsidRDefault="00953A35" w:rsidP="00953A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3A35" w:rsidRPr="00637B71" w:rsidRDefault="00953A35" w:rsidP="00953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71">
        <w:rPr>
          <w:rFonts w:ascii="Times New Roman" w:hAnsi="Times New Roman"/>
          <w:b/>
          <w:sz w:val="24"/>
          <w:szCs w:val="24"/>
        </w:rPr>
        <w:t>План-график проведения профилактических мероприятий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"/>
        <w:gridCol w:w="3624"/>
        <w:gridCol w:w="2552"/>
        <w:gridCol w:w="2126"/>
        <w:gridCol w:w="2693"/>
        <w:gridCol w:w="2977"/>
      </w:tblGrid>
      <w:tr w:rsidR="00953A35" w:rsidRPr="00637B71" w:rsidTr="00447075">
        <w:trPr>
          <w:trHeight w:val="76"/>
        </w:trPr>
        <w:tc>
          <w:tcPr>
            <w:tcW w:w="595" w:type="dxa"/>
          </w:tcPr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24" w:type="dxa"/>
          </w:tcPr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2552" w:type="dxa"/>
          </w:tcPr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Краткое описание формы профилактического мероприятия</w:t>
            </w:r>
          </w:p>
        </w:tc>
        <w:tc>
          <w:tcPr>
            <w:tcW w:w="2126" w:type="dxa"/>
          </w:tcPr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(периодичность)</w:t>
            </w:r>
          </w:p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проведения профилактического мероприятия</w:t>
            </w:r>
          </w:p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организации, объекта проверки</w:t>
            </w:r>
          </w:p>
        </w:tc>
        <w:tc>
          <w:tcPr>
            <w:tcW w:w="2977" w:type="dxa"/>
          </w:tcPr>
          <w:p w:rsidR="00953A35" w:rsidRPr="00637B71" w:rsidRDefault="00953A35" w:rsidP="00447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B71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профилактического мероприятия</w:t>
            </w:r>
          </w:p>
        </w:tc>
      </w:tr>
      <w:tr w:rsidR="00953A35" w:rsidRPr="000336CB" w:rsidTr="00447075">
        <w:trPr>
          <w:trHeight w:val="75"/>
        </w:trPr>
        <w:tc>
          <w:tcPr>
            <w:tcW w:w="595" w:type="dxa"/>
          </w:tcPr>
          <w:p w:rsidR="00953A35" w:rsidRPr="000336CB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4" w:type="dxa"/>
          </w:tcPr>
          <w:p w:rsidR="00953A35" w:rsidRPr="00430870" w:rsidRDefault="00953A35" w:rsidP="00447075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430870">
              <w:rPr>
                <w:rFonts w:ascii="Times New Roman" w:hAnsi="Times New Roman"/>
                <w:b/>
                <w:sz w:val="24"/>
                <w:szCs w:val="24"/>
              </w:rPr>
              <w:t>азработка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0870">
              <w:rPr>
                <w:rFonts w:ascii="Times New Roman" w:hAnsi="Times New Roman"/>
                <w:b/>
                <w:sz w:val="24"/>
                <w:szCs w:val="24"/>
              </w:rPr>
              <w:t>руководств по соблюдению требований в сфере благоустройства</w:t>
            </w:r>
          </w:p>
          <w:p w:rsidR="00953A35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3A35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53A35" w:rsidRPr="00430870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доклада с руководством по соблюдению требований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сфере благоустройства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размещение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 на официальном сайте в сети Интерне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социальных сетях в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сети Интернет;</w:t>
            </w:r>
          </w:p>
          <w:p w:rsidR="00953A35" w:rsidRPr="003963C0" w:rsidRDefault="00953A35" w:rsidP="004470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информационных стендах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поселения и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в общественных местах.</w:t>
            </w:r>
          </w:p>
        </w:tc>
        <w:tc>
          <w:tcPr>
            <w:tcW w:w="2126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1. При внесении изменений в муниципальные нормативные правовые акты по благоустройству; 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2. При формировании обзора обобщения и 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мероприятий по контролю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 квартал ежегодно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2693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61A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требований в сфере благоустройства подконтрольными субъектами. </w:t>
            </w:r>
          </w:p>
        </w:tc>
      </w:tr>
      <w:tr w:rsidR="00953A35" w:rsidRPr="000336CB" w:rsidTr="00447075">
        <w:trPr>
          <w:trHeight w:val="75"/>
        </w:trPr>
        <w:tc>
          <w:tcPr>
            <w:tcW w:w="595" w:type="dxa"/>
          </w:tcPr>
          <w:p w:rsidR="00953A35" w:rsidRPr="000336CB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24" w:type="dxa"/>
          </w:tcPr>
          <w:p w:rsidR="00953A35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Рассмотрение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жалоб                 </w:t>
            </w:r>
          </w:p>
        </w:tc>
        <w:tc>
          <w:tcPr>
            <w:tcW w:w="2552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Разъяснение порядка исполнения требований в сфере благоустройства</w:t>
            </w:r>
          </w:p>
        </w:tc>
        <w:tc>
          <w:tcPr>
            <w:tcW w:w="2126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расположенных на территории </w:t>
            </w:r>
            <w:r w:rsidRPr="0075561A">
              <w:rPr>
                <w:rFonts w:ascii="Times New Roman" w:hAnsi="Times New Roman"/>
                <w:sz w:val="24"/>
                <w:szCs w:val="24"/>
              </w:rPr>
              <w:t>поселения.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подконтрольными субъектами. </w:t>
            </w:r>
          </w:p>
        </w:tc>
      </w:tr>
      <w:tr w:rsidR="00953A35" w:rsidRPr="000336CB" w:rsidTr="00447075">
        <w:trPr>
          <w:trHeight w:val="75"/>
        </w:trPr>
        <w:tc>
          <w:tcPr>
            <w:tcW w:w="595" w:type="dxa"/>
          </w:tcPr>
          <w:p w:rsidR="00953A35" w:rsidRPr="000336CB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24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30870">
              <w:rPr>
                <w:rFonts w:ascii="Times New Roman" w:hAnsi="Times New Roman"/>
                <w:b/>
                <w:sz w:val="24"/>
                <w:szCs w:val="24"/>
              </w:rPr>
              <w:t>одготовка ежегодного анализа и обобщения практики осуществления муниципального контроля за выполнением требований в сфере благоустройства, классификация причин и условий возникновения нарушений требований в сфере благоустройства с размещением на официальном сайте администрации поселения</w:t>
            </w:r>
            <w:r w:rsidRPr="004308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30870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соответствующих обобщений, в том числе с указанием наиболее часто встречающихся причин нарушений требований в сфере благоустройства</w:t>
            </w:r>
          </w:p>
        </w:tc>
        <w:tc>
          <w:tcPr>
            <w:tcW w:w="2552" w:type="dxa"/>
          </w:tcPr>
          <w:p w:rsidR="00953A35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Подготовка обзора типовых нарушений требований в сфере благоустройства и размещение обзора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2126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При формировании обзора обобщения и 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мероприятий по контролю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 квартал ежегодно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2693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870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требований в сфере благоустройства подконтрольными субъектами. </w:t>
            </w:r>
          </w:p>
        </w:tc>
      </w:tr>
      <w:tr w:rsidR="00953A35" w:rsidRPr="000336CB" w:rsidTr="00447075">
        <w:trPr>
          <w:trHeight w:val="75"/>
        </w:trPr>
        <w:tc>
          <w:tcPr>
            <w:tcW w:w="595" w:type="dxa"/>
          </w:tcPr>
          <w:p w:rsidR="00953A35" w:rsidRPr="000336CB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24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3B2F31">
              <w:rPr>
                <w:rFonts w:ascii="Times New Roman" w:hAnsi="Times New Roman"/>
                <w:b/>
                <w:sz w:val="24"/>
                <w:szCs w:val="24"/>
              </w:rPr>
              <w:t>азмещение на официальном сайте администрации поселения и в социальных сетях</w:t>
            </w:r>
            <w:r w:rsidRPr="003B2F3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B2F31">
              <w:rPr>
                <w:rFonts w:ascii="Times New Roman" w:hAnsi="Times New Roman"/>
                <w:b/>
                <w:sz w:val="24"/>
                <w:szCs w:val="24"/>
              </w:rPr>
              <w:t xml:space="preserve"> описаний процессов проведения контрольных мероприятий,  муниципальных нормативных правовых актов по благоустройству,  руководств по соблюдению требований в сфере благоустройства</w:t>
            </w:r>
          </w:p>
        </w:tc>
        <w:tc>
          <w:tcPr>
            <w:tcW w:w="2552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F31">
              <w:rPr>
                <w:rFonts w:ascii="Times New Roman" w:hAnsi="Times New Roman"/>
                <w:sz w:val="24"/>
                <w:szCs w:val="24"/>
              </w:rPr>
              <w:t>размещение на официальном сайте администрации поселения и в социальных сетях</w:t>
            </w:r>
            <w:r w:rsidRPr="003B2F3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B2F31">
              <w:rPr>
                <w:rFonts w:ascii="Times New Roman" w:hAnsi="Times New Roman"/>
                <w:sz w:val="24"/>
                <w:szCs w:val="24"/>
              </w:rPr>
              <w:t xml:space="preserve">   муниципальных нормативных правовых актов по благоустройству,  руководств по соблюдению требований в сфере благоустройства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B2F31">
              <w:rPr>
                <w:rFonts w:ascii="Times New Roman" w:hAnsi="Times New Roman"/>
                <w:sz w:val="24"/>
                <w:szCs w:val="24"/>
              </w:rPr>
              <w:t xml:space="preserve"> описаний процессов </w:t>
            </w:r>
            <w:r w:rsidRPr="003B2F31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контрольных мероприятий</w:t>
            </w:r>
          </w:p>
        </w:tc>
        <w:tc>
          <w:tcPr>
            <w:tcW w:w="2126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При внесении изменений в муниципальные нормативные правовые акты по благоустройству; 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2. При формировании обзора обобщения и 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мероприятий по контролю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2693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Pr="003B2F31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требований в сфере благоустройства подконтрольными субъектами, повышение уровня информированности подконтрольных субъектов по вопросам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соблюдения требований в сфере благоустройства.</w:t>
            </w:r>
          </w:p>
        </w:tc>
      </w:tr>
      <w:tr w:rsidR="00953A35" w:rsidRPr="000336CB" w:rsidTr="00447075">
        <w:trPr>
          <w:trHeight w:val="75"/>
        </w:trPr>
        <w:tc>
          <w:tcPr>
            <w:tcW w:w="595" w:type="dxa"/>
          </w:tcPr>
          <w:p w:rsidR="00953A35" w:rsidRPr="000336CB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24" w:type="dxa"/>
          </w:tcPr>
          <w:p w:rsidR="00953A35" w:rsidRPr="000336CB" w:rsidRDefault="00953A35" w:rsidP="00447075">
            <w:pPr>
              <w:tabs>
                <w:tab w:val="left" w:pos="-580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3B2F31">
              <w:rPr>
                <w:rFonts w:ascii="Times New Roman" w:hAnsi="Times New Roman"/>
                <w:b/>
                <w:sz w:val="24"/>
                <w:szCs w:val="24"/>
              </w:rPr>
              <w:t>роведение профилактических осмотров и обследований в отношении подконтрольных субъектов</w:t>
            </w:r>
          </w:p>
        </w:tc>
        <w:tc>
          <w:tcPr>
            <w:tcW w:w="2552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F31">
              <w:rPr>
                <w:rFonts w:ascii="Times New Roman" w:hAnsi="Times New Roman"/>
                <w:sz w:val="24"/>
                <w:szCs w:val="24"/>
              </w:rPr>
              <w:t>проведение профилактических осмотров и обследований в отношении подконтрольных субъектов</w:t>
            </w:r>
          </w:p>
        </w:tc>
        <w:tc>
          <w:tcPr>
            <w:tcW w:w="2126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2693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Pr="003B2F31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требований в сфере благоустройства подконтрольными субъектами. </w:t>
            </w:r>
          </w:p>
        </w:tc>
      </w:tr>
      <w:tr w:rsidR="00953A35" w:rsidRPr="000336CB" w:rsidTr="00447075">
        <w:trPr>
          <w:trHeight w:val="75"/>
        </w:trPr>
        <w:tc>
          <w:tcPr>
            <w:tcW w:w="595" w:type="dxa"/>
          </w:tcPr>
          <w:p w:rsidR="00953A35" w:rsidRPr="000336CB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24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3B2F31">
              <w:rPr>
                <w:rFonts w:ascii="Times New Roman" w:hAnsi="Times New Roman"/>
                <w:b/>
                <w:sz w:val="24"/>
                <w:szCs w:val="24"/>
              </w:rPr>
              <w:t>роведение сезонных профилактических мероприятий</w:t>
            </w:r>
          </w:p>
        </w:tc>
        <w:tc>
          <w:tcPr>
            <w:tcW w:w="2552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2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сезонных профилактических мероприятий </w:t>
            </w:r>
          </w:p>
        </w:tc>
        <w:tc>
          <w:tcPr>
            <w:tcW w:w="2126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Pr="0036429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требований в сфере благоустройства подконтрольными субъектами. </w:t>
            </w:r>
          </w:p>
        </w:tc>
      </w:tr>
      <w:tr w:rsidR="00953A35" w:rsidRPr="000336CB" w:rsidTr="00447075">
        <w:trPr>
          <w:trHeight w:val="75"/>
        </w:trPr>
        <w:tc>
          <w:tcPr>
            <w:tcW w:w="595" w:type="dxa"/>
          </w:tcPr>
          <w:p w:rsidR="00953A35" w:rsidRPr="000336CB" w:rsidRDefault="00953A35" w:rsidP="004470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4" w:type="dxa"/>
          </w:tcPr>
          <w:p w:rsidR="00953A35" w:rsidRPr="000336CB" w:rsidRDefault="00953A35" w:rsidP="0044707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364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ыдача предостережений о недопустимости нарушения требований в сфере благоустройства </w:t>
            </w:r>
          </w:p>
        </w:tc>
        <w:tc>
          <w:tcPr>
            <w:tcW w:w="2552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299">
              <w:rPr>
                <w:rFonts w:ascii="Times New Roman" w:hAnsi="Times New Roman"/>
                <w:sz w:val="24"/>
                <w:szCs w:val="24"/>
              </w:rPr>
              <w:t>Выдача предостережений о недопустимости нарушения требований в сфере благоустройства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осуществлении мероприятий по контролю </w:t>
            </w:r>
          </w:p>
        </w:tc>
        <w:tc>
          <w:tcPr>
            <w:tcW w:w="2126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обнаружении нарушений </w:t>
            </w:r>
            <w:r w:rsidRPr="00364299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Pr="0036429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53A35" w:rsidRPr="000336CB" w:rsidRDefault="00953A35" w:rsidP="0044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Снижение уровня правовой безграмотности, отсутствие правового нигилизма среди подконтрольных субъектов,  информированность подконтрольных субъектов по вопросам соблюдения требований в сфере благоустройства.</w:t>
            </w:r>
          </w:p>
        </w:tc>
      </w:tr>
    </w:tbl>
    <w:p w:rsidR="00B139E9" w:rsidRDefault="00B139E9">
      <w:bookmarkStart w:id="0" w:name="_GoBack"/>
      <w:bookmarkEnd w:id="0"/>
    </w:p>
    <w:sectPr w:rsidR="00B139E9" w:rsidSect="00372306">
      <w:headerReference w:type="first" r:id="rId11"/>
      <w:pgSz w:w="16838" w:h="11906" w:orient="landscape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2A2" w:rsidRDefault="006142A2" w:rsidP="009F788F">
      <w:pPr>
        <w:spacing w:after="0" w:line="240" w:lineRule="auto"/>
      </w:pPr>
      <w:r>
        <w:separator/>
      </w:r>
    </w:p>
  </w:endnote>
  <w:endnote w:type="continuationSeparator" w:id="1">
    <w:p w:rsidR="006142A2" w:rsidRDefault="006142A2" w:rsidP="009F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DD" w:rsidRDefault="006142A2">
    <w:pPr>
      <w:pStyle w:val="a5"/>
      <w:jc w:val="center"/>
    </w:pPr>
  </w:p>
  <w:p w:rsidR="00F307DD" w:rsidRDefault="006142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2A2" w:rsidRDefault="006142A2" w:rsidP="009F788F">
      <w:pPr>
        <w:spacing w:after="0" w:line="240" w:lineRule="auto"/>
      </w:pPr>
      <w:r>
        <w:separator/>
      </w:r>
    </w:p>
  </w:footnote>
  <w:footnote w:type="continuationSeparator" w:id="1">
    <w:p w:rsidR="006142A2" w:rsidRDefault="006142A2" w:rsidP="009F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DD" w:rsidRDefault="006142A2">
    <w:pPr>
      <w:pStyle w:val="a3"/>
      <w:jc w:val="center"/>
    </w:pPr>
  </w:p>
  <w:p w:rsidR="00D20E1A" w:rsidRDefault="006142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1A" w:rsidRPr="00DD21D5" w:rsidRDefault="006142A2" w:rsidP="00DD21D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1A" w:rsidRDefault="006142A2">
    <w:pPr>
      <w:pStyle w:val="a3"/>
      <w:jc w:val="center"/>
    </w:pPr>
  </w:p>
  <w:p w:rsidR="00D20E1A" w:rsidRDefault="006142A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D5" w:rsidRDefault="006142A2">
    <w:pPr>
      <w:pStyle w:val="a3"/>
      <w:jc w:val="center"/>
    </w:pPr>
  </w:p>
  <w:p w:rsidR="00D20E1A" w:rsidRDefault="006142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941B0"/>
    <w:multiLevelType w:val="hybridMultilevel"/>
    <w:tmpl w:val="9B269886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3A35"/>
    <w:rsid w:val="006142A2"/>
    <w:rsid w:val="00941186"/>
    <w:rsid w:val="00953A35"/>
    <w:rsid w:val="009F2243"/>
    <w:rsid w:val="009F788F"/>
    <w:rsid w:val="00A01808"/>
    <w:rsid w:val="00B139E9"/>
    <w:rsid w:val="00FA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A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3A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3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3A35"/>
  </w:style>
  <w:style w:type="paragraph" w:styleId="a5">
    <w:name w:val="footer"/>
    <w:basedOn w:val="a"/>
    <w:link w:val="a6"/>
    <w:uiPriority w:val="99"/>
    <w:unhideWhenUsed/>
    <w:rsid w:val="00953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3A35"/>
  </w:style>
  <w:style w:type="paragraph" w:styleId="a7">
    <w:name w:val="List Paragraph"/>
    <w:basedOn w:val="a"/>
    <w:uiPriority w:val="34"/>
    <w:qFormat/>
    <w:rsid w:val="00953A35"/>
    <w:pPr>
      <w:ind w:left="720"/>
      <w:contextualSpacing/>
    </w:pPr>
  </w:style>
  <w:style w:type="paragraph" w:customStyle="1" w:styleId="consplusnormal0">
    <w:name w:val="consplusnormal"/>
    <w:basedOn w:val="a"/>
    <w:rsid w:val="00953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953A35"/>
    <w:rPr>
      <w:b/>
      <w:bCs/>
    </w:rPr>
  </w:style>
  <w:style w:type="paragraph" w:styleId="a9">
    <w:name w:val="No Spacing"/>
    <w:uiPriority w:val="1"/>
    <w:qFormat/>
    <w:rsid w:val="00953A3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1903</Words>
  <Characters>10850</Characters>
  <Application>Microsoft Office Word</Application>
  <DocSecurity>0</DocSecurity>
  <Lines>90</Lines>
  <Paragraphs>25</Paragraphs>
  <ScaleCrop>false</ScaleCrop>
  <Company>MICROSOFT</Company>
  <LinksUpToDate>false</LinksUpToDate>
  <CharactersWithSpaces>12728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2018-06-04T06:20:00Z</cp:lastPrinted>
  <dcterms:created xsi:type="dcterms:W3CDTF">2018-05-29T08:48:00Z</dcterms:created>
  <dcterms:modified xsi:type="dcterms:W3CDTF">2018-06-04T06:22:00Z</dcterms:modified>
</cp:coreProperties>
</file>