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14" w:rsidRPr="009626D9" w:rsidRDefault="00851C14" w:rsidP="00851C14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Администрация</w:t>
      </w:r>
    </w:p>
    <w:p w:rsidR="00851C14" w:rsidRPr="009626D9" w:rsidRDefault="00851C14" w:rsidP="00851C14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Елнатского сельского поселения</w:t>
      </w:r>
    </w:p>
    <w:p w:rsidR="00851C14" w:rsidRPr="009626D9" w:rsidRDefault="00851C14" w:rsidP="00851C14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Юрьевецкого муниципального района</w:t>
      </w:r>
    </w:p>
    <w:p w:rsidR="00851C14" w:rsidRPr="009626D9" w:rsidRDefault="00851C14" w:rsidP="00851C14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9626D9">
        <w:rPr>
          <w:rFonts w:ascii="Times New Roman" w:hAnsi="Times New Roman"/>
          <w:b w:val="0"/>
          <w:sz w:val="40"/>
          <w:szCs w:val="40"/>
        </w:rPr>
        <w:t>Ивановской области</w:t>
      </w:r>
    </w:p>
    <w:p w:rsidR="00851C14" w:rsidRPr="009626D9" w:rsidRDefault="00851C14" w:rsidP="00851C14">
      <w:pPr>
        <w:jc w:val="center"/>
        <w:rPr>
          <w:sz w:val="40"/>
          <w:szCs w:val="40"/>
        </w:rPr>
      </w:pPr>
      <w:r w:rsidRPr="009626D9">
        <w:rPr>
          <w:sz w:val="40"/>
          <w:szCs w:val="40"/>
        </w:rPr>
        <w:t>Постановление</w:t>
      </w:r>
    </w:p>
    <w:p w:rsidR="00851C14" w:rsidRDefault="00851C14" w:rsidP="00851C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51C14" w:rsidRPr="009626D9" w:rsidRDefault="00851C14" w:rsidP="00851C14">
      <w:pPr>
        <w:jc w:val="both"/>
        <w:rPr>
          <w:sz w:val="28"/>
          <w:szCs w:val="28"/>
        </w:rPr>
      </w:pPr>
      <w:r w:rsidRPr="009626D9">
        <w:rPr>
          <w:sz w:val="28"/>
          <w:szCs w:val="28"/>
        </w:rPr>
        <w:t>от 05.06.2019г.</w:t>
      </w:r>
      <w:r w:rsidRPr="009626D9">
        <w:rPr>
          <w:sz w:val="28"/>
          <w:szCs w:val="28"/>
        </w:rPr>
        <w:tab/>
      </w:r>
      <w:r w:rsidRPr="009626D9">
        <w:rPr>
          <w:sz w:val="28"/>
          <w:szCs w:val="28"/>
        </w:rPr>
        <w:tab/>
      </w:r>
      <w:r w:rsidRPr="009626D9">
        <w:rPr>
          <w:sz w:val="28"/>
          <w:szCs w:val="28"/>
        </w:rPr>
        <w:tab/>
      </w:r>
      <w:proofErr w:type="spellStart"/>
      <w:r w:rsidRPr="009626D9">
        <w:rPr>
          <w:sz w:val="28"/>
          <w:szCs w:val="28"/>
        </w:rPr>
        <w:t>с</w:t>
      </w:r>
      <w:proofErr w:type="gramStart"/>
      <w:r w:rsidRPr="009626D9">
        <w:rPr>
          <w:sz w:val="28"/>
          <w:szCs w:val="28"/>
        </w:rPr>
        <w:t>.Е</w:t>
      </w:r>
      <w:proofErr w:type="gramEnd"/>
      <w:r w:rsidRPr="009626D9">
        <w:rPr>
          <w:sz w:val="28"/>
          <w:szCs w:val="28"/>
        </w:rPr>
        <w:t>лнать</w:t>
      </w:r>
      <w:proofErr w:type="spellEnd"/>
      <w:r w:rsidRPr="009626D9">
        <w:rPr>
          <w:sz w:val="28"/>
          <w:szCs w:val="28"/>
        </w:rPr>
        <w:tab/>
        <w:t xml:space="preserve">            </w:t>
      </w:r>
      <w:r w:rsidRPr="009626D9">
        <w:rPr>
          <w:sz w:val="28"/>
          <w:szCs w:val="28"/>
        </w:rPr>
        <w:tab/>
        <w:t xml:space="preserve">№ </w:t>
      </w:r>
      <w:r w:rsidR="009A129A">
        <w:rPr>
          <w:sz w:val="28"/>
          <w:szCs w:val="28"/>
        </w:rPr>
        <w:t>51</w:t>
      </w:r>
    </w:p>
    <w:p w:rsidR="00851C14" w:rsidRPr="009626D9" w:rsidRDefault="00851C14" w:rsidP="00851C14">
      <w:pPr>
        <w:jc w:val="both"/>
        <w:rPr>
          <w:sz w:val="28"/>
          <w:szCs w:val="28"/>
        </w:rPr>
      </w:pPr>
    </w:p>
    <w:p w:rsidR="00851C14" w:rsidRPr="009626D9" w:rsidRDefault="00851C14" w:rsidP="00851C14">
      <w:pPr>
        <w:pStyle w:val="a4"/>
        <w:jc w:val="center"/>
        <w:rPr>
          <w:sz w:val="28"/>
          <w:szCs w:val="28"/>
        </w:rPr>
      </w:pPr>
      <w:r w:rsidRPr="009626D9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22.05.2018 № 45</w:t>
      </w:r>
      <w:r w:rsidRPr="009626D9">
        <w:rPr>
          <w:sz w:val="28"/>
          <w:szCs w:val="28"/>
        </w:rPr>
        <w:t xml:space="preserve"> «</w:t>
      </w:r>
      <w:r w:rsidRPr="009626D9">
        <w:rPr>
          <w:rFonts w:ascii="Times New Roman" w:hAnsi="Times New Roman" w:cs="Times New Roman"/>
          <w:sz w:val="28"/>
          <w:szCs w:val="28"/>
        </w:rPr>
        <w:t>Об утверждении требований к организациям, образующим инфраструктуру поддержки субъектов малого и среднего предпринимательства</w:t>
      </w:r>
      <w:proofErr w:type="gramStart"/>
      <w:r w:rsidRPr="009626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626D9">
        <w:rPr>
          <w:rFonts w:ascii="Times New Roman" w:hAnsi="Times New Roman" w:cs="Times New Roman"/>
          <w:sz w:val="28"/>
          <w:szCs w:val="28"/>
        </w:rPr>
        <w:t xml:space="preserve"> порядок формирования, ведения, обязательного опубликования перечней муниципального имущества, свободного от прав третьих лиц  (за исключением имущественных прав  субъектов  малого и среднего предпринимательства), подлежащего  предоставлению  субъектам малого и среднего предпринимательства</w:t>
      </w:r>
      <w:r w:rsidRPr="009626D9">
        <w:rPr>
          <w:sz w:val="28"/>
          <w:szCs w:val="28"/>
        </w:rPr>
        <w:t>»</w:t>
      </w:r>
    </w:p>
    <w:p w:rsidR="00851C14" w:rsidRPr="009626D9" w:rsidRDefault="00851C14" w:rsidP="00851C14">
      <w:pPr>
        <w:jc w:val="both"/>
        <w:rPr>
          <w:sz w:val="28"/>
          <w:szCs w:val="28"/>
        </w:rPr>
      </w:pPr>
    </w:p>
    <w:p w:rsidR="00851C14" w:rsidRPr="009626D9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 xml:space="preserve">Во исполнение </w:t>
      </w:r>
      <w:r w:rsidR="009E0E46">
        <w:rPr>
          <w:rFonts w:cs="Calibri"/>
          <w:sz w:val="28"/>
          <w:szCs w:val="28"/>
        </w:rPr>
        <w:t xml:space="preserve">протеста </w:t>
      </w:r>
      <w:r w:rsidRPr="009626D9">
        <w:rPr>
          <w:rFonts w:cs="Calibri"/>
          <w:sz w:val="28"/>
          <w:szCs w:val="28"/>
        </w:rPr>
        <w:t xml:space="preserve"> Прокуратуры Юрьевецкого района Ивановской области от 29.05.2019 № 02-16-19, в соответствии с Федеральным законом от 06.10.2003 №131-ФЗ «Об общих принципах организации местного самоуправления в Российской Федерации», Уставом Елнатского сельского поселения, </w:t>
      </w:r>
    </w:p>
    <w:p w:rsidR="00851C14" w:rsidRDefault="00851C14" w:rsidP="00851C14">
      <w:pPr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851C14" w:rsidRPr="00851C14" w:rsidRDefault="00851C14" w:rsidP="00851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51C14">
        <w:rPr>
          <w:rFonts w:ascii="Times New Roman" w:hAnsi="Times New Roman" w:cs="Times New Roman"/>
          <w:sz w:val="28"/>
          <w:szCs w:val="28"/>
        </w:rPr>
        <w:t>1. Внести изменения  в постановление администрации Елнатского сельского поселения Юрьевецкого муниципального района от 2</w:t>
      </w:r>
      <w:r w:rsidR="009E0E46">
        <w:rPr>
          <w:rFonts w:ascii="Times New Roman" w:hAnsi="Times New Roman" w:cs="Times New Roman"/>
          <w:sz w:val="28"/>
          <w:szCs w:val="28"/>
        </w:rPr>
        <w:t>2</w:t>
      </w:r>
      <w:r w:rsidRPr="00851C14">
        <w:rPr>
          <w:rFonts w:ascii="Times New Roman" w:hAnsi="Times New Roman" w:cs="Times New Roman"/>
          <w:sz w:val="28"/>
          <w:szCs w:val="28"/>
        </w:rPr>
        <w:t>.0</w:t>
      </w:r>
      <w:r w:rsidR="009E0E46">
        <w:rPr>
          <w:rFonts w:ascii="Times New Roman" w:hAnsi="Times New Roman" w:cs="Times New Roman"/>
          <w:sz w:val="28"/>
          <w:szCs w:val="28"/>
        </w:rPr>
        <w:t>5</w:t>
      </w:r>
      <w:r w:rsidRPr="00851C14">
        <w:rPr>
          <w:rFonts w:ascii="Times New Roman" w:hAnsi="Times New Roman" w:cs="Times New Roman"/>
          <w:sz w:val="28"/>
          <w:szCs w:val="28"/>
        </w:rPr>
        <w:t>.201</w:t>
      </w:r>
      <w:r w:rsidR="009E0E46">
        <w:rPr>
          <w:rFonts w:ascii="Times New Roman" w:hAnsi="Times New Roman" w:cs="Times New Roman"/>
          <w:sz w:val="28"/>
          <w:szCs w:val="28"/>
        </w:rPr>
        <w:t>8</w:t>
      </w:r>
      <w:r w:rsidRPr="00851C14">
        <w:rPr>
          <w:rFonts w:ascii="Times New Roman" w:hAnsi="Times New Roman" w:cs="Times New Roman"/>
          <w:sz w:val="28"/>
          <w:szCs w:val="28"/>
        </w:rPr>
        <w:t xml:space="preserve"> №</w:t>
      </w:r>
      <w:r w:rsidR="00094F63">
        <w:rPr>
          <w:rFonts w:ascii="Times New Roman" w:hAnsi="Times New Roman" w:cs="Times New Roman"/>
          <w:sz w:val="28"/>
          <w:szCs w:val="28"/>
        </w:rPr>
        <w:t xml:space="preserve"> 45</w:t>
      </w:r>
      <w:r w:rsidRPr="00851C14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организациям, образующим инфраструктуру поддержки субъектов малого и среднего предпринимательства</w:t>
      </w:r>
      <w:proofErr w:type="gramStart"/>
      <w:r w:rsidRPr="00851C1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51C14">
        <w:rPr>
          <w:rFonts w:ascii="Times New Roman" w:hAnsi="Times New Roman" w:cs="Times New Roman"/>
          <w:sz w:val="28"/>
          <w:szCs w:val="28"/>
        </w:rPr>
        <w:t xml:space="preserve"> порядок формирования, ведения, обязательного опубликования перечней муниципального имущества, свободного от прав третьих лиц  (за исключением имущественных прав  субъектов  малого и среднего предпринимательства), подлежащего  предоставлению  субъектам малого и среднего предпринимательства.</w:t>
      </w:r>
    </w:p>
    <w:p w:rsidR="00851C14" w:rsidRPr="00851C14" w:rsidRDefault="00851C14" w:rsidP="00962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C14">
        <w:rPr>
          <w:rFonts w:ascii="Times New Roman" w:hAnsi="Times New Roman" w:cs="Times New Roman"/>
          <w:sz w:val="28"/>
          <w:szCs w:val="28"/>
        </w:rPr>
        <w:t xml:space="preserve">1.1. Пункт 7 части 2 приложения </w:t>
      </w:r>
      <w:r w:rsidR="009626D9">
        <w:rPr>
          <w:rFonts w:ascii="Times New Roman" w:hAnsi="Times New Roman" w:cs="Times New Roman"/>
          <w:sz w:val="28"/>
          <w:szCs w:val="28"/>
        </w:rPr>
        <w:t xml:space="preserve"> № 1к постановлению</w:t>
      </w:r>
      <w:r w:rsidR="009626D9" w:rsidRPr="00851C14">
        <w:rPr>
          <w:rFonts w:ascii="Times New Roman" w:hAnsi="Times New Roman" w:cs="Times New Roman"/>
          <w:sz w:val="28"/>
          <w:szCs w:val="28"/>
        </w:rPr>
        <w:t xml:space="preserve"> </w:t>
      </w:r>
      <w:r w:rsidRPr="00851C14">
        <w:rPr>
          <w:rFonts w:ascii="Times New Roman" w:hAnsi="Times New Roman" w:cs="Times New Roman"/>
          <w:sz w:val="28"/>
          <w:szCs w:val="28"/>
        </w:rPr>
        <w:t>«</w:t>
      </w:r>
      <w:r w:rsidRPr="00851C14">
        <w:rPr>
          <w:rFonts w:ascii="Times New Roman" w:hAnsi="Times New Roman" w:cs="Times New Roman"/>
          <w:bCs/>
          <w:sz w:val="28"/>
          <w:szCs w:val="28"/>
        </w:rPr>
        <w:t>Требования к организациям,</w:t>
      </w:r>
      <w:r w:rsidR="00962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1C14">
        <w:rPr>
          <w:rFonts w:ascii="Times New Roman" w:hAnsi="Times New Roman" w:cs="Times New Roman"/>
          <w:bCs/>
          <w:sz w:val="28"/>
          <w:szCs w:val="28"/>
        </w:rPr>
        <w:t>образующим инфраструктуру поддержки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1C14">
        <w:rPr>
          <w:rFonts w:ascii="Times New Roman" w:hAnsi="Times New Roman" w:cs="Times New Roman"/>
          <w:bCs/>
          <w:sz w:val="28"/>
          <w:szCs w:val="28"/>
        </w:rPr>
        <w:t>субъектов 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1C14">
        <w:rPr>
          <w:rFonts w:ascii="Times New Roman" w:hAnsi="Times New Roman" w:cs="Times New Roman"/>
          <w:bCs/>
          <w:sz w:val="28"/>
          <w:szCs w:val="28"/>
        </w:rPr>
        <w:t xml:space="preserve">на территории Елнатского сельского поселения» исключить. </w:t>
      </w:r>
    </w:p>
    <w:p w:rsidR="00851C14" w:rsidRPr="00851C14" w:rsidRDefault="00851C14" w:rsidP="00851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51C14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851C14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851C14" w:rsidRPr="009626D9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>Глава Елнатского сельского поселения</w:t>
      </w:r>
    </w:p>
    <w:p w:rsidR="00851C14" w:rsidRPr="009626D9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>Юрьевецкого муниципального района</w:t>
      </w:r>
    </w:p>
    <w:p w:rsidR="00851C14" w:rsidRPr="009626D9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9626D9">
        <w:rPr>
          <w:rFonts w:cs="Calibri"/>
          <w:sz w:val="28"/>
          <w:szCs w:val="28"/>
        </w:rPr>
        <w:t xml:space="preserve">Ивановской области </w:t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r w:rsidRPr="009626D9">
        <w:rPr>
          <w:rFonts w:cs="Calibri"/>
          <w:sz w:val="28"/>
          <w:szCs w:val="28"/>
        </w:rPr>
        <w:tab/>
      </w:r>
      <w:proofErr w:type="spellStart"/>
      <w:r w:rsidRPr="009626D9">
        <w:rPr>
          <w:rFonts w:cs="Calibri"/>
          <w:sz w:val="28"/>
          <w:szCs w:val="28"/>
        </w:rPr>
        <w:t>Г.И.Гарнова</w:t>
      </w:r>
      <w:proofErr w:type="spellEnd"/>
      <w:r w:rsidRPr="009626D9">
        <w:rPr>
          <w:rFonts w:cs="Calibri"/>
          <w:sz w:val="28"/>
          <w:szCs w:val="28"/>
        </w:rPr>
        <w:t xml:space="preserve"> </w:t>
      </w:r>
    </w:p>
    <w:p w:rsidR="00851C14" w:rsidRPr="009626D9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851C14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851C14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851C14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851C14" w:rsidRDefault="00851C14" w:rsidP="00851C14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851C14" w:rsidRDefault="00851C14" w:rsidP="00851C14">
      <w:pPr>
        <w:rPr>
          <w:sz w:val="24"/>
          <w:szCs w:val="24"/>
        </w:rPr>
      </w:pPr>
    </w:p>
    <w:p w:rsidR="00DF701A" w:rsidRDefault="00DF701A"/>
    <w:sectPr w:rsidR="00DF701A" w:rsidSect="00962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14"/>
    <w:rsid w:val="00094F63"/>
    <w:rsid w:val="0065185A"/>
    <w:rsid w:val="00851C14"/>
    <w:rsid w:val="009626D9"/>
    <w:rsid w:val="009A129A"/>
    <w:rsid w:val="009E0E46"/>
    <w:rsid w:val="00DF701A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1C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851C14"/>
    <w:rPr>
      <w:color w:val="0000FF"/>
      <w:u w:val="single"/>
    </w:rPr>
  </w:style>
  <w:style w:type="paragraph" w:styleId="a4">
    <w:name w:val="No Spacing"/>
    <w:uiPriority w:val="1"/>
    <w:qFormat/>
    <w:rsid w:val="00851C14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851C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2019-06-04T11:47:00Z</dcterms:created>
  <dcterms:modified xsi:type="dcterms:W3CDTF">2019-06-11T06:41:00Z</dcterms:modified>
</cp:coreProperties>
</file>