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F8" w:rsidRPr="007342AD" w:rsidRDefault="00DD77F8" w:rsidP="007342AD">
      <w:pPr>
        <w:pStyle w:val="a6"/>
        <w:rPr>
          <w:rFonts w:ascii="Times New Roman" w:hAnsi="Times New Roman"/>
          <w:sz w:val="24"/>
          <w:szCs w:val="24"/>
        </w:rPr>
      </w:pPr>
    </w:p>
    <w:p w:rsidR="00DD77F8" w:rsidRPr="007342AD" w:rsidRDefault="00DD77F8" w:rsidP="007342A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Администрация </w:t>
      </w:r>
    </w:p>
    <w:p w:rsidR="00DD77F8" w:rsidRPr="007342AD" w:rsidRDefault="00DD77F8" w:rsidP="007342A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DD77F8" w:rsidRPr="007342AD" w:rsidRDefault="00DD77F8" w:rsidP="007342A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Елнатского сельского поселения</w:t>
      </w:r>
    </w:p>
    <w:p w:rsidR="00DD77F8" w:rsidRPr="007342AD" w:rsidRDefault="00DD77F8" w:rsidP="007342A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Ивановской области</w:t>
      </w:r>
    </w:p>
    <w:p w:rsidR="00DD77F8" w:rsidRPr="007342AD" w:rsidRDefault="00DD77F8" w:rsidP="007342A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Постановление</w:t>
      </w:r>
    </w:p>
    <w:p w:rsidR="00DD77F8" w:rsidRPr="007342AD" w:rsidRDefault="00DD77F8" w:rsidP="007342AD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7342AD">
        <w:t>От 02.06.2017г.</w:t>
      </w:r>
      <w:r w:rsidRPr="007342AD">
        <w:tab/>
      </w:r>
      <w:r w:rsidRPr="007342AD">
        <w:tab/>
        <w:t xml:space="preserve">                 </w:t>
      </w:r>
      <w:r w:rsidR="007342AD">
        <w:t xml:space="preserve">            </w:t>
      </w:r>
      <w:proofErr w:type="spellStart"/>
      <w:r w:rsidRPr="007342AD">
        <w:t>с</w:t>
      </w:r>
      <w:proofErr w:type="gramStart"/>
      <w:r w:rsidRPr="007342AD">
        <w:t>.Е</w:t>
      </w:r>
      <w:proofErr w:type="gramEnd"/>
      <w:r w:rsidRPr="007342AD">
        <w:t>лнать</w:t>
      </w:r>
      <w:proofErr w:type="spellEnd"/>
      <w:r w:rsidRPr="007342AD">
        <w:tab/>
      </w:r>
      <w:r w:rsidRPr="007342AD">
        <w:tab/>
      </w:r>
      <w:r w:rsidRPr="007342AD">
        <w:tab/>
        <w:t xml:space="preserve">          </w:t>
      </w:r>
      <w:r w:rsidR="007342AD">
        <w:t xml:space="preserve">                    </w:t>
      </w:r>
      <w:r w:rsidRPr="007342AD">
        <w:t xml:space="preserve"> №82</w:t>
      </w:r>
    </w:p>
    <w:p w:rsidR="00DD77F8" w:rsidRPr="007342AD" w:rsidRDefault="00DD77F8" w:rsidP="007342AD">
      <w:pPr>
        <w:pStyle w:val="a6"/>
        <w:jc w:val="center"/>
        <w:rPr>
          <w:rStyle w:val="a4"/>
          <w:rFonts w:ascii="Times New Roman" w:hAnsi="Times New Roman"/>
          <w:b w:val="0"/>
          <w:color w:val="000000"/>
          <w:sz w:val="24"/>
          <w:szCs w:val="24"/>
        </w:rPr>
      </w:pPr>
    </w:p>
    <w:p w:rsidR="00DD77F8" w:rsidRPr="007342AD" w:rsidRDefault="00DD77F8" w:rsidP="007342AD">
      <w:pPr>
        <w:pStyle w:val="a6"/>
        <w:jc w:val="center"/>
        <w:rPr>
          <w:rStyle w:val="a4"/>
          <w:rFonts w:ascii="Times New Roman" w:hAnsi="Times New Roman"/>
          <w:b w:val="0"/>
          <w:color w:val="000000"/>
          <w:sz w:val="24"/>
          <w:szCs w:val="24"/>
        </w:rPr>
      </w:pPr>
      <w:r w:rsidRP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Об утверждении Положения о муниципальном контроле</w:t>
      </w:r>
      <w:r w:rsidRPr="007342AD">
        <w:rPr>
          <w:rStyle w:val="apple-converted-space"/>
          <w:rFonts w:ascii="Times New Roman" w:hAnsi="Times New Roman"/>
          <w:bCs/>
          <w:color w:val="000000"/>
          <w:sz w:val="24"/>
          <w:szCs w:val="24"/>
        </w:rPr>
        <w:t> </w:t>
      </w:r>
      <w:r w:rsidRPr="007342AD">
        <w:rPr>
          <w:rFonts w:ascii="Times New Roman" w:hAnsi="Times New Roman"/>
          <w:sz w:val="24"/>
          <w:szCs w:val="24"/>
        </w:rPr>
        <w:br/>
      </w:r>
      <w:r w:rsidRP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в сфере благоустройства на территории Елнатского сельского поселения</w:t>
      </w:r>
    </w:p>
    <w:p w:rsidR="00DD77F8" w:rsidRPr="007342AD" w:rsidRDefault="00DD77F8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(в редакции постановления от 31.10.2017№128</w:t>
      </w:r>
      <w:r w:rsidR="00D36A10" w:rsidRP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, от 03.10.2019 №</w:t>
      </w:r>
      <w:r w:rsid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88</w:t>
      </w:r>
      <w:r w:rsidRPr="007342AD">
        <w:rPr>
          <w:rStyle w:val="a4"/>
          <w:rFonts w:ascii="Times New Roman" w:hAnsi="Times New Roman"/>
          <w:b w:val="0"/>
          <w:color w:val="000000"/>
          <w:sz w:val="24"/>
          <w:szCs w:val="24"/>
        </w:rPr>
        <w:t>)</w:t>
      </w:r>
    </w:p>
    <w:p w:rsidR="00DD77F8" w:rsidRPr="007342AD" w:rsidRDefault="00D36A10" w:rsidP="007342AD">
      <w:pPr>
        <w:pStyle w:val="a3"/>
        <w:shd w:val="clear" w:color="auto" w:fill="FFFFFF"/>
        <w:ind w:firstLine="708"/>
        <w:jc w:val="both"/>
        <w:rPr>
          <w:color w:val="000000"/>
        </w:rPr>
      </w:pPr>
      <w:proofErr w:type="gramStart"/>
      <w:r w:rsidRPr="007342AD">
        <w:rPr>
          <w:color w:val="000000"/>
        </w:rPr>
        <w:t>В</w:t>
      </w:r>
      <w:r w:rsidR="00DD77F8" w:rsidRPr="007342AD">
        <w:rPr>
          <w:color w:val="000000"/>
        </w:rPr>
        <w:t xml:space="preserve"> соответствии с Федераль</w:t>
      </w:r>
      <w:r w:rsidRPr="007342AD">
        <w:rPr>
          <w:color w:val="000000"/>
        </w:rPr>
        <w:t>ными законами от 06.10.2003 №</w:t>
      </w:r>
      <w:r w:rsidR="00DD77F8" w:rsidRPr="007342AD">
        <w:rPr>
          <w:color w:val="000000"/>
        </w:rPr>
        <w:t>131-ФЗ «Об общих принципах организации местного самоуправления в Р</w:t>
      </w:r>
      <w:r w:rsidRPr="007342AD">
        <w:rPr>
          <w:color w:val="000000"/>
        </w:rPr>
        <w:t>оссийской Федерации», от 26.12.2008 №</w:t>
      </w:r>
      <w:r w:rsidR="00DD77F8" w:rsidRPr="007342AD">
        <w:rPr>
          <w:color w:val="000000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Елнатского сельского поселения, в целях установления порядка организации и проведения проверок при осуществлении муниципального контроля в сфере благоустройства на территории Елнатского сельского поселения,</w:t>
      </w:r>
      <w:proofErr w:type="gramEnd"/>
    </w:p>
    <w:p w:rsidR="00DD77F8" w:rsidRPr="007342AD" w:rsidRDefault="00DD77F8" w:rsidP="007342AD">
      <w:pPr>
        <w:pStyle w:val="a3"/>
        <w:shd w:val="clear" w:color="auto" w:fill="FFFFFF"/>
        <w:ind w:left="708" w:firstLine="708"/>
        <w:jc w:val="both"/>
        <w:rPr>
          <w:color w:val="000000"/>
        </w:rPr>
      </w:pPr>
      <w:r w:rsidRPr="007342AD">
        <w:rPr>
          <w:color w:val="000000"/>
        </w:rPr>
        <w:t>ПОСТАНОВЛЯЕТ: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1. Утвердить Положение о муниципальном контроле в сфере благоустройства на территории Елнатского се</w:t>
      </w:r>
      <w:r w:rsidR="00D36A10" w:rsidRPr="007342AD">
        <w:rPr>
          <w:rFonts w:ascii="Times New Roman" w:hAnsi="Times New Roman"/>
          <w:sz w:val="24"/>
          <w:szCs w:val="24"/>
        </w:rPr>
        <w:t>льского поселения (приложение №</w:t>
      </w:r>
      <w:r w:rsidRPr="007342AD">
        <w:rPr>
          <w:rFonts w:ascii="Times New Roman" w:hAnsi="Times New Roman"/>
          <w:sz w:val="24"/>
          <w:szCs w:val="24"/>
        </w:rPr>
        <w:t>1).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2.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342AD">
        <w:rPr>
          <w:rFonts w:ascii="Times New Roman" w:hAnsi="Times New Roman"/>
          <w:sz w:val="24"/>
          <w:szCs w:val="24"/>
        </w:rPr>
        <w:t xml:space="preserve"> 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 </w:t>
      </w:r>
    </w:p>
    <w:p w:rsidR="00DD77F8" w:rsidRPr="007342AD" w:rsidRDefault="00FF06A6" w:rsidP="007342AD">
      <w:pPr>
        <w:pStyle w:val="a6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Глава Елнатского сельского поселения</w:t>
      </w:r>
    </w:p>
    <w:p w:rsidR="00DD77F8" w:rsidRPr="007342AD" w:rsidRDefault="00DD77F8" w:rsidP="007342AD">
      <w:pPr>
        <w:pStyle w:val="a6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DD77F8" w:rsidRPr="007342AD" w:rsidRDefault="00DD77F8" w:rsidP="007342AD">
      <w:pPr>
        <w:pStyle w:val="a6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Ивановской области </w:t>
      </w:r>
      <w:r w:rsidRPr="007342AD">
        <w:rPr>
          <w:rFonts w:ascii="Times New Roman" w:hAnsi="Times New Roman"/>
          <w:sz w:val="24"/>
          <w:szCs w:val="24"/>
        </w:rPr>
        <w:tab/>
      </w:r>
      <w:r w:rsidRPr="007342AD">
        <w:rPr>
          <w:rFonts w:ascii="Times New Roman" w:hAnsi="Times New Roman"/>
          <w:sz w:val="24"/>
          <w:szCs w:val="24"/>
        </w:rPr>
        <w:tab/>
      </w:r>
      <w:r w:rsidRPr="007342AD">
        <w:rPr>
          <w:rFonts w:ascii="Times New Roman" w:hAnsi="Times New Roman"/>
          <w:sz w:val="24"/>
          <w:szCs w:val="24"/>
        </w:rPr>
        <w:tab/>
      </w:r>
      <w:r w:rsidRPr="007342AD">
        <w:rPr>
          <w:rFonts w:ascii="Times New Roman" w:hAnsi="Times New Roman"/>
          <w:sz w:val="24"/>
          <w:szCs w:val="24"/>
        </w:rPr>
        <w:tab/>
      </w:r>
      <w:r w:rsidR="00FF06A6" w:rsidRPr="007342AD">
        <w:rPr>
          <w:rFonts w:ascii="Times New Roman" w:hAnsi="Times New Roman"/>
          <w:sz w:val="24"/>
          <w:szCs w:val="24"/>
        </w:rPr>
        <w:t xml:space="preserve">                      </w:t>
      </w:r>
      <w:r w:rsidRPr="007342AD">
        <w:rPr>
          <w:rFonts w:ascii="Times New Roman" w:hAnsi="Times New Roman"/>
          <w:sz w:val="24"/>
          <w:szCs w:val="24"/>
        </w:rPr>
        <w:t>Г.И.</w:t>
      </w:r>
      <w:r w:rsidR="00FF06A6" w:rsidRPr="007342AD">
        <w:rPr>
          <w:rFonts w:ascii="Times New Roman" w:hAnsi="Times New Roman"/>
          <w:sz w:val="24"/>
          <w:szCs w:val="24"/>
        </w:rPr>
        <w:t xml:space="preserve"> </w:t>
      </w:r>
      <w:r w:rsidRPr="007342AD">
        <w:rPr>
          <w:rFonts w:ascii="Times New Roman" w:hAnsi="Times New Roman"/>
          <w:sz w:val="24"/>
          <w:szCs w:val="24"/>
        </w:rPr>
        <w:t>Гарнова</w:t>
      </w:r>
    </w:p>
    <w:p w:rsidR="00DD77F8" w:rsidRPr="007342AD" w:rsidRDefault="00DD77F8" w:rsidP="007342AD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7342AD">
        <w:rPr>
          <w:color w:val="000000"/>
        </w:rPr>
        <w:br/>
      </w:r>
    </w:p>
    <w:p w:rsidR="00880BF6" w:rsidRPr="007342AD" w:rsidRDefault="00880BF6" w:rsidP="007342AD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7342AD" w:rsidRDefault="007342AD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DD77F8" w:rsidRPr="007342AD" w:rsidRDefault="00DD77F8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lastRenderedPageBreak/>
        <w:t xml:space="preserve"> Приложение №1</w:t>
      </w:r>
    </w:p>
    <w:p w:rsidR="00D36A10" w:rsidRPr="007342AD" w:rsidRDefault="00D36A10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Приложение</w:t>
      </w:r>
      <w:r w:rsidR="00DD77F8" w:rsidRPr="007342AD">
        <w:rPr>
          <w:rFonts w:ascii="Times New Roman" w:hAnsi="Times New Roman"/>
          <w:sz w:val="24"/>
          <w:szCs w:val="24"/>
        </w:rPr>
        <w:t xml:space="preserve"> </w:t>
      </w:r>
    </w:p>
    <w:p w:rsidR="00DD77F8" w:rsidRPr="007342AD" w:rsidRDefault="00DD77F8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D77F8" w:rsidRPr="007342AD" w:rsidRDefault="00DD77F8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DD77F8" w:rsidRPr="007342AD" w:rsidRDefault="00DD77F8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от 02</w:t>
      </w:r>
      <w:r w:rsidR="00D36A10" w:rsidRPr="007342AD">
        <w:rPr>
          <w:rFonts w:ascii="Times New Roman" w:hAnsi="Times New Roman"/>
          <w:sz w:val="24"/>
          <w:szCs w:val="24"/>
        </w:rPr>
        <w:t xml:space="preserve">.06.2017 </w:t>
      </w:r>
      <w:r w:rsidRPr="007342AD">
        <w:rPr>
          <w:rFonts w:ascii="Times New Roman" w:hAnsi="Times New Roman"/>
          <w:sz w:val="24"/>
          <w:szCs w:val="24"/>
        </w:rPr>
        <w:t xml:space="preserve"> №82</w:t>
      </w:r>
    </w:p>
    <w:p w:rsidR="00DD77F8" w:rsidRPr="007342AD" w:rsidRDefault="00D36A10" w:rsidP="007342AD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(</w:t>
      </w:r>
      <w:r w:rsidR="00DD77F8" w:rsidRPr="007342AD">
        <w:rPr>
          <w:rFonts w:ascii="Times New Roman" w:hAnsi="Times New Roman"/>
          <w:sz w:val="24"/>
          <w:szCs w:val="24"/>
        </w:rPr>
        <w:t>в редакции постановления от 31.10.2017</w:t>
      </w:r>
      <w:r w:rsidRPr="007342AD">
        <w:rPr>
          <w:rFonts w:ascii="Times New Roman" w:hAnsi="Times New Roman"/>
          <w:sz w:val="24"/>
          <w:szCs w:val="24"/>
        </w:rPr>
        <w:t xml:space="preserve"> </w:t>
      </w:r>
      <w:r w:rsidR="00DD77F8" w:rsidRPr="007342AD">
        <w:rPr>
          <w:rFonts w:ascii="Times New Roman" w:hAnsi="Times New Roman"/>
          <w:sz w:val="24"/>
          <w:szCs w:val="24"/>
        </w:rPr>
        <w:t>№128</w:t>
      </w:r>
      <w:r w:rsidRPr="007342AD">
        <w:rPr>
          <w:rFonts w:ascii="Times New Roman" w:hAnsi="Times New Roman"/>
          <w:sz w:val="24"/>
          <w:szCs w:val="24"/>
        </w:rPr>
        <w:t>, от 03.10.2019 №</w:t>
      </w:r>
      <w:r w:rsidR="007342AD">
        <w:rPr>
          <w:rFonts w:ascii="Times New Roman" w:hAnsi="Times New Roman"/>
          <w:sz w:val="24"/>
          <w:szCs w:val="24"/>
        </w:rPr>
        <w:t>88</w:t>
      </w:r>
      <w:r w:rsidRPr="007342AD">
        <w:rPr>
          <w:rFonts w:ascii="Times New Roman" w:hAnsi="Times New Roman"/>
          <w:sz w:val="24"/>
          <w:szCs w:val="24"/>
        </w:rPr>
        <w:t>)</w:t>
      </w:r>
    </w:p>
    <w:p w:rsidR="0031459A" w:rsidRPr="007342AD" w:rsidRDefault="00DD77F8" w:rsidP="007342A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342AD">
        <w:rPr>
          <w:rFonts w:ascii="Arial" w:hAnsi="Arial" w:cs="Arial"/>
          <w:color w:val="000000"/>
        </w:rPr>
        <w:br/>
      </w:r>
      <w:r w:rsidRPr="007342AD">
        <w:rPr>
          <w:color w:val="000000"/>
        </w:rPr>
        <w:t>ПОЛОЖЕНИЕ</w:t>
      </w:r>
      <w:r w:rsidRPr="007342AD">
        <w:rPr>
          <w:color w:val="000000"/>
        </w:rPr>
        <w:br/>
        <w:t>о муниципальном контроле в сфере благоустройства</w:t>
      </w:r>
      <w:r w:rsidRPr="007342AD">
        <w:rPr>
          <w:rStyle w:val="apple-converted-space"/>
          <w:color w:val="000000"/>
        </w:rPr>
        <w:t> </w:t>
      </w:r>
      <w:r w:rsidRPr="007342AD">
        <w:rPr>
          <w:color w:val="000000"/>
        </w:rPr>
        <w:br/>
        <w:t>на территории Елнатского сельского поселения</w:t>
      </w:r>
    </w:p>
    <w:p w:rsidR="007342AD" w:rsidRDefault="00DD77F8" w:rsidP="007342A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342AD">
        <w:rPr>
          <w:color w:val="000000"/>
        </w:rPr>
        <w:br/>
        <w:t>1. Общие положения</w:t>
      </w:r>
    </w:p>
    <w:p w:rsidR="00DD77F8" w:rsidRPr="007342AD" w:rsidRDefault="00DD77F8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342AD">
        <w:rPr>
          <w:color w:val="000000"/>
        </w:rPr>
        <w:br/>
      </w:r>
      <w:r w:rsidRPr="007342AD">
        <w:t xml:space="preserve">1.1. </w:t>
      </w:r>
      <w:proofErr w:type="gramStart"/>
      <w:r w:rsidRPr="007342AD">
        <w:t>Настоящее Положение разработано 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устанавливает порядок осуществления муниципального контроля в сфере благоустройства на территории Елнатского сельского поселения.</w:t>
      </w:r>
      <w:proofErr w:type="gramEnd"/>
    </w:p>
    <w:p w:rsidR="00D36A10" w:rsidRPr="007342AD" w:rsidRDefault="00D36A10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7342AD">
        <w:rPr>
          <w:rFonts w:ascii="Times New Roman" w:hAnsi="Times New Roman"/>
          <w:sz w:val="24"/>
          <w:szCs w:val="24"/>
        </w:rPr>
        <w:t>Муниципальный контроль в сфере благоустройства на территории Елнатского сельского поселения - деятельность органа местного самоуправления, уполномоченного в соответствии с муниципальными нормативными правовыми актами и Правилами благоустройства Елнатского сельского поселения на организацию и проведение на территории Елнатского сельского поселения проверок соблюдения юридическими лицами, индивидуальными предпринимателями и гражданами обязательных требований, установленных муниципальными правовыми актами в сфере благоустройства (далее обязательные требования), а также на</w:t>
      </w:r>
      <w:proofErr w:type="gramEnd"/>
      <w:r w:rsidRPr="007342AD">
        <w:rPr>
          <w:rFonts w:ascii="Times New Roman" w:hAnsi="Times New Roman"/>
          <w:sz w:val="24"/>
          <w:szCs w:val="24"/>
        </w:rPr>
        <w:t xml:space="preserve"> организацию и проведение мероприятий по профилактике нарушений указанных требований.</w:t>
      </w:r>
    </w:p>
    <w:p w:rsidR="00D36A10" w:rsidRPr="007342AD" w:rsidRDefault="00D36A10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42AD">
        <w:rPr>
          <w:rFonts w:ascii="Times New Roman" w:hAnsi="Times New Roman"/>
          <w:sz w:val="24"/>
          <w:szCs w:val="24"/>
        </w:rPr>
        <w:t>Мероприятия по муниципальному контролю в отношении юридических лиц и индивидуальных предпринимателей осуществляются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настоящим Положением и административным регламентом осуществления муниципального контроля в сфере благоустройства, утвержденным постановлением администрации Елнатского сельского поселения.</w:t>
      </w:r>
      <w:proofErr w:type="gramEnd"/>
    </w:p>
    <w:p w:rsidR="00D36A10" w:rsidRPr="007342AD" w:rsidRDefault="00D36A10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Мероприятия по муниципальному контролю в отношении граждан осуществляются в соответствии с настоящим Положением и административным регламентом осуществления муниципального контроля в сфере благоустройства, утвержденным постановлением администрации Елнатского сельского поселения.</w:t>
      </w:r>
    </w:p>
    <w:p w:rsidR="00D36A10" w:rsidRPr="007342AD" w:rsidRDefault="00D36A10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Органом муниципального контроля в сфере благоустройства на территории Елнатского сельского поселения является Администрация Елнатского сельского поселения.</w:t>
      </w:r>
    </w:p>
    <w:p w:rsidR="00D36A10" w:rsidRPr="007342AD" w:rsidRDefault="00D36A10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(в редакции постановления от 03.10.2019 №</w:t>
      </w:r>
      <w:r w:rsidR="007342AD">
        <w:rPr>
          <w:rFonts w:ascii="Times New Roman" w:hAnsi="Times New Roman"/>
          <w:sz w:val="24"/>
          <w:szCs w:val="24"/>
        </w:rPr>
        <w:t>88</w:t>
      </w:r>
      <w:r w:rsidRPr="007342AD">
        <w:rPr>
          <w:rFonts w:ascii="Times New Roman" w:hAnsi="Times New Roman"/>
          <w:sz w:val="24"/>
          <w:szCs w:val="24"/>
        </w:rPr>
        <w:t>)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1.3. Муниципальный контроль в сфере благоустройства на территории Елнатского сельского поселения осуществляется должностными лицами Администрации сельского поселения (далее должностные лица органа).</w:t>
      </w:r>
    </w:p>
    <w:p w:rsidR="007342AD" w:rsidRDefault="007342AD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342AD" w:rsidRDefault="00DD77F8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2. Цель муниципального контроля в сфере благоустройства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br/>
        <w:t xml:space="preserve">2.1. Целью муниципального контроля в сфере благоустройства является </w:t>
      </w:r>
      <w:proofErr w:type="gramStart"/>
      <w:r w:rsidRPr="007342A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342AD">
        <w:rPr>
          <w:rFonts w:ascii="Times New Roman" w:hAnsi="Times New Roman"/>
          <w:sz w:val="24"/>
          <w:szCs w:val="24"/>
        </w:rPr>
        <w:t xml:space="preserve"> соблюдением юридическими лицами, индивидуальными предпринимателями и гражданами </w:t>
      </w:r>
      <w:r w:rsidRPr="007342AD">
        <w:rPr>
          <w:rFonts w:ascii="Times New Roman" w:hAnsi="Times New Roman"/>
          <w:sz w:val="24"/>
          <w:szCs w:val="24"/>
        </w:rPr>
        <w:lastRenderedPageBreak/>
        <w:t>обязательных требований, установленных муниципальными правовыми актами в сфере благоустройства.</w:t>
      </w:r>
    </w:p>
    <w:p w:rsidR="00DD77F8" w:rsidRPr="007342AD" w:rsidRDefault="00DD77F8" w:rsidP="007342A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 xml:space="preserve">2.2. </w:t>
      </w:r>
      <w:proofErr w:type="gramStart"/>
      <w:r w:rsidR="00D36A10" w:rsidRPr="007342AD">
        <w:rPr>
          <w:rFonts w:ascii="Times New Roman" w:hAnsi="Times New Roman"/>
          <w:sz w:val="24"/>
          <w:szCs w:val="24"/>
        </w:rPr>
        <w:t>исключен</w:t>
      </w:r>
      <w:proofErr w:type="gramEnd"/>
      <w:r w:rsidR="00D36A10" w:rsidRPr="007342AD">
        <w:rPr>
          <w:rFonts w:ascii="Times New Roman" w:hAnsi="Times New Roman"/>
          <w:sz w:val="24"/>
          <w:szCs w:val="24"/>
        </w:rPr>
        <w:t xml:space="preserve">  (в редакции постановления от 03.10.2019 №</w:t>
      </w:r>
      <w:r w:rsidR="007342AD">
        <w:rPr>
          <w:rFonts w:ascii="Times New Roman" w:hAnsi="Times New Roman"/>
          <w:sz w:val="24"/>
          <w:szCs w:val="24"/>
        </w:rPr>
        <w:t>88</w:t>
      </w:r>
      <w:r w:rsidR="00D36A10" w:rsidRPr="007342AD">
        <w:rPr>
          <w:rFonts w:ascii="Times New Roman" w:hAnsi="Times New Roman"/>
          <w:sz w:val="24"/>
          <w:szCs w:val="24"/>
        </w:rPr>
        <w:t xml:space="preserve">) </w:t>
      </w:r>
    </w:p>
    <w:p w:rsidR="00DD77F8" w:rsidRPr="007342AD" w:rsidRDefault="00DD77F8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D77F8" w:rsidRPr="007342AD" w:rsidRDefault="00DD77F8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3. Порядок осуществления муниципального контроля</w:t>
      </w:r>
      <w:r w:rsidR="00D36A10" w:rsidRPr="007342AD">
        <w:rPr>
          <w:rFonts w:ascii="Times New Roman" w:hAnsi="Times New Roman"/>
          <w:sz w:val="24"/>
          <w:szCs w:val="24"/>
        </w:rPr>
        <w:t xml:space="preserve"> </w:t>
      </w:r>
      <w:r w:rsidRPr="007342AD">
        <w:rPr>
          <w:rFonts w:ascii="Times New Roman" w:hAnsi="Times New Roman"/>
          <w:sz w:val="24"/>
          <w:szCs w:val="24"/>
        </w:rPr>
        <w:t>в сфере благоустройства</w:t>
      </w:r>
    </w:p>
    <w:p w:rsidR="00D36A10" w:rsidRPr="007342AD" w:rsidRDefault="00D36A10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(в редакции постановления от 03.10.2019 №</w:t>
      </w:r>
      <w:r w:rsidR="007342AD">
        <w:rPr>
          <w:rFonts w:ascii="Times New Roman" w:hAnsi="Times New Roman"/>
          <w:sz w:val="24"/>
          <w:szCs w:val="24"/>
        </w:rPr>
        <w:t>88</w:t>
      </w:r>
      <w:r w:rsidRPr="007342AD">
        <w:rPr>
          <w:rFonts w:ascii="Times New Roman" w:hAnsi="Times New Roman"/>
          <w:sz w:val="24"/>
          <w:szCs w:val="24"/>
        </w:rPr>
        <w:t>)</w:t>
      </w:r>
    </w:p>
    <w:p w:rsidR="00DD77F8" w:rsidRPr="007342AD" w:rsidRDefault="00DD77F8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 Порядок осуществления муниципального контроля в сфере благоустройства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3.1.  Администрация Елнатского сельского поселения разрабатывает и утверждает административный регламент осуществления муниципального контроля в сфере благоустройства в соответствии с действующим законодательством.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3.2.   Муниципальный контроль в сфере благоустройства осуществляется в форме: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 xml:space="preserve">-  плановых и внеплановых документарных и выездных проверок; 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- мероприятий, направленных на профилактику нарушений требований, установленных муниципальными правовыми актами;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- мероприятий по контролю без взаимодействия с юридическими лицами, индивидуальными предпринимателями, в том числе  плановых (рейдовых) осмотров (обследований) территорий.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3.3. В отношении граждан плановые проверки не осуществляются.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 xml:space="preserve">3.4. Плановые проверки проводятся в форме документарных и выездных в соответствии со ст.9, 11, 12, 13, 14-16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 xml:space="preserve">3.5. Внеплановые проверки проводятся в форме документарных и выездных в соответствии со ст.10-13, 14-16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3.6. Мероприятия, направленные на профилактику нарушений обязательных требований, проводятся в соответствии со ст.8.2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3.7. Мероприятия по контролю без взаимодействия с юридическими лицами, индивидуальными предпринимателями, в том числе  плановые (рейдовые) осмотры (обследования), проводятся в соответствии со ст. 8.3, 13.2. 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3.8.  Орган муниципального контроля, должностные лица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 xml:space="preserve">3.9. Орган муниципального контроля осуществляет </w:t>
      </w:r>
      <w:proofErr w:type="gramStart"/>
      <w:r w:rsidRPr="007342AD">
        <w:rPr>
          <w:rFonts w:eastAsia="Calibri"/>
          <w:lang w:eastAsia="en-US"/>
        </w:rPr>
        <w:t>контроль за</w:t>
      </w:r>
      <w:proofErr w:type="gramEnd"/>
      <w:r w:rsidRPr="007342AD">
        <w:rPr>
          <w:rFonts w:eastAsia="Calibri"/>
          <w:lang w:eastAsia="en-US"/>
        </w:rPr>
        <w:t xml:space="preserve"> исполнением должностными лицами служебных обязанностей, ведет учет случаев ненадлежащего исполнения должностными лицами служебных обязанностей,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>3.10. О мерах, принятых в отношении виновных в нарушении законодательства Российской Федерации должностных лиц, в течение десяти дней со дня принятия таких мер орган муниципального контроля обязан сообщить в письменной форме юридическому лицу, индивидуальному предпринимателю, права и (или) законные интересы которых нарушены.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342AD">
        <w:rPr>
          <w:rFonts w:eastAsia="Calibri"/>
          <w:lang w:eastAsia="en-US"/>
        </w:rPr>
        <w:t xml:space="preserve">3.11. </w:t>
      </w:r>
      <w:proofErr w:type="gramStart"/>
      <w:r w:rsidRPr="007342AD">
        <w:rPr>
          <w:rFonts w:eastAsia="Calibri"/>
          <w:lang w:eastAsia="en-US"/>
        </w:rPr>
        <w:t xml:space="preserve">Результаты проверки, проведенной с грубым нарушением установленных Федеральным законом от 26.12.2008 №294-ФЗ «О защите прав юридических лиц и индивидуальных </w:t>
      </w:r>
      <w:r w:rsidRPr="007342AD">
        <w:rPr>
          <w:rFonts w:eastAsia="Calibri"/>
          <w:lang w:eastAsia="en-US"/>
        </w:rPr>
        <w:lastRenderedPageBreak/>
        <w:t>предпринимателей при осуществлении государственного контроля (надзора) и муниципального контроля» требований к организации и проведению проверок, не могут являться доказательствами нарушения юридическим лицом, индивидуальным предпринимателем обязательных требований и требований, установленных муниципальными правовыми актами, и подлежат отмене вышестоящим органом государственного контроля (надзора) или</w:t>
      </w:r>
      <w:proofErr w:type="gramEnd"/>
      <w:r w:rsidRPr="007342AD">
        <w:rPr>
          <w:rFonts w:eastAsia="Calibri"/>
          <w:lang w:eastAsia="en-US"/>
        </w:rPr>
        <w:t xml:space="preserve"> судом на основании заявления юридического лица, индивидуального предпринимателя.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/>
          <w:highlight w:val="yellow"/>
          <w:lang w:eastAsia="en-US"/>
        </w:rPr>
      </w:pPr>
      <w:r w:rsidRPr="007342AD">
        <w:rPr>
          <w:rFonts w:eastAsia="Calibri"/>
          <w:lang w:eastAsia="en-US"/>
        </w:rPr>
        <w:t>3.12. Руководитель юридического лица или уполномоченный представитель юридического лица, иное должностное лицо, индивидуальный предприниматель, а также гражданин имеют право обжаловать действия (бездействие) уполномоченных должностных лиц, повлекшие за собой нарушение прав юридического лица, индивидуального предпринимателя или гражданина при проведении проверки, в порядке, предусмотренном действующим законодательством Российской Федерации</w:t>
      </w:r>
      <w:r w:rsidRPr="007342AD">
        <w:rPr>
          <w:rFonts w:eastAsia="Calibri"/>
          <w:color w:val="000000"/>
          <w:highlight w:val="yellow"/>
          <w:lang w:eastAsia="en-US"/>
        </w:rPr>
        <w:t xml:space="preserve"> </w:t>
      </w:r>
    </w:p>
    <w:p w:rsidR="00D36A10" w:rsidRPr="007342AD" w:rsidRDefault="00D36A10" w:rsidP="007342A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highlight w:val="yellow"/>
        </w:rPr>
      </w:pPr>
    </w:p>
    <w:p w:rsidR="00D36A10" w:rsidRPr="007342AD" w:rsidRDefault="00D36A10" w:rsidP="007342AD">
      <w:pPr>
        <w:pStyle w:val="a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Обязанности должностных лиц органа муниципального контроля при проведении проверки</w:t>
      </w:r>
    </w:p>
    <w:p w:rsidR="00D36A10" w:rsidRPr="007342AD" w:rsidRDefault="00D36A10" w:rsidP="007342A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7342AD">
        <w:rPr>
          <w:rFonts w:ascii="Times New Roman" w:hAnsi="Times New Roman"/>
          <w:sz w:val="24"/>
          <w:szCs w:val="24"/>
        </w:rPr>
        <w:t>(в редакции постановления от 03.10.2019 №</w:t>
      </w:r>
      <w:r w:rsidR="007342AD">
        <w:rPr>
          <w:rFonts w:ascii="Times New Roman" w:hAnsi="Times New Roman"/>
          <w:sz w:val="24"/>
          <w:szCs w:val="24"/>
        </w:rPr>
        <w:t>88</w:t>
      </w:r>
      <w:r w:rsidRPr="007342AD">
        <w:rPr>
          <w:rFonts w:ascii="Times New Roman" w:hAnsi="Times New Roman"/>
          <w:sz w:val="24"/>
          <w:szCs w:val="24"/>
        </w:rPr>
        <w:t>)</w:t>
      </w:r>
    </w:p>
    <w:p w:rsidR="00D36A10" w:rsidRPr="007342AD" w:rsidRDefault="00D36A10" w:rsidP="007342AD">
      <w:pPr>
        <w:pStyle w:val="a6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Должностные лица органа муниципального контроля при проведении проверки обязаны: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соблюдать законодательство Российской Федерации, права и законные интересы юридического лица, индивидуального предпринимателя, проверка которых проводится;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проводить проверку на основании распоряжения руководителя, заместителя руководителя органа муниципального контроля о ее проведении в соответствии с ее назначением;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проводить проверку только во время исполнения служебных обязанностей, выездную проверку только при предъявлении служебных удостоверений, копии распоряжения руководителя, заместителя руководителя органа муниципального контроля и в случае, предусмотренном частью 5 статьи 10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копии документа о согласовании проведения проверки;</w:t>
      </w:r>
      <w:proofErr w:type="gramEnd"/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знакомить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9) учитывать при определении мер, принимаемых по фактам выявленных нарушений, соответствие указанных мер тяжести нарушений, их потенциальной опасности, а также не </w:t>
      </w: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допускать необоснованное ограничение прав и законных интересов граждан, в том числе индивидуальных предпринимателей, юридических лиц;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10) 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11) соблюдать сроки проведения проверки, установленные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D36A10" w:rsidRPr="007342AD" w:rsidRDefault="00D36A10" w:rsidP="007342AD">
      <w:pPr>
        <w:pStyle w:val="a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положениями административного регламента, в соответствии с которым проводится проверка;</w:t>
      </w:r>
    </w:p>
    <w:p w:rsidR="00DD77F8" w:rsidRPr="007342AD" w:rsidRDefault="00D36A10" w:rsidP="007342AD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 w:rsidRP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13) осуществлять запись о проведенной проверке в журнале учета проверок в случае его наличия у юридического лица, индивидуального предпринимателя</w:t>
      </w:r>
      <w:r w:rsidR="007342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9354C1" w:rsidRPr="007342AD">
        <w:rPr>
          <w:rFonts w:ascii="Times New Roman" w:hAnsi="Times New Roman"/>
          <w:i/>
          <w:sz w:val="24"/>
          <w:szCs w:val="24"/>
        </w:rPr>
        <w:t xml:space="preserve"> </w:t>
      </w:r>
    </w:p>
    <w:p w:rsidR="00A829AA" w:rsidRPr="007342AD" w:rsidRDefault="00A829AA" w:rsidP="007342AD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</w:p>
    <w:sectPr w:rsidR="00A829AA" w:rsidRPr="007342AD" w:rsidSect="007342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77F8"/>
    <w:rsid w:val="001C2B15"/>
    <w:rsid w:val="00205215"/>
    <w:rsid w:val="0031459A"/>
    <w:rsid w:val="00483FE7"/>
    <w:rsid w:val="00561FE0"/>
    <w:rsid w:val="00600681"/>
    <w:rsid w:val="00691389"/>
    <w:rsid w:val="00711B0E"/>
    <w:rsid w:val="007342AD"/>
    <w:rsid w:val="007446CA"/>
    <w:rsid w:val="00880BF6"/>
    <w:rsid w:val="009354C1"/>
    <w:rsid w:val="00A829AA"/>
    <w:rsid w:val="00AE486D"/>
    <w:rsid w:val="00B07E4E"/>
    <w:rsid w:val="00B61B20"/>
    <w:rsid w:val="00CB3007"/>
    <w:rsid w:val="00CC7947"/>
    <w:rsid w:val="00D346DF"/>
    <w:rsid w:val="00D360BA"/>
    <w:rsid w:val="00D36A10"/>
    <w:rsid w:val="00D377DC"/>
    <w:rsid w:val="00DB1C8E"/>
    <w:rsid w:val="00DD77F8"/>
    <w:rsid w:val="00E6258A"/>
    <w:rsid w:val="00FD1CEA"/>
    <w:rsid w:val="00FF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77F8"/>
    <w:rPr>
      <w:b/>
      <w:bCs/>
    </w:rPr>
  </w:style>
  <w:style w:type="character" w:customStyle="1" w:styleId="apple-converted-space">
    <w:name w:val="apple-converted-space"/>
    <w:basedOn w:val="a0"/>
    <w:rsid w:val="00DD77F8"/>
  </w:style>
  <w:style w:type="character" w:styleId="a5">
    <w:name w:val="Hyperlink"/>
    <w:basedOn w:val="a0"/>
    <w:uiPriority w:val="99"/>
    <w:semiHidden/>
    <w:unhideWhenUsed/>
    <w:rsid w:val="00DD77F8"/>
    <w:rPr>
      <w:color w:val="0000FF"/>
      <w:u w:val="single"/>
    </w:rPr>
  </w:style>
  <w:style w:type="paragraph" w:styleId="a6">
    <w:name w:val="No Spacing"/>
    <w:uiPriority w:val="1"/>
    <w:qFormat/>
    <w:rsid w:val="00DD77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DD77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9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2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0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9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1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37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1851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2017-10-31T13:34:00Z</cp:lastPrinted>
  <dcterms:created xsi:type="dcterms:W3CDTF">2017-10-31T13:01:00Z</dcterms:created>
  <dcterms:modified xsi:type="dcterms:W3CDTF">2019-10-04T11:27:00Z</dcterms:modified>
</cp:coreProperties>
</file>