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02E" w:rsidRPr="00010CB1" w:rsidRDefault="0076102E" w:rsidP="00DF7AAC">
      <w:pPr>
        <w:jc w:val="center"/>
        <w:rPr>
          <w:sz w:val="24"/>
          <w:szCs w:val="24"/>
        </w:rPr>
      </w:pPr>
      <w:r w:rsidRPr="00010CB1">
        <w:rPr>
          <w:sz w:val="24"/>
          <w:szCs w:val="24"/>
        </w:rPr>
        <w:t>ИВАНОВСКАЯ ОБЛАСТЬ</w:t>
      </w:r>
    </w:p>
    <w:p w:rsidR="0076102E" w:rsidRPr="00010CB1" w:rsidRDefault="0076102E" w:rsidP="00DF7AAC">
      <w:pPr>
        <w:jc w:val="center"/>
        <w:rPr>
          <w:sz w:val="24"/>
          <w:szCs w:val="24"/>
        </w:rPr>
      </w:pPr>
      <w:r w:rsidRPr="00010CB1">
        <w:rPr>
          <w:sz w:val="24"/>
          <w:szCs w:val="24"/>
        </w:rPr>
        <w:t>ЮРЬЕВЕЦКИЙ  МУНИЦИПАЛЬНЫЙ РАЙОН</w:t>
      </w:r>
    </w:p>
    <w:p w:rsidR="0076102E" w:rsidRPr="00010CB1" w:rsidRDefault="0076102E" w:rsidP="00DF7AAC">
      <w:pPr>
        <w:jc w:val="center"/>
        <w:rPr>
          <w:sz w:val="24"/>
          <w:szCs w:val="24"/>
        </w:rPr>
      </w:pPr>
      <w:r w:rsidRPr="00010CB1">
        <w:rPr>
          <w:sz w:val="24"/>
          <w:szCs w:val="24"/>
        </w:rPr>
        <w:t>СОВЕТ ЕЛНАТСКОГО СЕЛЬСКОГО ПОСЕЛЕНИЯ</w:t>
      </w:r>
    </w:p>
    <w:p w:rsidR="0076102E" w:rsidRPr="00010CB1" w:rsidRDefault="0076102E" w:rsidP="00DF7AAC">
      <w:pPr>
        <w:pStyle w:val="a3"/>
        <w:jc w:val="center"/>
      </w:pPr>
      <w:r w:rsidRPr="00010CB1">
        <w:t xml:space="preserve"> </w:t>
      </w:r>
    </w:p>
    <w:p w:rsidR="0076102E" w:rsidRPr="00010CB1" w:rsidRDefault="0076102E" w:rsidP="00DF7AAC">
      <w:pPr>
        <w:jc w:val="center"/>
        <w:rPr>
          <w:b/>
          <w:bCs/>
          <w:sz w:val="24"/>
          <w:szCs w:val="24"/>
        </w:rPr>
      </w:pPr>
      <w:proofErr w:type="gramStart"/>
      <w:r w:rsidRPr="00010CB1">
        <w:rPr>
          <w:b/>
          <w:bCs/>
          <w:sz w:val="24"/>
          <w:szCs w:val="24"/>
        </w:rPr>
        <w:t>Р</w:t>
      </w:r>
      <w:proofErr w:type="gramEnd"/>
      <w:r w:rsidRPr="00010CB1">
        <w:rPr>
          <w:b/>
          <w:bCs/>
          <w:sz w:val="24"/>
          <w:szCs w:val="24"/>
        </w:rPr>
        <w:t xml:space="preserve"> Е Ш Е Н И Е</w:t>
      </w:r>
    </w:p>
    <w:p w:rsidR="0076102E" w:rsidRPr="00010CB1" w:rsidRDefault="0076102E" w:rsidP="00DF7AAC">
      <w:pPr>
        <w:jc w:val="center"/>
        <w:rPr>
          <w:b/>
          <w:bCs/>
          <w:sz w:val="24"/>
          <w:szCs w:val="24"/>
        </w:rPr>
      </w:pPr>
    </w:p>
    <w:p w:rsidR="0076102E" w:rsidRPr="00010CB1" w:rsidRDefault="001A5218" w:rsidP="007D4F25">
      <w:pPr>
        <w:rPr>
          <w:sz w:val="24"/>
          <w:szCs w:val="24"/>
        </w:rPr>
      </w:pPr>
      <w:r>
        <w:rPr>
          <w:sz w:val="24"/>
          <w:szCs w:val="24"/>
        </w:rPr>
        <w:t>О</w:t>
      </w:r>
      <w:r w:rsidR="00E94317" w:rsidRPr="00010CB1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="00E94317" w:rsidRPr="00010CB1">
        <w:rPr>
          <w:sz w:val="24"/>
          <w:szCs w:val="24"/>
        </w:rPr>
        <w:t xml:space="preserve"> </w:t>
      </w:r>
      <w:r w:rsidR="00311242">
        <w:rPr>
          <w:sz w:val="24"/>
          <w:szCs w:val="24"/>
        </w:rPr>
        <w:t>17</w:t>
      </w:r>
      <w:r w:rsidR="009211F0" w:rsidRPr="00010CB1">
        <w:rPr>
          <w:sz w:val="24"/>
          <w:szCs w:val="24"/>
        </w:rPr>
        <w:t>.</w:t>
      </w:r>
      <w:r>
        <w:rPr>
          <w:sz w:val="24"/>
          <w:szCs w:val="24"/>
        </w:rPr>
        <w:t>0</w:t>
      </w:r>
      <w:r w:rsidR="00311242">
        <w:rPr>
          <w:sz w:val="24"/>
          <w:szCs w:val="24"/>
        </w:rPr>
        <w:t>3</w:t>
      </w:r>
      <w:r w:rsidR="009211F0" w:rsidRPr="00010CB1">
        <w:rPr>
          <w:sz w:val="24"/>
          <w:szCs w:val="24"/>
        </w:rPr>
        <w:t>.201</w:t>
      </w:r>
      <w:r>
        <w:rPr>
          <w:sz w:val="24"/>
          <w:szCs w:val="24"/>
        </w:rPr>
        <w:t>5</w:t>
      </w:r>
      <w:r w:rsidR="009211F0" w:rsidRPr="00010CB1">
        <w:rPr>
          <w:sz w:val="24"/>
          <w:szCs w:val="24"/>
        </w:rPr>
        <w:t xml:space="preserve"> г.                                                                                </w:t>
      </w:r>
      <w:r w:rsidR="0032245F">
        <w:rPr>
          <w:sz w:val="24"/>
          <w:szCs w:val="24"/>
        </w:rPr>
        <w:t xml:space="preserve">       </w:t>
      </w:r>
      <w:r w:rsidR="009211F0" w:rsidRPr="00010CB1">
        <w:rPr>
          <w:sz w:val="24"/>
          <w:szCs w:val="24"/>
        </w:rPr>
        <w:t xml:space="preserve">    №</w:t>
      </w:r>
      <w:r w:rsidR="00AB7F65" w:rsidRPr="00010CB1">
        <w:rPr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 w:rsidR="00311242">
        <w:rPr>
          <w:sz w:val="24"/>
          <w:szCs w:val="24"/>
        </w:rPr>
        <w:t>25</w:t>
      </w:r>
    </w:p>
    <w:p w:rsidR="0076102E" w:rsidRPr="00010CB1" w:rsidRDefault="0076102E" w:rsidP="003366C7">
      <w:pPr>
        <w:pStyle w:val="a3"/>
        <w:jc w:val="both"/>
      </w:pPr>
      <w:r w:rsidRPr="00010CB1">
        <w:t xml:space="preserve">                                                                                                </w:t>
      </w:r>
    </w:p>
    <w:p w:rsidR="0076102E" w:rsidRPr="00010CB1" w:rsidRDefault="0076102E" w:rsidP="00DF7AAC">
      <w:pPr>
        <w:pStyle w:val="a3"/>
        <w:jc w:val="center"/>
        <w:rPr>
          <w:b/>
          <w:bCs/>
        </w:rPr>
      </w:pPr>
    </w:p>
    <w:p w:rsidR="00904010" w:rsidRPr="00904010" w:rsidRDefault="00904010" w:rsidP="00904010">
      <w:pPr>
        <w:pStyle w:val="a3"/>
        <w:jc w:val="center"/>
        <w:rPr>
          <w:b/>
          <w:bCs/>
        </w:rPr>
      </w:pPr>
      <w:r>
        <w:rPr>
          <w:b/>
          <w:bCs/>
        </w:rPr>
        <w:t xml:space="preserve"> О внесении изменений и дополнений </w:t>
      </w:r>
      <w:r w:rsidRPr="00904010">
        <w:rPr>
          <w:b/>
          <w:bCs/>
        </w:rPr>
        <w:t xml:space="preserve">в решение Совета Елнатского сельского поселения Юрьевецкого муниципального района </w:t>
      </w:r>
    </w:p>
    <w:p w:rsidR="0076102E" w:rsidRPr="00010CB1" w:rsidRDefault="00904010" w:rsidP="00904010">
      <w:pPr>
        <w:pStyle w:val="a3"/>
        <w:jc w:val="center"/>
        <w:rPr>
          <w:b/>
          <w:bCs/>
        </w:rPr>
      </w:pPr>
      <w:r>
        <w:rPr>
          <w:b/>
          <w:bCs/>
        </w:rPr>
        <w:t>от 24</w:t>
      </w:r>
      <w:r w:rsidRPr="00904010">
        <w:rPr>
          <w:b/>
          <w:bCs/>
        </w:rPr>
        <w:t>.12.201</w:t>
      </w:r>
      <w:r>
        <w:rPr>
          <w:b/>
          <w:bCs/>
        </w:rPr>
        <w:t>4 г.  №208 «</w:t>
      </w:r>
      <w:r w:rsidRPr="00904010">
        <w:rPr>
          <w:b/>
          <w:bCs/>
        </w:rPr>
        <w:t xml:space="preserve"> </w:t>
      </w:r>
      <w:r w:rsidR="0076102E" w:rsidRPr="00010CB1">
        <w:rPr>
          <w:b/>
          <w:bCs/>
        </w:rPr>
        <w:t>О бюджете  Елнатского сельского поселения</w:t>
      </w:r>
    </w:p>
    <w:p w:rsidR="0076102E" w:rsidRPr="00010CB1" w:rsidRDefault="0076102E" w:rsidP="00DF7AAC">
      <w:pPr>
        <w:jc w:val="center"/>
        <w:rPr>
          <w:b/>
          <w:bCs/>
          <w:sz w:val="24"/>
          <w:szCs w:val="24"/>
        </w:rPr>
      </w:pPr>
      <w:r w:rsidRPr="00010CB1">
        <w:rPr>
          <w:b/>
          <w:bCs/>
          <w:sz w:val="24"/>
          <w:szCs w:val="24"/>
        </w:rPr>
        <w:t>на 201</w:t>
      </w:r>
      <w:r w:rsidR="00E27AC5" w:rsidRPr="00010CB1">
        <w:rPr>
          <w:b/>
          <w:bCs/>
          <w:sz w:val="24"/>
          <w:szCs w:val="24"/>
        </w:rPr>
        <w:t>5</w:t>
      </w:r>
      <w:r w:rsidRPr="00010CB1">
        <w:rPr>
          <w:b/>
          <w:bCs/>
          <w:sz w:val="24"/>
          <w:szCs w:val="24"/>
        </w:rPr>
        <w:t xml:space="preserve"> год и на  плановый период 201</w:t>
      </w:r>
      <w:r w:rsidR="00E27AC5" w:rsidRPr="00010CB1">
        <w:rPr>
          <w:b/>
          <w:bCs/>
          <w:sz w:val="24"/>
          <w:szCs w:val="24"/>
        </w:rPr>
        <w:t>6</w:t>
      </w:r>
      <w:r w:rsidRPr="00010CB1">
        <w:rPr>
          <w:b/>
          <w:bCs/>
          <w:sz w:val="24"/>
          <w:szCs w:val="24"/>
        </w:rPr>
        <w:t xml:space="preserve"> и 201</w:t>
      </w:r>
      <w:r w:rsidR="00E27AC5" w:rsidRPr="00010CB1">
        <w:rPr>
          <w:b/>
          <w:bCs/>
          <w:sz w:val="24"/>
          <w:szCs w:val="24"/>
        </w:rPr>
        <w:t>7</w:t>
      </w:r>
      <w:r w:rsidRPr="00010CB1">
        <w:rPr>
          <w:b/>
          <w:bCs/>
          <w:sz w:val="24"/>
          <w:szCs w:val="24"/>
        </w:rPr>
        <w:t xml:space="preserve"> годов</w:t>
      </w:r>
      <w:r w:rsidR="00904010">
        <w:rPr>
          <w:b/>
          <w:bCs/>
          <w:sz w:val="24"/>
          <w:szCs w:val="24"/>
        </w:rPr>
        <w:t>»</w:t>
      </w:r>
    </w:p>
    <w:p w:rsidR="0076102E" w:rsidRPr="00010CB1" w:rsidRDefault="0076102E" w:rsidP="00DF7AAC">
      <w:pPr>
        <w:pStyle w:val="a3"/>
        <w:jc w:val="center"/>
        <w:rPr>
          <w:b/>
          <w:bCs/>
        </w:rPr>
      </w:pPr>
    </w:p>
    <w:p w:rsidR="0076102E" w:rsidRPr="00010CB1" w:rsidRDefault="0076102E" w:rsidP="00DF7AAC">
      <w:pPr>
        <w:pStyle w:val="a3"/>
        <w:jc w:val="center"/>
      </w:pPr>
      <w:r w:rsidRPr="00010CB1">
        <w:t xml:space="preserve"> </w:t>
      </w:r>
    </w:p>
    <w:p w:rsidR="0076102E" w:rsidRPr="00010CB1" w:rsidRDefault="0076102E" w:rsidP="00DF7AAC">
      <w:pPr>
        <w:pStyle w:val="a3"/>
        <w:ind w:firstLine="709"/>
        <w:jc w:val="both"/>
      </w:pPr>
      <w:r w:rsidRPr="00010CB1">
        <w:t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Елнатского сельского поселения Юрьевецкого муниципального района (в действующей редакции) в целях регулирования бюджетных правоотношений.</w:t>
      </w:r>
    </w:p>
    <w:p w:rsidR="0076102E" w:rsidRPr="00010CB1" w:rsidRDefault="0076102E" w:rsidP="00DF7AAC">
      <w:pPr>
        <w:pStyle w:val="a3"/>
        <w:jc w:val="both"/>
      </w:pPr>
    </w:p>
    <w:p w:rsidR="00311242" w:rsidRDefault="0076102E" w:rsidP="00311242">
      <w:pPr>
        <w:ind w:left="180"/>
        <w:jc w:val="both"/>
      </w:pPr>
      <w:r w:rsidRPr="00D42E31">
        <w:rPr>
          <w:bCs/>
        </w:rPr>
        <w:t>1.</w:t>
      </w:r>
      <w:r w:rsidRPr="00010CB1">
        <w:rPr>
          <w:b/>
          <w:bCs/>
        </w:rPr>
        <w:t xml:space="preserve"> </w:t>
      </w:r>
      <w:r w:rsidR="00311242" w:rsidRPr="0095330C">
        <w:t xml:space="preserve"> </w:t>
      </w:r>
      <w:r w:rsidR="00311242">
        <w:t xml:space="preserve">пункт 1: </w:t>
      </w:r>
    </w:p>
    <w:p w:rsidR="00311242" w:rsidRDefault="00311242" w:rsidP="00311242">
      <w:pPr>
        <w:jc w:val="both"/>
      </w:pPr>
      <w:r>
        <w:t>в подпункте 1.1 на 2014 год</w:t>
      </w:r>
      <w:proofErr w:type="gramStart"/>
      <w:r>
        <w:t xml:space="preserve"> :</w:t>
      </w:r>
      <w:proofErr w:type="gramEnd"/>
    </w:p>
    <w:p w:rsidR="00311242" w:rsidRDefault="00311242" w:rsidP="00311242">
      <w:pPr>
        <w:jc w:val="both"/>
      </w:pPr>
      <w:r>
        <w:t>в абзаце  втором «общий объем расходов бюджета» цифру «</w:t>
      </w:r>
      <w:r w:rsidR="000A20EA" w:rsidRPr="000A20EA">
        <w:t>5798455</w:t>
      </w:r>
      <w:r w:rsidR="003F05E5">
        <w:t>,0</w:t>
      </w:r>
      <w:r>
        <w:t>» заменить цифрой «</w:t>
      </w:r>
      <w:r w:rsidR="000A20EA">
        <w:t>5744375</w:t>
      </w:r>
      <w:r w:rsidR="003F05E5">
        <w:t>,0</w:t>
      </w:r>
      <w:r>
        <w:t>»;</w:t>
      </w:r>
    </w:p>
    <w:p w:rsidR="000A20EA" w:rsidRDefault="000A20EA" w:rsidP="00311242">
      <w:pPr>
        <w:jc w:val="both"/>
      </w:pPr>
    </w:p>
    <w:p w:rsidR="000A20EA" w:rsidRPr="000A20EA" w:rsidRDefault="000A20EA" w:rsidP="000A20EA">
      <w:pPr>
        <w:pStyle w:val="a3"/>
        <w:jc w:val="both"/>
        <w:rPr>
          <w:sz w:val="28"/>
          <w:szCs w:val="28"/>
        </w:rPr>
      </w:pPr>
      <w:r>
        <w:t xml:space="preserve">  </w:t>
      </w:r>
      <w:r w:rsidRPr="000A20EA">
        <w:rPr>
          <w:sz w:val="28"/>
          <w:szCs w:val="28"/>
        </w:rPr>
        <w:t>2. В приложении №4</w:t>
      </w:r>
      <w:r>
        <w:t xml:space="preserve"> «</w:t>
      </w:r>
      <w:r w:rsidRPr="000A20EA">
        <w:rPr>
          <w:sz w:val="28"/>
          <w:szCs w:val="28"/>
        </w:rPr>
        <w:t>Источники внутреннего финансирования дефицита</w:t>
      </w:r>
    </w:p>
    <w:p w:rsidR="000A20EA" w:rsidRDefault="000A20EA" w:rsidP="000A20EA">
      <w:pPr>
        <w:pStyle w:val="a3"/>
        <w:jc w:val="both"/>
        <w:rPr>
          <w:sz w:val="28"/>
          <w:szCs w:val="28"/>
        </w:rPr>
      </w:pPr>
      <w:r w:rsidRPr="000A20EA">
        <w:rPr>
          <w:sz w:val="28"/>
          <w:szCs w:val="28"/>
        </w:rPr>
        <w:t>бюджета Елнатского сельского поселения  на 2015 год и на плановый период 2016 и 2017 годов</w:t>
      </w:r>
      <w:r>
        <w:rPr>
          <w:sz w:val="28"/>
          <w:szCs w:val="28"/>
        </w:rPr>
        <w:t>» внести следующие изменений:</w:t>
      </w:r>
    </w:p>
    <w:p w:rsidR="000A20EA" w:rsidRPr="00C207E4" w:rsidRDefault="000A20EA" w:rsidP="000A20EA">
      <w:pPr>
        <w:jc w:val="both"/>
      </w:pPr>
      <w:r>
        <w:t xml:space="preserve"> </w:t>
      </w:r>
      <w:r w:rsidRPr="00C207E4">
        <w:t>по строке Уменьшение  прочих остатков денежных средств бюджета поселения 000 01030201 10 0000 610 в 201</w:t>
      </w:r>
      <w:r>
        <w:t xml:space="preserve">4 </w:t>
      </w:r>
      <w:r w:rsidRPr="00C207E4">
        <w:t>год</w:t>
      </w:r>
      <w:r>
        <w:t>у</w:t>
      </w:r>
      <w:r w:rsidRPr="00C207E4">
        <w:t xml:space="preserve"> цифр</w:t>
      </w:r>
      <w:r>
        <w:t>у</w:t>
      </w:r>
      <w:r w:rsidRPr="00C207E4">
        <w:t xml:space="preserve"> «</w:t>
      </w:r>
      <w:r>
        <w:t>5798455</w:t>
      </w:r>
      <w:r w:rsidR="003F05E5">
        <w:t>,0</w:t>
      </w:r>
      <w:r w:rsidRPr="00C207E4">
        <w:t>» заменить</w:t>
      </w:r>
      <w:r>
        <w:t xml:space="preserve"> </w:t>
      </w:r>
      <w:r w:rsidRPr="00C207E4">
        <w:t>цифр</w:t>
      </w:r>
      <w:r>
        <w:t>ой</w:t>
      </w:r>
      <w:r w:rsidRPr="00C207E4">
        <w:t xml:space="preserve"> «</w:t>
      </w:r>
      <w:r>
        <w:t>5744375</w:t>
      </w:r>
      <w:r w:rsidR="003F05E5">
        <w:t>,0</w:t>
      </w:r>
      <w:r w:rsidRPr="00C207E4">
        <w:t>»;</w:t>
      </w:r>
    </w:p>
    <w:p w:rsidR="000A20EA" w:rsidRPr="00C207E4" w:rsidRDefault="000A20EA" w:rsidP="000A20EA">
      <w:pPr>
        <w:jc w:val="both"/>
      </w:pPr>
      <w:r w:rsidRPr="00C207E4">
        <w:t xml:space="preserve">по строке Изменение прочих остатков  денежных средств бюджетов </w:t>
      </w:r>
    </w:p>
    <w:p w:rsidR="000A20EA" w:rsidRPr="00C207E4" w:rsidRDefault="000A20EA" w:rsidP="000A20EA">
      <w:pPr>
        <w:jc w:val="both"/>
      </w:pPr>
      <w:r w:rsidRPr="00C207E4">
        <w:t>000 01050201 10 0000 610 в 201</w:t>
      </w:r>
      <w:r>
        <w:t xml:space="preserve">4 </w:t>
      </w:r>
      <w:r w:rsidRPr="00C207E4">
        <w:t>год</w:t>
      </w:r>
      <w:r>
        <w:t>у</w:t>
      </w:r>
      <w:r w:rsidRPr="00C207E4">
        <w:t xml:space="preserve"> цифр</w:t>
      </w:r>
      <w:r>
        <w:t>у</w:t>
      </w:r>
      <w:r w:rsidRPr="00C207E4">
        <w:t xml:space="preserve"> «</w:t>
      </w:r>
      <w:r>
        <w:t>5798455</w:t>
      </w:r>
      <w:r w:rsidR="003F05E5">
        <w:t>,0</w:t>
      </w:r>
      <w:r w:rsidRPr="00C207E4">
        <w:t xml:space="preserve">» заменить </w:t>
      </w:r>
      <w:r>
        <w:t xml:space="preserve">соответственно </w:t>
      </w:r>
      <w:r w:rsidRPr="00C207E4">
        <w:t>цифр</w:t>
      </w:r>
      <w:r>
        <w:t>ой</w:t>
      </w:r>
      <w:r w:rsidRPr="00C207E4">
        <w:t xml:space="preserve"> </w:t>
      </w:r>
      <w:r>
        <w:t>«5744375</w:t>
      </w:r>
      <w:r w:rsidR="003F05E5">
        <w:t>,0</w:t>
      </w:r>
      <w:r w:rsidRPr="00C207E4">
        <w:t xml:space="preserve">», согласно приложению № </w:t>
      </w:r>
      <w:r>
        <w:t>1</w:t>
      </w:r>
      <w:r w:rsidRPr="00C207E4">
        <w:t xml:space="preserve"> к настоящему решению.</w:t>
      </w:r>
    </w:p>
    <w:p w:rsidR="000A20EA" w:rsidRDefault="000A20EA" w:rsidP="000A20EA">
      <w:pPr>
        <w:pStyle w:val="a3"/>
        <w:jc w:val="both"/>
        <w:rPr>
          <w:sz w:val="28"/>
          <w:szCs w:val="28"/>
        </w:rPr>
      </w:pPr>
    </w:p>
    <w:p w:rsidR="000A20EA" w:rsidRDefault="000A20EA" w:rsidP="000A20EA">
      <w:pPr>
        <w:widowControl w:val="0"/>
        <w:autoSpaceDE w:val="0"/>
        <w:autoSpaceDN w:val="0"/>
        <w:adjustRightInd w:val="0"/>
        <w:jc w:val="both"/>
        <w:rPr>
          <w:bCs/>
          <w:color w:val="000000"/>
        </w:rPr>
      </w:pPr>
      <w:r>
        <w:t xml:space="preserve">  3.  В приложении №6 «</w:t>
      </w:r>
      <w:r w:rsidRPr="000A20EA">
        <w:rPr>
          <w:bCs/>
          <w:color w:val="000000"/>
        </w:rPr>
        <w:t>Распределение бюджетных ассигнований по целевым статьям (муниципальным программам Елнатского сельского поселения Юрьевецкого муниципального района Ивановской области и не включенным в муниципальные программы  Елнатского сельского поселения Юрьевецкого муниципального района Ивановской области направлениям деятельности органов местного самоуправления  Елнатского сельского поселения Юрьевецкого муниципального района Ивановской области</w:t>
      </w:r>
      <w:proofErr w:type="gramStart"/>
      <w:r w:rsidRPr="000A20EA">
        <w:rPr>
          <w:bCs/>
          <w:color w:val="000000"/>
        </w:rPr>
        <w:t xml:space="preserve"> )</w:t>
      </w:r>
      <w:proofErr w:type="gramEnd"/>
      <w:r w:rsidRPr="000A20EA">
        <w:rPr>
          <w:bCs/>
          <w:color w:val="000000"/>
        </w:rPr>
        <w:t>, группам видов расходов классификации расходов  бюджета на 2015 год</w:t>
      </w:r>
      <w:r>
        <w:rPr>
          <w:bCs/>
          <w:color w:val="000000"/>
        </w:rPr>
        <w:t xml:space="preserve"> внести следующие изменения и дополнения:</w:t>
      </w:r>
    </w:p>
    <w:p w:rsidR="000A20EA" w:rsidRDefault="000A20EA" w:rsidP="000A20EA">
      <w:pPr>
        <w:widowControl w:val="0"/>
        <w:autoSpaceDE w:val="0"/>
        <w:autoSpaceDN w:val="0"/>
        <w:adjustRightInd w:val="0"/>
        <w:jc w:val="both"/>
        <w:rPr>
          <w:bCs/>
          <w:color w:val="000000"/>
        </w:rPr>
      </w:pPr>
      <w:r>
        <w:rPr>
          <w:bCs/>
          <w:color w:val="000000"/>
        </w:rPr>
        <w:t xml:space="preserve">  По  строке </w:t>
      </w:r>
      <w:r w:rsidRPr="000A20EA">
        <w:rPr>
          <w:bCs/>
          <w:color w:val="000000"/>
        </w:rPr>
        <w:t>«</w:t>
      </w:r>
      <w:r w:rsidRPr="000A20EA">
        <w:t xml:space="preserve">Разработка схем водоснабжения, водоотведения, теплоснабжения в рамках подпрограммы «Коммунальное хозяйство» </w:t>
      </w:r>
      <w:r w:rsidRPr="000A20EA">
        <w:lastRenderedPageBreak/>
        <w:t>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</w:t>
      </w:r>
      <w:r w:rsidRPr="000A20EA">
        <w:rPr>
          <w:color w:val="000000"/>
        </w:rPr>
        <w:t xml:space="preserve"> по </w:t>
      </w:r>
      <w:r w:rsidRPr="000A20EA">
        <w:rPr>
          <w:bCs/>
          <w:color w:val="000000"/>
        </w:rPr>
        <w:t xml:space="preserve"> целевой</w:t>
      </w:r>
      <w:r>
        <w:rPr>
          <w:bCs/>
          <w:color w:val="000000"/>
        </w:rPr>
        <w:t xml:space="preserve"> статье 0122013 200 цифру «36000,0» заменить цифрой «35800,00»;</w:t>
      </w:r>
    </w:p>
    <w:p w:rsidR="00407211" w:rsidRDefault="00407211" w:rsidP="000A20EA">
      <w:pPr>
        <w:widowControl w:val="0"/>
        <w:autoSpaceDE w:val="0"/>
        <w:autoSpaceDN w:val="0"/>
        <w:adjustRightInd w:val="0"/>
        <w:jc w:val="both"/>
      </w:pPr>
      <w:r>
        <w:rPr>
          <w:bCs/>
          <w:color w:val="000000"/>
        </w:rPr>
        <w:t xml:space="preserve">  Дополнить строкой «</w:t>
      </w:r>
      <w:r w:rsidRPr="00407211">
        <w:t>Разработка ПСД уличного освещения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2016 годы»</w:t>
      </w:r>
      <w:r>
        <w:t xml:space="preserve"> с целевой статьей 0132014 200 с цифрой «200,0»;</w:t>
      </w:r>
    </w:p>
    <w:p w:rsidR="00407211" w:rsidRDefault="00407211" w:rsidP="000A20EA">
      <w:pPr>
        <w:widowControl w:val="0"/>
        <w:autoSpaceDE w:val="0"/>
        <w:autoSpaceDN w:val="0"/>
        <w:adjustRightInd w:val="0"/>
        <w:jc w:val="both"/>
      </w:pPr>
      <w:r>
        <w:t xml:space="preserve">  По строке «</w:t>
      </w:r>
      <w:r w:rsidRPr="00407211">
        <w:t>Муниципальная  программа «Эффективное управление муниципальным имуществом Елнатского сельского поселения Юрьевецкого муниципального района на 2014-2017 г.г.»</w:t>
      </w:r>
      <w:r>
        <w:t xml:space="preserve"> по целевой статье 0500000 цифру «64000,0» заменить цифрой «54000,0»;</w:t>
      </w:r>
    </w:p>
    <w:p w:rsidR="00407211" w:rsidRPr="00407211" w:rsidRDefault="00407211" w:rsidP="000A20EA">
      <w:pPr>
        <w:widowControl w:val="0"/>
        <w:autoSpaceDE w:val="0"/>
        <w:autoSpaceDN w:val="0"/>
        <w:adjustRightInd w:val="0"/>
        <w:jc w:val="both"/>
      </w:pPr>
      <w:r>
        <w:t xml:space="preserve">  По строке «</w:t>
      </w:r>
      <w:r w:rsidRPr="00407211">
        <w:t>Подпрограмма  «Обеспечение приватизации и проведение предпродажной подготовки объектов приватизации» программы «Эффективное управление муниципальным имуществом Елнатского сельского поселения Юрьевецкого муниципального района на 2014-2017 г.г.»</w:t>
      </w:r>
    </w:p>
    <w:p w:rsidR="000A20EA" w:rsidRDefault="00407211" w:rsidP="000A20E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целевой статье 0510000 цифру «24000,0» заменить цифрой «14000,0»;</w:t>
      </w:r>
    </w:p>
    <w:p w:rsidR="00407211" w:rsidRDefault="00407211" w:rsidP="000A20E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 строке «</w:t>
      </w:r>
      <w:r w:rsidRPr="00407211">
        <w:rPr>
          <w:sz w:val="28"/>
          <w:szCs w:val="28"/>
        </w:rPr>
        <w:t>Организация и проведение торгов в рамках подпрограммы «Обеспечение приватизации и проведение предпродажной подготовки объектов приватизации» программы «Эффективное управление муниципальным имуществом Елнатского сельского поселения Юрьевецкого муниципального района на 2014-2017 г.г.»</w:t>
      </w:r>
      <w:r>
        <w:rPr>
          <w:sz w:val="28"/>
          <w:szCs w:val="28"/>
        </w:rPr>
        <w:t xml:space="preserve"> по целевой статье 0512031 </w:t>
      </w:r>
      <w:r w:rsidR="003F05E5">
        <w:rPr>
          <w:sz w:val="28"/>
          <w:szCs w:val="28"/>
        </w:rPr>
        <w:t>цифру «10000,0» заменить цифрой «0,0»;</w:t>
      </w:r>
    </w:p>
    <w:p w:rsidR="003F05E5" w:rsidRDefault="003F05E5" w:rsidP="000A20E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 строке «Обеспечение деятельности администрации» по целевой статье 2100000 цифру «1420400,0» заменить цифрой «1399725,54»;</w:t>
      </w:r>
    </w:p>
    <w:p w:rsidR="003F05E5" w:rsidRDefault="003F05E5" w:rsidP="000A20E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строке «</w:t>
      </w:r>
      <w:r w:rsidRPr="003F05E5">
        <w:rPr>
          <w:sz w:val="28"/>
          <w:szCs w:val="28"/>
        </w:rPr>
        <w:t xml:space="preserve">Обеспечение функций органов местного самоуправления в рамках </w:t>
      </w:r>
      <w:proofErr w:type="spellStart"/>
      <w:r w:rsidRPr="003F05E5">
        <w:rPr>
          <w:sz w:val="28"/>
          <w:szCs w:val="28"/>
        </w:rPr>
        <w:t>непрограммных</w:t>
      </w:r>
      <w:proofErr w:type="spellEnd"/>
      <w:r w:rsidRPr="003F05E5">
        <w:rPr>
          <w:sz w:val="28"/>
          <w:szCs w:val="28"/>
        </w:rPr>
        <w:t xml:space="preserve"> направлений деятельности органов местного самоуправления администрации Елнатского сельского поселения Юрьевецкого муниципального района</w:t>
      </w:r>
      <w:r>
        <w:rPr>
          <w:sz w:val="28"/>
          <w:szCs w:val="28"/>
        </w:rPr>
        <w:t>» по целевой статье 2190002 цифру «1120000,0» заменить цифрой «1095920,0»;</w:t>
      </w:r>
    </w:p>
    <w:p w:rsidR="003F05E5" w:rsidRDefault="003F05E5" w:rsidP="000A20EA">
      <w:pPr>
        <w:pStyle w:val="a3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По строке «</w:t>
      </w:r>
      <w:r w:rsidRPr="003F05E5">
        <w:rPr>
          <w:sz w:val="28"/>
          <w:szCs w:val="28"/>
        </w:rPr>
        <w:t xml:space="preserve">Оказание услуг для государственных нужд (приобретение программного обеспечение, обновление баз данных, оплат услуг связи, коммунальные услуги) в рамках </w:t>
      </w:r>
      <w:proofErr w:type="spellStart"/>
      <w:r w:rsidRPr="003F05E5">
        <w:rPr>
          <w:sz w:val="28"/>
          <w:szCs w:val="28"/>
        </w:rPr>
        <w:t>непрограммных</w:t>
      </w:r>
      <w:proofErr w:type="spellEnd"/>
      <w:r w:rsidRPr="003F05E5">
        <w:rPr>
          <w:sz w:val="28"/>
          <w:szCs w:val="28"/>
        </w:rPr>
        <w:t xml:space="preserve"> направлений деятельности органов местного самоуправления администрации Елнатского сельского поселения Юрьевецкого муниципального района</w:t>
      </w:r>
      <w:r>
        <w:rPr>
          <w:color w:val="000000"/>
        </w:rPr>
        <w:t xml:space="preserve">» </w:t>
      </w:r>
      <w:r w:rsidRPr="003F05E5">
        <w:rPr>
          <w:color w:val="000000"/>
          <w:sz w:val="28"/>
          <w:szCs w:val="28"/>
        </w:rPr>
        <w:t xml:space="preserve">по целевой статье </w:t>
      </w:r>
      <w:r>
        <w:rPr>
          <w:color w:val="000000"/>
          <w:sz w:val="28"/>
          <w:szCs w:val="28"/>
        </w:rPr>
        <w:t>2192036 цифру «205500,0» заменить цифрой «165500,0»;</w:t>
      </w:r>
    </w:p>
    <w:p w:rsidR="003F05E5" w:rsidRDefault="003F05E5" w:rsidP="000A20EA">
      <w:pPr>
        <w:pStyle w:val="a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По строке «</w:t>
      </w:r>
      <w:r w:rsidRPr="003F05E5">
        <w:rPr>
          <w:sz w:val="28"/>
          <w:szCs w:val="28"/>
        </w:rPr>
        <w:t xml:space="preserve">Укрепление материальной базы (приобретение основных средств и материальных запасов) для стабильной работы учреждения в рамках </w:t>
      </w:r>
      <w:proofErr w:type="spellStart"/>
      <w:r w:rsidRPr="003F05E5">
        <w:rPr>
          <w:sz w:val="28"/>
          <w:szCs w:val="28"/>
        </w:rPr>
        <w:t>непрограммных</w:t>
      </w:r>
      <w:proofErr w:type="spellEnd"/>
      <w:r w:rsidRPr="003F05E5">
        <w:rPr>
          <w:sz w:val="28"/>
          <w:szCs w:val="28"/>
        </w:rPr>
        <w:t xml:space="preserve"> направлений деятельности органов местного самоуправления администрации Елнатского сельского поселения Юрьевецкого муниципального района</w:t>
      </w:r>
      <w:r>
        <w:rPr>
          <w:sz w:val="28"/>
          <w:szCs w:val="28"/>
        </w:rPr>
        <w:t>» по целевой статье 2192038 цифру «34900,0» заменить цифрой «74900,0»;</w:t>
      </w:r>
    </w:p>
    <w:p w:rsidR="003F05E5" w:rsidRDefault="003F05E5" w:rsidP="000A20E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Дополнить строкой «</w:t>
      </w:r>
      <w:r w:rsidRPr="003F05E5">
        <w:rPr>
          <w:sz w:val="28"/>
          <w:szCs w:val="28"/>
        </w:rPr>
        <w:t xml:space="preserve">Иные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 архитектурной и градостроительной политике в  рамках </w:t>
      </w:r>
      <w:proofErr w:type="spellStart"/>
      <w:r w:rsidRPr="003F05E5">
        <w:rPr>
          <w:sz w:val="28"/>
          <w:szCs w:val="28"/>
        </w:rPr>
        <w:t>непрограммных</w:t>
      </w:r>
      <w:proofErr w:type="spellEnd"/>
      <w:r w:rsidRPr="003F05E5">
        <w:rPr>
          <w:sz w:val="28"/>
          <w:szCs w:val="28"/>
        </w:rPr>
        <w:t xml:space="preserve"> направлений обеспечения деятельности администрации Елнатского сельского поселения Юрьевецкого муниципального района</w:t>
      </w:r>
      <w:r>
        <w:rPr>
          <w:sz w:val="28"/>
          <w:szCs w:val="28"/>
        </w:rPr>
        <w:t>» с целевой статьей 2199903 с цифрой «3405,54»;</w:t>
      </w:r>
    </w:p>
    <w:p w:rsidR="003F05E5" w:rsidRDefault="003F05E5" w:rsidP="000A20E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Дополнить строкой «</w:t>
      </w:r>
      <w:r w:rsidRPr="003F05E5">
        <w:rPr>
          <w:sz w:val="28"/>
          <w:szCs w:val="28"/>
        </w:rPr>
        <w:t>Обеспечение деятельности финансовых, налоговых и таможенных органов финансового надзора</w:t>
      </w:r>
      <w:r>
        <w:rPr>
          <w:sz w:val="28"/>
          <w:szCs w:val="28"/>
        </w:rPr>
        <w:t>» с целевой статьей 2300000 с цифрой «20673,50»;</w:t>
      </w:r>
    </w:p>
    <w:p w:rsidR="003F05E5" w:rsidRDefault="003F05E5" w:rsidP="000A20E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Дополнить строкой «</w:t>
      </w:r>
      <w:r w:rsidRPr="003F05E5">
        <w:rPr>
          <w:sz w:val="28"/>
          <w:szCs w:val="28"/>
        </w:rPr>
        <w:t xml:space="preserve">Иные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 контролю за исполнением местного бюджета в рамках </w:t>
      </w:r>
      <w:proofErr w:type="spellStart"/>
      <w:r w:rsidRPr="003F05E5">
        <w:rPr>
          <w:sz w:val="28"/>
          <w:szCs w:val="28"/>
        </w:rPr>
        <w:t>непрограммных</w:t>
      </w:r>
      <w:proofErr w:type="spellEnd"/>
      <w:r w:rsidRPr="003F05E5">
        <w:rPr>
          <w:sz w:val="28"/>
          <w:szCs w:val="28"/>
        </w:rPr>
        <w:t xml:space="preserve"> направлений обеспечение деятельности финансовых, налоговых и таможенных органов финансового надзора</w:t>
      </w:r>
      <w:r>
        <w:rPr>
          <w:sz w:val="28"/>
          <w:szCs w:val="28"/>
        </w:rPr>
        <w:t>» с целевой статьей 2399901 с цифрой «20673,50»;</w:t>
      </w:r>
      <w:proofErr w:type="gramEnd"/>
    </w:p>
    <w:p w:rsidR="003F05E5" w:rsidRDefault="003F05E5" w:rsidP="000A20E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 строке «</w:t>
      </w:r>
      <w:r w:rsidRPr="003F05E5">
        <w:rPr>
          <w:sz w:val="28"/>
          <w:szCs w:val="28"/>
        </w:rPr>
        <w:t>Другие общегосударственные вопросы</w:t>
      </w:r>
      <w:r>
        <w:rPr>
          <w:sz w:val="28"/>
          <w:szCs w:val="28"/>
        </w:rPr>
        <w:t>» по целевой статье 2400000 цифру «82500,0» заменить цифрой «67220,96»;</w:t>
      </w:r>
    </w:p>
    <w:p w:rsidR="003F05E5" w:rsidRDefault="003F05E5" w:rsidP="000A20E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 строке «</w:t>
      </w:r>
      <w:r w:rsidRPr="003F05E5">
        <w:rPr>
          <w:sz w:val="28"/>
          <w:szCs w:val="28"/>
        </w:rPr>
        <w:t xml:space="preserve">Расходы на содержание объектов культурного наследия в рамках </w:t>
      </w:r>
      <w:proofErr w:type="spellStart"/>
      <w:r w:rsidRPr="003F05E5">
        <w:rPr>
          <w:sz w:val="28"/>
          <w:szCs w:val="28"/>
        </w:rPr>
        <w:t>непрограммных</w:t>
      </w:r>
      <w:proofErr w:type="spellEnd"/>
      <w:r w:rsidRPr="003F05E5">
        <w:rPr>
          <w:sz w:val="28"/>
          <w:szCs w:val="28"/>
        </w:rPr>
        <w:t xml:space="preserve"> направлений обеспечения деятельности администрации Елнатского сельского поселения Юрьевецкого муниципального района» по целевой статье 2492045 цифру «50000,0» заменить цифрой «24720,96»</w:t>
      </w:r>
      <w:r>
        <w:rPr>
          <w:sz w:val="28"/>
          <w:szCs w:val="28"/>
        </w:rPr>
        <w:t>;</w:t>
      </w:r>
    </w:p>
    <w:p w:rsidR="003F05E5" w:rsidRDefault="003F05E5" w:rsidP="000A20E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 строке «</w:t>
      </w:r>
      <w:r w:rsidRPr="003F05E5">
        <w:rPr>
          <w:sz w:val="28"/>
          <w:szCs w:val="28"/>
        </w:rPr>
        <w:t xml:space="preserve">Прочие услуги, расходы  в рамках </w:t>
      </w:r>
      <w:proofErr w:type="spellStart"/>
      <w:r w:rsidRPr="003F05E5">
        <w:rPr>
          <w:sz w:val="28"/>
          <w:szCs w:val="28"/>
        </w:rPr>
        <w:t>непрограммного</w:t>
      </w:r>
      <w:proofErr w:type="spellEnd"/>
      <w:r w:rsidRPr="003F05E5">
        <w:rPr>
          <w:sz w:val="28"/>
          <w:szCs w:val="28"/>
        </w:rPr>
        <w:t xml:space="preserve"> направления по другим общегосударственным вопросам</w:t>
      </w:r>
      <w:r>
        <w:rPr>
          <w:sz w:val="28"/>
          <w:szCs w:val="28"/>
        </w:rPr>
        <w:t>» по целевой статье 2492048 цифру «20500,0» заменить цифрой «</w:t>
      </w:r>
      <w:r w:rsidR="00776E1A">
        <w:rPr>
          <w:sz w:val="28"/>
          <w:szCs w:val="28"/>
        </w:rPr>
        <w:t>30500,0»;</w:t>
      </w:r>
    </w:p>
    <w:p w:rsidR="00776E1A" w:rsidRDefault="00776E1A" w:rsidP="000A20E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строке «</w:t>
      </w:r>
      <w:r w:rsidRPr="00776E1A">
        <w:rPr>
          <w:sz w:val="28"/>
          <w:szCs w:val="28"/>
        </w:rPr>
        <w:t xml:space="preserve">Выплата дополнительного ежемесячного обеспечения к пенсиям государственным и муниципальным </w:t>
      </w:r>
      <w:proofErr w:type="gramStart"/>
      <w:r w:rsidRPr="00776E1A">
        <w:rPr>
          <w:sz w:val="28"/>
          <w:szCs w:val="28"/>
        </w:rPr>
        <w:t>служащим</w:t>
      </w:r>
      <w:proofErr w:type="gramEnd"/>
      <w:r w:rsidRPr="00776E1A">
        <w:rPr>
          <w:sz w:val="28"/>
          <w:szCs w:val="28"/>
        </w:rPr>
        <w:t xml:space="preserve"> а рамках </w:t>
      </w:r>
      <w:proofErr w:type="spellStart"/>
      <w:r w:rsidRPr="00776E1A">
        <w:rPr>
          <w:sz w:val="28"/>
          <w:szCs w:val="28"/>
        </w:rPr>
        <w:t>непрограммного</w:t>
      </w:r>
      <w:proofErr w:type="spellEnd"/>
      <w:r w:rsidRPr="00776E1A">
        <w:rPr>
          <w:sz w:val="28"/>
          <w:szCs w:val="28"/>
        </w:rPr>
        <w:t xml:space="preserve"> направления  пенсионного обеспечения Елнатского сельского поселения</w:t>
      </w:r>
      <w:r>
        <w:rPr>
          <w:sz w:val="28"/>
          <w:szCs w:val="28"/>
        </w:rPr>
        <w:t>» по целевой статье 2899002 цифру «130000,0» заменить цифрой «100000,0»;</w:t>
      </w:r>
    </w:p>
    <w:p w:rsidR="00776E1A" w:rsidRDefault="00776E1A" w:rsidP="000A20E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Дополнить строкой</w:t>
      </w:r>
      <w:r w:rsidR="00BC5878">
        <w:rPr>
          <w:sz w:val="28"/>
          <w:szCs w:val="28"/>
        </w:rPr>
        <w:t xml:space="preserve"> </w:t>
      </w:r>
      <w:r w:rsidR="00944ED1">
        <w:rPr>
          <w:sz w:val="28"/>
          <w:szCs w:val="28"/>
        </w:rPr>
        <w:t>«</w:t>
      </w:r>
      <w:r w:rsidR="00944ED1" w:rsidRPr="00944ED1">
        <w:rPr>
          <w:color w:val="000000"/>
          <w:sz w:val="28"/>
          <w:szCs w:val="28"/>
        </w:rPr>
        <w:t xml:space="preserve">Организация профессионального образования и дополнительного профессионального образования лиц, замещающих государственные должности Ивановской области, дополнительного профессионального образования государственных гражданских служащих Ивановской области в рамках </w:t>
      </w:r>
      <w:proofErr w:type="spellStart"/>
      <w:r w:rsidR="00944ED1" w:rsidRPr="00944ED1">
        <w:rPr>
          <w:sz w:val="28"/>
          <w:szCs w:val="28"/>
        </w:rPr>
        <w:t>непрограммных</w:t>
      </w:r>
      <w:proofErr w:type="spellEnd"/>
      <w:r w:rsidR="00944ED1" w:rsidRPr="00944ED1">
        <w:rPr>
          <w:sz w:val="28"/>
          <w:szCs w:val="28"/>
        </w:rPr>
        <w:t xml:space="preserve"> направлений деятельности органов местного самоуправления по другим общегосударственным вопросам»</w:t>
      </w:r>
      <w:r w:rsidR="00944ED1">
        <w:rPr>
          <w:sz w:val="28"/>
          <w:szCs w:val="28"/>
        </w:rPr>
        <w:t xml:space="preserve"> с кодом целевой статьи 3092012 с цифрой «1200,0»;</w:t>
      </w:r>
    </w:p>
    <w:p w:rsidR="00944ED1" w:rsidRDefault="00944ED1" w:rsidP="000A20E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Всего расходов цифру «</w:t>
      </w:r>
      <w:r w:rsidRPr="00944ED1">
        <w:rPr>
          <w:sz w:val="28"/>
          <w:szCs w:val="28"/>
        </w:rPr>
        <w:t>5798455,0»</w:t>
      </w:r>
      <w:r>
        <w:rPr>
          <w:sz w:val="28"/>
          <w:szCs w:val="28"/>
        </w:rPr>
        <w:t xml:space="preserve"> заменить цифрой «5744375,0», </w:t>
      </w:r>
      <w:proofErr w:type="gramStart"/>
      <w:r>
        <w:rPr>
          <w:sz w:val="28"/>
          <w:szCs w:val="28"/>
        </w:rPr>
        <w:t>согласно  приложения</w:t>
      </w:r>
      <w:proofErr w:type="gramEnd"/>
      <w:r>
        <w:rPr>
          <w:sz w:val="28"/>
          <w:szCs w:val="28"/>
        </w:rPr>
        <w:t xml:space="preserve"> №2.</w:t>
      </w:r>
    </w:p>
    <w:p w:rsidR="00252801" w:rsidRPr="00252801" w:rsidRDefault="00252801" w:rsidP="00252801">
      <w:pPr>
        <w:widowControl w:val="0"/>
        <w:autoSpaceDE w:val="0"/>
        <w:autoSpaceDN w:val="0"/>
        <w:adjustRightInd w:val="0"/>
        <w:jc w:val="both"/>
      </w:pPr>
      <w:r>
        <w:t xml:space="preserve">  4. В приложении №8 «</w:t>
      </w:r>
      <w:r w:rsidRPr="00252801">
        <w:rPr>
          <w:bCs/>
          <w:color w:val="000000"/>
        </w:rPr>
        <w:t>Ведомственная структура расходов  бюджета Елнатского сельского поселения Юрьевецкого муниципального района Ивановской области на 2015 год</w:t>
      </w:r>
      <w:r>
        <w:rPr>
          <w:bCs/>
          <w:color w:val="000000"/>
        </w:rPr>
        <w:t>» внести следующие изменения и дополнения:</w:t>
      </w:r>
    </w:p>
    <w:p w:rsidR="003F05E5" w:rsidRDefault="0015372E" w:rsidP="000A20E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По строке «Общегосударственные расходы» по коду бюджетной классификации 203 0104 0000000 000 цифру «2133000,0» заменить цифрой «2107720,0»;</w:t>
      </w:r>
    </w:p>
    <w:p w:rsidR="0015372E" w:rsidRDefault="0015372E" w:rsidP="00E542A2">
      <w:pPr>
        <w:tabs>
          <w:tab w:val="left" w:pos="552"/>
          <w:tab w:val="left" w:pos="1048"/>
          <w:tab w:val="left" w:pos="1951"/>
        </w:tabs>
        <w:jc w:val="both"/>
      </w:pPr>
      <w:r>
        <w:t xml:space="preserve">  По строке «</w:t>
      </w:r>
      <w:r w:rsidRPr="0015372E">
        <w:t xml:space="preserve">Обеспечение функций органов местного самоуправления в рамках </w:t>
      </w:r>
      <w:proofErr w:type="spellStart"/>
      <w:r w:rsidRPr="0015372E">
        <w:t>непрограммных</w:t>
      </w:r>
      <w:proofErr w:type="spellEnd"/>
      <w:r w:rsidRPr="0015372E">
        <w:t xml:space="preserve"> направлений деятельности органов местного самоуправления администрации Елнатского сельского поселения Юрьевецкого муниципального района</w:t>
      </w:r>
      <w:r>
        <w:t>» по коду бюджетной классификации 203 0104 2190002 100 цифру «1120000,0» заменить цифрой «1095920,0»;</w:t>
      </w:r>
    </w:p>
    <w:p w:rsidR="0015372E" w:rsidRDefault="0015372E" w:rsidP="00E542A2">
      <w:pPr>
        <w:pStyle w:val="a3"/>
        <w:jc w:val="both"/>
        <w:rPr>
          <w:sz w:val="28"/>
          <w:szCs w:val="28"/>
        </w:rPr>
      </w:pPr>
      <w:r>
        <w:t xml:space="preserve">   </w:t>
      </w:r>
      <w:r w:rsidRPr="0015372E">
        <w:rPr>
          <w:sz w:val="28"/>
          <w:szCs w:val="28"/>
        </w:rPr>
        <w:t>По строке</w:t>
      </w:r>
      <w:r>
        <w:t xml:space="preserve"> «</w:t>
      </w:r>
      <w:r w:rsidRPr="0015372E">
        <w:rPr>
          <w:sz w:val="28"/>
          <w:szCs w:val="28"/>
        </w:rPr>
        <w:t xml:space="preserve">Оказание услуг для государственных нужд (приобретение программного обеспечение, обновление баз данных, оплат услуг связи, коммунальные услуги) в рамках </w:t>
      </w:r>
      <w:proofErr w:type="spellStart"/>
      <w:r w:rsidRPr="0015372E">
        <w:rPr>
          <w:sz w:val="28"/>
          <w:szCs w:val="28"/>
        </w:rPr>
        <w:t>непрограммных</w:t>
      </w:r>
      <w:proofErr w:type="spellEnd"/>
      <w:r w:rsidRPr="0015372E">
        <w:rPr>
          <w:sz w:val="28"/>
          <w:szCs w:val="28"/>
        </w:rPr>
        <w:t xml:space="preserve"> направлений деятельности органов местного самоуправления администрации Елнатского сельского поселения Юрьевецкого муниципального района</w:t>
      </w:r>
      <w:r>
        <w:rPr>
          <w:sz w:val="28"/>
          <w:szCs w:val="28"/>
        </w:rPr>
        <w:t>» по коду бюджетной классификации 203 0104 2192036 200 цифру «205500,0» заменить цифрой «165500,0»;</w:t>
      </w:r>
    </w:p>
    <w:p w:rsidR="0015372E" w:rsidRDefault="0015372E" w:rsidP="00E542A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По строке «</w:t>
      </w:r>
      <w:r w:rsidRPr="0015372E">
        <w:rPr>
          <w:sz w:val="28"/>
          <w:szCs w:val="28"/>
        </w:rPr>
        <w:t>Укрепление материальной базы (приобретение основных средств и материальных запасов) для стабильной работы учреждения в рамках</w:t>
      </w:r>
      <w:r w:rsidRPr="0015372E">
        <w:rPr>
          <w:b/>
          <w:sz w:val="28"/>
          <w:szCs w:val="28"/>
        </w:rPr>
        <w:t xml:space="preserve"> </w:t>
      </w:r>
      <w:proofErr w:type="spellStart"/>
      <w:r w:rsidRPr="0015372E">
        <w:rPr>
          <w:sz w:val="28"/>
          <w:szCs w:val="28"/>
        </w:rPr>
        <w:t>непрограммных</w:t>
      </w:r>
      <w:proofErr w:type="spellEnd"/>
      <w:r w:rsidRPr="0015372E">
        <w:rPr>
          <w:sz w:val="28"/>
          <w:szCs w:val="28"/>
        </w:rPr>
        <w:t xml:space="preserve"> направлений деятельности органов местного самоуправления администрации Елнатского сельского поселения Юрьевецкого муниципального района</w:t>
      </w:r>
      <w:r>
        <w:rPr>
          <w:sz w:val="28"/>
          <w:szCs w:val="28"/>
        </w:rPr>
        <w:t xml:space="preserve">» по коду бюджетной классификации </w:t>
      </w:r>
    </w:p>
    <w:p w:rsidR="0015372E" w:rsidRDefault="0015372E" w:rsidP="00E542A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203 0104 2192038 200 </w:t>
      </w:r>
      <w:r w:rsidR="00E542A2">
        <w:rPr>
          <w:sz w:val="28"/>
          <w:szCs w:val="28"/>
        </w:rPr>
        <w:t>цифру «34900,0» заменить цифрой «74900,0»;</w:t>
      </w:r>
    </w:p>
    <w:p w:rsidR="00E542A2" w:rsidRDefault="00E542A2" w:rsidP="00E542A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Дополнить строкой «</w:t>
      </w:r>
      <w:r w:rsidRPr="00E542A2">
        <w:rPr>
          <w:sz w:val="28"/>
          <w:szCs w:val="28"/>
        </w:rPr>
        <w:t xml:space="preserve">Иные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 архитектурной и градостроительной политике в  рамках </w:t>
      </w:r>
      <w:proofErr w:type="spellStart"/>
      <w:r w:rsidRPr="00E542A2">
        <w:rPr>
          <w:sz w:val="28"/>
          <w:szCs w:val="28"/>
        </w:rPr>
        <w:t>непрограммных</w:t>
      </w:r>
      <w:proofErr w:type="spellEnd"/>
      <w:r w:rsidRPr="00E542A2">
        <w:rPr>
          <w:sz w:val="28"/>
          <w:szCs w:val="28"/>
        </w:rPr>
        <w:t xml:space="preserve"> направлений обеспечения деятельности администрации Елнатского сельского поселения Юрьевецкого муниципального района</w:t>
      </w:r>
      <w:r>
        <w:rPr>
          <w:sz w:val="28"/>
          <w:szCs w:val="28"/>
        </w:rPr>
        <w:t>» с кодом бюджетной классификации 203 0104 2199903 500 с цифрой «3405,54»;</w:t>
      </w:r>
      <w:proofErr w:type="gramEnd"/>
    </w:p>
    <w:p w:rsidR="00E542A2" w:rsidRDefault="00E542A2" w:rsidP="00E542A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Дополнить строкой «</w:t>
      </w:r>
      <w:r w:rsidRPr="00E542A2">
        <w:rPr>
          <w:sz w:val="28"/>
          <w:szCs w:val="28"/>
        </w:rPr>
        <w:t xml:space="preserve">Иные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 контролю за исполнением местного бюджета в рамках </w:t>
      </w:r>
      <w:proofErr w:type="spellStart"/>
      <w:r w:rsidRPr="00E542A2">
        <w:rPr>
          <w:sz w:val="28"/>
          <w:szCs w:val="28"/>
        </w:rPr>
        <w:t>непрограммных</w:t>
      </w:r>
      <w:proofErr w:type="spellEnd"/>
      <w:r w:rsidRPr="00E542A2">
        <w:rPr>
          <w:sz w:val="28"/>
          <w:szCs w:val="28"/>
        </w:rPr>
        <w:t xml:space="preserve"> направлений обеспечение деятельности финансовых, налоговых и таможенных органов финансового надзора</w:t>
      </w:r>
      <w:r>
        <w:rPr>
          <w:sz w:val="28"/>
          <w:szCs w:val="28"/>
        </w:rPr>
        <w:t>» по коду бюджетной классификации 203 0106 2399901 500  с цифрой «20673,50»;</w:t>
      </w:r>
      <w:proofErr w:type="gramEnd"/>
    </w:p>
    <w:p w:rsidR="00E542A2" w:rsidRDefault="00E542A2" w:rsidP="00E542A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 строке «</w:t>
      </w:r>
      <w:r w:rsidRPr="00E542A2">
        <w:rPr>
          <w:sz w:val="28"/>
          <w:szCs w:val="28"/>
        </w:rPr>
        <w:t>Организация и проведение торгов в рамках подпрограммы   «Обеспечение приватизации и проведение предпродажной подготовки объектов приватизации» программы «Эффективное управление муниципальным имуществом Елнатского сельского поселения Юрьевецкого муниципального района на 2014-2017 г.г.»</w:t>
      </w:r>
      <w:r>
        <w:rPr>
          <w:sz w:val="28"/>
          <w:szCs w:val="28"/>
        </w:rPr>
        <w:t xml:space="preserve"> по коду бюджетной классификации 203 0113 0512031 200  цифру «10000,0» заменить цифрой «0,0»;</w:t>
      </w:r>
    </w:p>
    <w:p w:rsidR="00E542A2" w:rsidRDefault="00E542A2" w:rsidP="00E542A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 строке </w:t>
      </w:r>
      <w:r w:rsidRPr="00E542A2">
        <w:rPr>
          <w:sz w:val="28"/>
          <w:szCs w:val="28"/>
        </w:rPr>
        <w:t xml:space="preserve">«Расходы на содержание объектов культурного наследия в рамках </w:t>
      </w:r>
      <w:proofErr w:type="spellStart"/>
      <w:r w:rsidRPr="00E542A2">
        <w:rPr>
          <w:sz w:val="28"/>
          <w:szCs w:val="28"/>
        </w:rPr>
        <w:t>непрограммных</w:t>
      </w:r>
      <w:proofErr w:type="spellEnd"/>
      <w:r w:rsidRPr="00E542A2">
        <w:rPr>
          <w:sz w:val="28"/>
          <w:szCs w:val="28"/>
        </w:rPr>
        <w:t xml:space="preserve"> направлений обеспечения деятельности </w:t>
      </w:r>
      <w:r w:rsidRPr="00E542A2">
        <w:rPr>
          <w:sz w:val="28"/>
          <w:szCs w:val="28"/>
        </w:rPr>
        <w:lastRenderedPageBreak/>
        <w:t xml:space="preserve">администрации Елнатского сельского поселения Юрьевецкого муниципального </w:t>
      </w:r>
      <w:r>
        <w:rPr>
          <w:sz w:val="28"/>
          <w:szCs w:val="28"/>
        </w:rPr>
        <w:t>района» по коду бюджетной классификации 203 0113 2492045 200 цифру «50000,0» заменить цифрой «24720,96»;</w:t>
      </w:r>
    </w:p>
    <w:p w:rsidR="00E542A2" w:rsidRDefault="00E542A2" w:rsidP="00E542A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20761">
        <w:rPr>
          <w:sz w:val="28"/>
          <w:szCs w:val="28"/>
        </w:rPr>
        <w:t>По строке «</w:t>
      </w:r>
      <w:r w:rsidR="00C20761" w:rsidRPr="00C20761">
        <w:rPr>
          <w:sz w:val="28"/>
          <w:szCs w:val="28"/>
        </w:rPr>
        <w:t xml:space="preserve">Прочие услуги, расходы  в рамках </w:t>
      </w:r>
      <w:proofErr w:type="spellStart"/>
      <w:r w:rsidR="00C20761" w:rsidRPr="00C20761">
        <w:rPr>
          <w:sz w:val="28"/>
          <w:szCs w:val="28"/>
        </w:rPr>
        <w:t>непрограммного</w:t>
      </w:r>
      <w:proofErr w:type="spellEnd"/>
      <w:r w:rsidR="00C20761" w:rsidRPr="00C20761">
        <w:rPr>
          <w:sz w:val="28"/>
          <w:szCs w:val="28"/>
        </w:rPr>
        <w:t xml:space="preserve"> направления по другим общегосударственным вопросам</w:t>
      </w:r>
      <w:r w:rsidR="00C20761">
        <w:rPr>
          <w:sz w:val="28"/>
          <w:szCs w:val="28"/>
        </w:rPr>
        <w:t>» по коду бюджетной классификации 203 0113 2492048 200 цифру «20500,0» заменить цифрой «30500,0»;</w:t>
      </w:r>
    </w:p>
    <w:p w:rsidR="00C20761" w:rsidRDefault="00C20761" w:rsidP="00E542A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По строке «</w:t>
      </w:r>
      <w:r w:rsidRPr="00C20761">
        <w:rPr>
          <w:sz w:val="28"/>
          <w:szCs w:val="28"/>
        </w:rPr>
        <w:t>Разработка схем водоснабжения, водоотведения, теплоснабжения в рамках подпрограммы «Коммунальное хозяйство»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</w:t>
      </w:r>
      <w:r>
        <w:rPr>
          <w:sz w:val="28"/>
          <w:szCs w:val="28"/>
        </w:rPr>
        <w:t xml:space="preserve">  по коду бюджетной классификации 203 0504 0122013 200 цифру «36000,0» заменить «35800,0»;</w:t>
      </w:r>
    </w:p>
    <w:p w:rsidR="00C20761" w:rsidRDefault="00C20761" w:rsidP="00E542A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Дополнить  строкой «</w:t>
      </w:r>
      <w:r w:rsidRPr="00C20761">
        <w:rPr>
          <w:sz w:val="28"/>
          <w:szCs w:val="28"/>
        </w:rPr>
        <w:t>Разработка ПСД уличного освещения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2016 годы»</w:t>
      </w:r>
      <w:r>
        <w:rPr>
          <w:sz w:val="28"/>
          <w:szCs w:val="28"/>
        </w:rPr>
        <w:t xml:space="preserve"> с кодом бюджетной классификации 203 0504 0132014 200 с цифрой «200,0»;</w:t>
      </w:r>
    </w:p>
    <w:p w:rsidR="00C20761" w:rsidRDefault="00C20761" w:rsidP="00E542A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Дополнить строкой «</w:t>
      </w:r>
      <w:r w:rsidRPr="00C20761">
        <w:rPr>
          <w:color w:val="000000"/>
          <w:sz w:val="28"/>
          <w:szCs w:val="28"/>
        </w:rPr>
        <w:t xml:space="preserve">Организация профессионального образования и дополнительного профессионального образования лиц, замещающих государственные должности Ивановской области, дополнительного профессионального образования государственных гражданских служащих Ивановской области в рамках </w:t>
      </w:r>
      <w:proofErr w:type="spellStart"/>
      <w:r w:rsidRPr="00C20761">
        <w:rPr>
          <w:sz w:val="28"/>
          <w:szCs w:val="28"/>
        </w:rPr>
        <w:t>непрограммных</w:t>
      </w:r>
      <w:proofErr w:type="spellEnd"/>
      <w:r w:rsidRPr="00C20761">
        <w:rPr>
          <w:sz w:val="28"/>
          <w:szCs w:val="28"/>
        </w:rPr>
        <w:t xml:space="preserve"> направлений деятельности органов местного самоуправления по друг</w:t>
      </w:r>
      <w:r>
        <w:rPr>
          <w:sz w:val="28"/>
          <w:szCs w:val="28"/>
        </w:rPr>
        <w:t>им общегосударственным вопросам» с кодом бюджетной классификации 203 0705 3092012 200 с цифрой «1200,0»;</w:t>
      </w:r>
    </w:p>
    <w:p w:rsidR="00B53A2A" w:rsidRPr="00B53A2A" w:rsidRDefault="00B53A2A" w:rsidP="00E542A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строке «</w:t>
      </w:r>
      <w:r w:rsidRPr="00B53A2A">
        <w:rPr>
          <w:sz w:val="28"/>
          <w:szCs w:val="28"/>
        </w:rPr>
        <w:t xml:space="preserve">Выплата дополнительного ежемесячного обеспечения к пенсиям государственным и муниципальным </w:t>
      </w:r>
      <w:proofErr w:type="gramStart"/>
      <w:r w:rsidRPr="00B53A2A">
        <w:rPr>
          <w:sz w:val="28"/>
          <w:szCs w:val="28"/>
        </w:rPr>
        <w:t>служащим</w:t>
      </w:r>
      <w:proofErr w:type="gramEnd"/>
      <w:r w:rsidRPr="00B53A2A">
        <w:rPr>
          <w:sz w:val="28"/>
          <w:szCs w:val="28"/>
        </w:rPr>
        <w:t xml:space="preserve"> а рамках </w:t>
      </w:r>
      <w:proofErr w:type="spellStart"/>
      <w:r w:rsidRPr="00B53A2A">
        <w:rPr>
          <w:sz w:val="28"/>
          <w:szCs w:val="28"/>
        </w:rPr>
        <w:t>непрограммного</w:t>
      </w:r>
      <w:proofErr w:type="spellEnd"/>
      <w:r w:rsidRPr="00B53A2A">
        <w:rPr>
          <w:sz w:val="28"/>
          <w:szCs w:val="28"/>
        </w:rPr>
        <w:t xml:space="preserve"> направления развития пенсионного обеспечения Елнатского сельского поселения» по коду бюджетной классификации 203 1001 2899002 300 цифру «130000,0» заменить цифрой «100000,0»</w:t>
      </w:r>
    </w:p>
    <w:p w:rsidR="0015372E" w:rsidRPr="00252801" w:rsidRDefault="00B53A2A" w:rsidP="000A20EA">
      <w:pPr>
        <w:pStyle w:val="a3"/>
        <w:jc w:val="both"/>
        <w:rPr>
          <w:sz w:val="28"/>
          <w:szCs w:val="28"/>
        </w:rPr>
      </w:pPr>
      <w:r>
        <w:t xml:space="preserve">   </w:t>
      </w:r>
      <w:r w:rsidRPr="00B53A2A">
        <w:rPr>
          <w:sz w:val="28"/>
          <w:szCs w:val="28"/>
        </w:rPr>
        <w:t>Всего расходов цифру «5798455,0» заменить цифрой «5744375,0»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согласно  приложения</w:t>
      </w:r>
      <w:proofErr w:type="gramEnd"/>
      <w:r>
        <w:rPr>
          <w:sz w:val="28"/>
          <w:szCs w:val="28"/>
        </w:rPr>
        <w:t xml:space="preserve"> №3</w:t>
      </w:r>
      <w:r w:rsidRPr="00B53A2A">
        <w:rPr>
          <w:sz w:val="28"/>
          <w:szCs w:val="28"/>
        </w:rPr>
        <w:t>.</w:t>
      </w:r>
    </w:p>
    <w:p w:rsidR="000A20EA" w:rsidRPr="003F05E5" w:rsidRDefault="000A20EA" w:rsidP="000A20EA">
      <w:pPr>
        <w:jc w:val="both"/>
      </w:pPr>
    </w:p>
    <w:p w:rsidR="00B958A9" w:rsidRDefault="00013798" w:rsidP="00B958A9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B958A9" w:rsidRPr="00B958A9" w:rsidRDefault="00B958A9" w:rsidP="007B77E9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556901" w:rsidRPr="00556901" w:rsidRDefault="00556901" w:rsidP="0055690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B53A2A" w:rsidRDefault="00B53A2A" w:rsidP="00B53A2A">
      <w:pPr>
        <w:widowControl w:val="0"/>
        <w:autoSpaceDE w:val="0"/>
        <w:autoSpaceDN w:val="0"/>
        <w:adjustRightInd w:val="0"/>
        <w:jc w:val="both"/>
      </w:pPr>
      <w:r>
        <w:t xml:space="preserve">Глава </w:t>
      </w:r>
      <w:r w:rsidR="00FA54BB" w:rsidRPr="00B53A2A">
        <w:t xml:space="preserve">Елнатского </w:t>
      </w:r>
    </w:p>
    <w:p w:rsidR="00766428" w:rsidRPr="00B53A2A" w:rsidRDefault="00FA54BB" w:rsidP="00B53A2A">
      <w:pPr>
        <w:widowControl w:val="0"/>
        <w:autoSpaceDE w:val="0"/>
        <w:autoSpaceDN w:val="0"/>
        <w:adjustRightInd w:val="0"/>
      </w:pPr>
      <w:r w:rsidRPr="00B53A2A">
        <w:t xml:space="preserve">сельского поселения                        </w:t>
      </w:r>
      <w:r w:rsidR="00B53A2A">
        <w:t xml:space="preserve">           </w:t>
      </w:r>
      <w:r w:rsidRPr="00B53A2A">
        <w:t xml:space="preserve">                       А.Б.Туманова</w:t>
      </w:r>
    </w:p>
    <w:p w:rsidR="00766428" w:rsidRPr="00556901" w:rsidRDefault="00766428" w:rsidP="0055690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6C0122" w:rsidRPr="006C0122" w:rsidRDefault="006C0122" w:rsidP="006C0122">
      <w:pPr>
        <w:widowControl w:val="0"/>
        <w:autoSpaceDE w:val="0"/>
        <w:autoSpaceDN w:val="0"/>
        <w:adjustRightInd w:val="0"/>
        <w:jc w:val="both"/>
        <w:rPr>
          <w:bCs/>
          <w:color w:val="000000"/>
          <w:sz w:val="24"/>
          <w:szCs w:val="24"/>
        </w:rPr>
      </w:pPr>
    </w:p>
    <w:p w:rsidR="007733F2" w:rsidRPr="00BB2D01" w:rsidRDefault="007733F2" w:rsidP="00216ECF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7E0AA6" w:rsidRPr="00BB2D01" w:rsidRDefault="007E0AA6" w:rsidP="00DF7AAC">
      <w:pPr>
        <w:pStyle w:val="a3"/>
        <w:ind w:firstLine="709"/>
        <w:jc w:val="both"/>
        <w:rPr>
          <w:b/>
          <w:bCs/>
        </w:rPr>
      </w:pPr>
    </w:p>
    <w:p w:rsidR="007E0AA6" w:rsidRPr="00BB2D01" w:rsidRDefault="007E0AA6" w:rsidP="00DF7AAC">
      <w:pPr>
        <w:pStyle w:val="a3"/>
        <w:ind w:firstLine="709"/>
        <w:jc w:val="both"/>
        <w:rPr>
          <w:b/>
          <w:bCs/>
        </w:rPr>
      </w:pPr>
    </w:p>
    <w:p w:rsidR="007E0AA6" w:rsidRPr="00BB2D01" w:rsidRDefault="007E0AA6" w:rsidP="00DF7AAC">
      <w:pPr>
        <w:pStyle w:val="a3"/>
        <w:ind w:firstLine="709"/>
        <w:jc w:val="both"/>
        <w:rPr>
          <w:b/>
          <w:bCs/>
        </w:rPr>
      </w:pPr>
    </w:p>
    <w:sectPr w:rsidR="007E0AA6" w:rsidRPr="00BB2D01" w:rsidSect="003C75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7AAC"/>
    <w:rsid w:val="00010CB1"/>
    <w:rsid w:val="00013798"/>
    <w:rsid w:val="00080F0B"/>
    <w:rsid w:val="000A20EA"/>
    <w:rsid w:val="00102E10"/>
    <w:rsid w:val="0015372E"/>
    <w:rsid w:val="001A5218"/>
    <w:rsid w:val="00210F55"/>
    <w:rsid w:val="00216ECF"/>
    <w:rsid w:val="002317DC"/>
    <w:rsid w:val="00252801"/>
    <w:rsid w:val="002A7CCE"/>
    <w:rsid w:val="00311242"/>
    <w:rsid w:val="00312539"/>
    <w:rsid w:val="003178E4"/>
    <w:rsid w:val="0032245F"/>
    <w:rsid w:val="003366C7"/>
    <w:rsid w:val="003509F5"/>
    <w:rsid w:val="00367483"/>
    <w:rsid w:val="003B3B48"/>
    <w:rsid w:val="003B695E"/>
    <w:rsid w:val="003C7528"/>
    <w:rsid w:val="003F05E5"/>
    <w:rsid w:val="00407211"/>
    <w:rsid w:val="00556901"/>
    <w:rsid w:val="005620A4"/>
    <w:rsid w:val="00566278"/>
    <w:rsid w:val="005C33F3"/>
    <w:rsid w:val="005C60BF"/>
    <w:rsid w:val="00605DEC"/>
    <w:rsid w:val="0061446C"/>
    <w:rsid w:val="006B03E6"/>
    <w:rsid w:val="006C0122"/>
    <w:rsid w:val="00756A1E"/>
    <w:rsid w:val="0076102E"/>
    <w:rsid w:val="007650F1"/>
    <w:rsid w:val="00766428"/>
    <w:rsid w:val="007733F2"/>
    <w:rsid w:val="0077549A"/>
    <w:rsid w:val="00776E1A"/>
    <w:rsid w:val="00793198"/>
    <w:rsid w:val="007A0287"/>
    <w:rsid w:val="007B77E9"/>
    <w:rsid w:val="007D4F25"/>
    <w:rsid w:val="007D5404"/>
    <w:rsid w:val="007E0AA6"/>
    <w:rsid w:val="007E76AF"/>
    <w:rsid w:val="008001BA"/>
    <w:rsid w:val="00812E40"/>
    <w:rsid w:val="0088399A"/>
    <w:rsid w:val="008D1A25"/>
    <w:rsid w:val="00904010"/>
    <w:rsid w:val="00920B14"/>
    <w:rsid w:val="009211F0"/>
    <w:rsid w:val="00933190"/>
    <w:rsid w:val="009446E4"/>
    <w:rsid w:val="00944ED1"/>
    <w:rsid w:val="009B0821"/>
    <w:rsid w:val="009E415A"/>
    <w:rsid w:val="009E79A2"/>
    <w:rsid w:val="009F0E75"/>
    <w:rsid w:val="00A01C32"/>
    <w:rsid w:val="00A66D2F"/>
    <w:rsid w:val="00AB0F35"/>
    <w:rsid w:val="00AB14B0"/>
    <w:rsid w:val="00AB7F65"/>
    <w:rsid w:val="00AE6C2C"/>
    <w:rsid w:val="00B05FE5"/>
    <w:rsid w:val="00B20D16"/>
    <w:rsid w:val="00B25A89"/>
    <w:rsid w:val="00B53A2A"/>
    <w:rsid w:val="00B627A1"/>
    <w:rsid w:val="00B9267B"/>
    <w:rsid w:val="00B958A9"/>
    <w:rsid w:val="00B971C1"/>
    <w:rsid w:val="00BA2D59"/>
    <w:rsid w:val="00BB2D01"/>
    <w:rsid w:val="00BB4E4B"/>
    <w:rsid w:val="00BC5878"/>
    <w:rsid w:val="00C120B9"/>
    <w:rsid w:val="00C15DD6"/>
    <w:rsid w:val="00C20761"/>
    <w:rsid w:val="00C44024"/>
    <w:rsid w:val="00C603F1"/>
    <w:rsid w:val="00C826C4"/>
    <w:rsid w:val="00CA712E"/>
    <w:rsid w:val="00CC1668"/>
    <w:rsid w:val="00CC552F"/>
    <w:rsid w:val="00D020A9"/>
    <w:rsid w:val="00D0244D"/>
    <w:rsid w:val="00D02970"/>
    <w:rsid w:val="00D17DC7"/>
    <w:rsid w:val="00D351D1"/>
    <w:rsid w:val="00D42E31"/>
    <w:rsid w:val="00D4525A"/>
    <w:rsid w:val="00D51D3D"/>
    <w:rsid w:val="00D807BD"/>
    <w:rsid w:val="00DC53DD"/>
    <w:rsid w:val="00DD5470"/>
    <w:rsid w:val="00DF7AAC"/>
    <w:rsid w:val="00E27AC5"/>
    <w:rsid w:val="00E53F46"/>
    <w:rsid w:val="00E542A2"/>
    <w:rsid w:val="00E94317"/>
    <w:rsid w:val="00EA30EC"/>
    <w:rsid w:val="00EB1F1F"/>
    <w:rsid w:val="00EB4C34"/>
    <w:rsid w:val="00EC1922"/>
    <w:rsid w:val="00ED277A"/>
    <w:rsid w:val="00ED3321"/>
    <w:rsid w:val="00EE488A"/>
    <w:rsid w:val="00EF49D7"/>
    <w:rsid w:val="00F016F1"/>
    <w:rsid w:val="00F31B3E"/>
    <w:rsid w:val="00F40A07"/>
    <w:rsid w:val="00F815B6"/>
    <w:rsid w:val="00FA54BB"/>
    <w:rsid w:val="00FD015A"/>
    <w:rsid w:val="00FF3E9F"/>
    <w:rsid w:val="00FF6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AAC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7AAC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DF7AA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4">
    <w:name w:val="Hyperlink"/>
    <w:basedOn w:val="a0"/>
    <w:uiPriority w:val="99"/>
    <w:semiHidden/>
    <w:rsid w:val="00DF7AAC"/>
    <w:rPr>
      <w:color w:val="0000FF"/>
      <w:u w:val="single"/>
    </w:rPr>
  </w:style>
  <w:style w:type="paragraph" w:customStyle="1" w:styleId="1">
    <w:name w:val="Без интервала1"/>
    <w:uiPriority w:val="99"/>
    <w:rsid w:val="0061446C"/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rsid w:val="00812E40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812E4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styleId="a5">
    <w:name w:val="header"/>
    <w:basedOn w:val="a"/>
    <w:link w:val="a6"/>
    <w:uiPriority w:val="99"/>
    <w:unhideWhenUsed/>
    <w:rsid w:val="00252801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/>
    </w:rPr>
  </w:style>
  <w:style w:type="character" w:customStyle="1" w:styleId="a6">
    <w:name w:val="Верхний колонтитул Знак"/>
    <w:basedOn w:val="a0"/>
    <w:link w:val="a5"/>
    <w:uiPriority w:val="99"/>
    <w:rsid w:val="00252801"/>
    <w:rPr>
      <w:rFonts w:eastAsia="Times New Roman"/>
      <w:sz w:val="22"/>
      <w:szCs w:val="22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95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817</TotalTime>
  <Pages>6</Pages>
  <Words>1886</Words>
  <Characters>10751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53</cp:revision>
  <cp:lastPrinted>2015-02-19T13:18:00Z</cp:lastPrinted>
  <dcterms:created xsi:type="dcterms:W3CDTF">2012-10-29T09:07:00Z</dcterms:created>
  <dcterms:modified xsi:type="dcterms:W3CDTF">2015-03-20T12:28:00Z</dcterms:modified>
</cp:coreProperties>
</file>