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CD0" w:rsidRDefault="001F5CD0" w:rsidP="00DC0F11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Ивановская область</w:t>
      </w:r>
    </w:p>
    <w:p w:rsidR="001F5CD0" w:rsidRDefault="001F5CD0" w:rsidP="001F5CD0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Юрьевецкий муниципальный район</w:t>
      </w:r>
    </w:p>
    <w:p w:rsidR="001F5CD0" w:rsidRDefault="001F5CD0" w:rsidP="001F5CD0">
      <w:pPr>
        <w:jc w:val="center"/>
        <w:rPr>
          <w:sz w:val="40"/>
          <w:szCs w:val="40"/>
        </w:rPr>
      </w:pPr>
      <w:r>
        <w:rPr>
          <w:sz w:val="40"/>
          <w:szCs w:val="40"/>
        </w:rPr>
        <w:t>Совет Елнатского сельского поселения</w:t>
      </w:r>
    </w:p>
    <w:p w:rsidR="001F5CD0" w:rsidRDefault="001F5CD0" w:rsidP="001F5CD0">
      <w:pPr>
        <w:jc w:val="center"/>
        <w:rPr>
          <w:sz w:val="40"/>
          <w:szCs w:val="40"/>
        </w:rPr>
      </w:pPr>
      <w:r>
        <w:rPr>
          <w:sz w:val="40"/>
          <w:szCs w:val="40"/>
        </w:rPr>
        <w:t>Второго созыва</w:t>
      </w:r>
    </w:p>
    <w:p w:rsidR="001F5CD0" w:rsidRDefault="001F5CD0" w:rsidP="001F5CD0">
      <w:pPr>
        <w:jc w:val="center"/>
        <w:rPr>
          <w:sz w:val="40"/>
          <w:szCs w:val="40"/>
        </w:rPr>
      </w:pPr>
    </w:p>
    <w:p w:rsidR="001F5CD0" w:rsidRDefault="001F5CD0" w:rsidP="001F5CD0">
      <w:pPr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1F5CD0" w:rsidRDefault="001F5CD0" w:rsidP="001F5CD0">
      <w:pPr>
        <w:jc w:val="both"/>
        <w:rPr>
          <w:sz w:val="28"/>
          <w:szCs w:val="28"/>
        </w:rPr>
      </w:pPr>
      <w:r>
        <w:rPr>
          <w:sz w:val="28"/>
          <w:szCs w:val="28"/>
        </w:rPr>
        <w:t>от 2</w:t>
      </w:r>
      <w:r w:rsidR="008F4511">
        <w:rPr>
          <w:sz w:val="28"/>
          <w:szCs w:val="28"/>
        </w:rPr>
        <w:t>0.01.2015г.</w:t>
      </w:r>
      <w:r w:rsidR="008F4511">
        <w:rPr>
          <w:sz w:val="28"/>
          <w:szCs w:val="28"/>
        </w:rPr>
        <w:tab/>
      </w:r>
      <w:r w:rsidR="008F4511">
        <w:rPr>
          <w:sz w:val="28"/>
          <w:szCs w:val="28"/>
        </w:rPr>
        <w:tab/>
      </w:r>
      <w:r w:rsidR="008F4511">
        <w:rPr>
          <w:sz w:val="28"/>
          <w:szCs w:val="28"/>
        </w:rPr>
        <w:tab/>
      </w:r>
      <w:r w:rsidR="008F4511">
        <w:rPr>
          <w:sz w:val="28"/>
          <w:szCs w:val="28"/>
        </w:rPr>
        <w:tab/>
      </w:r>
      <w:r w:rsidR="008F4511">
        <w:rPr>
          <w:sz w:val="28"/>
          <w:szCs w:val="28"/>
        </w:rPr>
        <w:tab/>
      </w:r>
      <w:r w:rsidR="008F4511">
        <w:rPr>
          <w:sz w:val="28"/>
          <w:szCs w:val="28"/>
        </w:rPr>
        <w:tab/>
      </w:r>
      <w:r w:rsidR="008F4511">
        <w:rPr>
          <w:sz w:val="28"/>
          <w:szCs w:val="28"/>
        </w:rPr>
        <w:tab/>
      </w:r>
      <w:r w:rsidR="008F4511">
        <w:rPr>
          <w:sz w:val="28"/>
          <w:szCs w:val="28"/>
        </w:rPr>
        <w:tab/>
        <w:t xml:space="preserve">      </w:t>
      </w:r>
      <w:r w:rsidR="00DC0F11">
        <w:rPr>
          <w:sz w:val="28"/>
          <w:szCs w:val="28"/>
        </w:rPr>
        <w:t>№ 213</w:t>
      </w:r>
    </w:p>
    <w:p w:rsidR="001F5CD0" w:rsidRDefault="008F4511" w:rsidP="001F5CD0">
      <w:pPr>
        <w:jc w:val="both"/>
        <w:rPr>
          <w:sz w:val="28"/>
          <w:szCs w:val="28"/>
        </w:rPr>
      </w:pPr>
      <w:r>
        <w:rPr>
          <w:sz w:val="28"/>
          <w:szCs w:val="28"/>
        </w:rPr>
        <w:t>с. Елнать</w:t>
      </w:r>
    </w:p>
    <w:p w:rsidR="008F4511" w:rsidRDefault="008F4511" w:rsidP="001F5CD0">
      <w:pPr>
        <w:jc w:val="both"/>
        <w:rPr>
          <w:sz w:val="28"/>
          <w:szCs w:val="28"/>
        </w:rPr>
      </w:pPr>
    </w:p>
    <w:p w:rsidR="008F4511" w:rsidRDefault="008F4511" w:rsidP="001F5CD0">
      <w:pPr>
        <w:jc w:val="center"/>
        <w:rPr>
          <w:sz w:val="28"/>
          <w:szCs w:val="28"/>
        </w:rPr>
      </w:pPr>
    </w:p>
    <w:p w:rsidR="001F5CD0" w:rsidRDefault="001F5CD0" w:rsidP="001F5C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отмене решения Совета Елнатского сельского поселения </w:t>
      </w:r>
    </w:p>
    <w:p w:rsidR="001F5CD0" w:rsidRDefault="001F5CD0" w:rsidP="001F5CD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12.08.2014г. №193</w:t>
      </w:r>
    </w:p>
    <w:p w:rsidR="001F5CD0" w:rsidRDefault="001F5CD0" w:rsidP="001F5CD0">
      <w:pPr>
        <w:rPr>
          <w:sz w:val="28"/>
          <w:szCs w:val="28"/>
        </w:rPr>
      </w:pPr>
    </w:p>
    <w:p w:rsidR="001F5CD0" w:rsidRDefault="001F5CD0" w:rsidP="001F5CD0">
      <w:pPr>
        <w:rPr>
          <w:sz w:val="28"/>
          <w:szCs w:val="28"/>
        </w:rPr>
      </w:pPr>
    </w:p>
    <w:p w:rsidR="001F5CD0" w:rsidRPr="005D5C17" w:rsidRDefault="008F4511" w:rsidP="001F5C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B47CD" w:rsidRDefault="001F5CD0" w:rsidP="001F5C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протест </w:t>
      </w:r>
      <w:r w:rsidR="006B47CD">
        <w:rPr>
          <w:sz w:val="28"/>
          <w:szCs w:val="28"/>
        </w:rPr>
        <w:t>прокуратуры Юрьевецкого района И</w:t>
      </w:r>
      <w:r>
        <w:rPr>
          <w:sz w:val="28"/>
          <w:szCs w:val="28"/>
        </w:rPr>
        <w:t>вановской области от 17.12.2014г. № 02-18-1-14 на решение Совета Елнатского сельского поселения от  12.08.2014г. № 193 «Об утверждении схемы водоснабжения и водоотведения  Елнатского сельского поселения Юрьевецкого муниципального района Ивановской области»,</w:t>
      </w:r>
      <w:r w:rsidR="008F4511">
        <w:rPr>
          <w:sz w:val="28"/>
          <w:szCs w:val="28"/>
        </w:rPr>
        <w:t xml:space="preserve"> с участием помощника прокурора Кашиным К.Е. , учитывая, что принятое решение противоречит</w:t>
      </w:r>
      <w:r>
        <w:rPr>
          <w:sz w:val="28"/>
          <w:szCs w:val="28"/>
        </w:rPr>
        <w:t xml:space="preserve"> требованиям действующего законодательства</w:t>
      </w:r>
      <w:r w:rsidR="006B47CD">
        <w:rPr>
          <w:sz w:val="28"/>
          <w:szCs w:val="28"/>
        </w:rPr>
        <w:t>, руководствуясь Уставом Елнатского сельского поселения, Совет Елнатского сельского поселения  РЕШИЛ:</w:t>
      </w:r>
    </w:p>
    <w:p w:rsidR="008F4511" w:rsidRDefault="008F4511" w:rsidP="001F5CD0">
      <w:pPr>
        <w:ind w:firstLine="708"/>
        <w:jc w:val="both"/>
        <w:rPr>
          <w:sz w:val="28"/>
          <w:szCs w:val="28"/>
        </w:rPr>
      </w:pPr>
    </w:p>
    <w:p w:rsidR="001F5CD0" w:rsidRPr="006B47CD" w:rsidRDefault="006B47CD" w:rsidP="00DC0F11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B47CD">
        <w:rPr>
          <w:sz w:val="28"/>
          <w:szCs w:val="28"/>
        </w:rPr>
        <w:t>Решение Совета Елнатского сельского поселения от  12.08.2014г.№ 193 «Об утверждении схемы водоснабжения и водоотведения  Елнатского сельского поселения Юрьевецкого муниципального района Ивановской области»</w:t>
      </w:r>
      <w:r w:rsidR="00DC0F11">
        <w:rPr>
          <w:sz w:val="28"/>
          <w:szCs w:val="28"/>
        </w:rPr>
        <w:t>,</w:t>
      </w:r>
      <w:r w:rsidRPr="006B47CD">
        <w:rPr>
          <w:sz w:val="28"/>
          <w:szCs w:val="28"/>
        </w:rPr>
        <w:t xml:space="preserve"> отменить.</w:t>
      </w:r>
    </w:p>
    <w:p w:rsidR="008F4511" w:rsidRPr="008F4511" w:rsidRDefault="008F4511" w:rsidP="00DC0F11">
      <w:pPr>
        <w:jc w:val="both"/>
        <w:rPr>
          <w:sz w:val="28"/>
          <w:szCs w:val="28"/>
        </w:rPr>
      </w:pPr>
      <w:r w:rsidRPr="008F4511">
        <w:rPr>
          <w:sz w:val="28"/>
          <w:szCs w:val="28"/>
        </w:rPr>
        <w:t>2. Обнародовать настоящее решение в порядке, предусмотренном пунктом 7 статьи 37 Устава Елнатского сельского поселения и разместить на официальном сайте администрации Елнатского сельского поселения.</w:t>
      </w:r>
    </w:p>
    <w:p w:rsidR="008F4511" w:rsidRPr="008F4511" w:rsidRDefault="008F4511" w:rsidP="008F4511">
      <w:pPr>
        <w:rPr>
          <w:sz w:val="28"/>
          <w:szCs w:val="28"/>
        </w:rPr>
      </w:pPr>
      <w:r w:rsidRPr="008F4511">
        <w:rPr>
          <w:sz w:val="28"/>
          <w:szCs w:val="28"/>
        </w:rPr>
        <w:t xml:space="preserve">3. Настоящее решение вступает в силу с момента </w:t>
      </w:r>
      <w:r>
        <w:rPr>
          <w:sz w:val="28"/>
          <w:szCs w:val="28"/>
        </w:rPr>
        <w:t>подписания</w:t>
      </w:r>
      <w:r w:rsidRPr="008F4511">
        <w:rPr>
          <w:sz w:val="28"/>
          <w:szCs w:val="28"/>
        </w:rPr>
        <w:t>.</w:t>
      </w:r>
    </w:p>
    <w:p w:rsidR="008F4511" w:rsidRPr="008F4511" w:rsidRDefault="008F4511" w:rsidP="008F4511">
      <w:pPr>
        <w:rPr>
          <w:sz w:val="28"/>
          <w:szCs w:val="28"/>
        </w:rPr>
      </w:pPr>
    </w:p>
    <w:p w:rsidR="008F4511" w:rsidRPr="008F4511" w:rsidRDefault="008F4511" w:rsidP="008F4511">
      <w:pPr>
        <w:pStyle w:val="a3"/>
        <w:jc w:val="both"/>
        <w:rPr>
          <w:sz w:val="28"/>
          <w:szCs w:val="28"/>
        </w:rPr>
      </w:pPr>
      <w:r w:rsidRPr="008F4511">
        <w:rPr>
          <w:sz w:val="28"/>
          <w:szCs w:val="28"/>
        </w:rPr>
        <w:t xml:space="preserve"> </w:t>
      </w:r>
    </w:p>
    <w:p w:rsidR="00DC0F11" w:rsidRDefault="008F4511" w:rsidP="008F4511">
      <w:pPr>
        <w:jc w:val="both"/>
        <w:rPr>
          <w:sz w:val="28"/>
          <w:szCs w:val="28"/>
        </w:rPr>
      </w:pPr>
      <w:r w:rsidRPr="008F4511">
        <w:rPr>
          <w:sz w:val="28"/>
          <w:szCs w:val="28"/>
        </w:rPr>
        <w:t xml:space="preserve">Глава Елнатского сельского поселения                                   </w:t>
      </w:r>
    </w:p>
    <w:p w:rsidR="008F4511" w:rsidRPr="008F4511" w:rsidRDefault="00DC0F11" w:rsidP="008F451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                        </w:t>
      </w:r>
      <w:proofErr w:type="spellStart"/>
      <w:r w:rsidR="008F4511" w:rsidRPr="008F4511">
        <w:rPr>
          <w:sz w:val="28"/>
          <w:szCs w:val="28"/>
        </w:rPr>
        <w:t>А.Б.Туманова</w:t>
      </w:r>
      <w:proofErr w:type="spellEnd"/>
    </w:p>
    <w:p w:rsidR="008F4511" w:rsidRPr="008F4511" w:rsidRDefault="008F4511" w:rsidP="008F4511">
      <w:pPr>
        <w:pStyle w:val="a3"/>
        <w:jc w:val="both"/>
        <w:rPr>
          <w:sz w:val="28"/>
          <w:szCs w:val="28"/>
        </w:rPr>
      </w:pPr>
      <w:r w:rsidRPr="008F4511">
        <w:rPr>
          <w:sz w:val="28"/>
          <w:szCs w:val="28"/>
        </w:rPr>
        <w:t xml:space="preserve"> </w:t>
      </w:r>
    </w:p>
    <w:p w:rsidR="008F4511" w:rsidRPr="005D5C17" w:rsidRDefault="008F4511" w:rsidP="008F4511">
      <w:pPr>
        <w:pStyle w:val="a3"/>
      </w:pPr>
      <w:r w:rsidRPr="008F4511">
        <w:rPr>
          <w:sz w:val="28"/>
          <w:szCs w:val="28"/>
        </w:rPr>
        <w:t xml:space="preserve"> </w:t>
      </w:r>
      <w:bookmarkStart w:id="0" w:name="_GoBack"/>
      <w:bookmarkEnd w:id="0"/>
    </w:p>
    <w:sectPr w:rsidR="008F4511" w:rsidRPr="005D5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9170F"/>
    <w:multiLevelType w:val="hybridMultilevel"/>
    <w:tmpl w:val="1ED67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67A56"/>
    <w:multiLevelType w:val="hybridMultilevel"/>
    <w:tmpl w:val="BC3CDD7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C4977FB"/>
    <w:multiLevelType w:val="hybridMultilevel"/>
    <w:tmpl w:val="09D69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D0"/>
    <w:rsid w:val="001432E4"/>
    <w:rsid w:val="001F5CD0"/>
    <w:rsid w:val="006B47CD"/>
    <w:rsid w:val="007800AB"/>
    <w:rsid w:val="008F4511"/>
    <w:rsid w:val="00DC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047AF8-5D8A-4FF7-8C4A-E6A69C364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admin</cp:lastModifiedBy>
  <cp:revision>2</cp:revision>
  <dcterms:created xsi:type="dcterms:W3CDTF">2015-01-24T20:17:00Z</dcterms:created>
  <dcterms:modified xsi:type="dcterms:W3CDTF">2015-02-16T05:32:00Z</dcterms:modified>
</cp:coreProperties>
</file>