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0D" w:rsidRPr="00295C41" w:rsidRDefault="0074230D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Ивановская область</w:t>
      </w:r>
    </w:p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Юрьевецкий муниципальный район</w:t>
      </w:r>
    </w:p>
    <w:p w:rsidR="002D3D46" w:rsidRPr="000D7FCC" w:rsidRDefault="002D3D46" w:rsidP="00295C41">
      <w:pPr>
        <w:pStyle w:val="a7"/>
        <w:jc w:val="center"/>
        <w:rPr>
          <w:rFonts w:ascii="Times New Roman" w:hAnsi="Times New Roman"/>
          <w:sz w:val="36"/>
          <w:szCs w:val="36"/>
        </w:rPr>
      </w:pPr>
      <w:r w:rsidRPr="000D7FCC">
        <w:rPr>
          <w:rFonts w:ascii="Times New Roman" w:hAnsi="Times New Roman"/>
          <w:sz w:val="36"/>
          <w:szCs w:val="36"/>
        </w:rPr>
        <w:t>Совет Елнатского сельского поселения</w:t>
      </w:r>
    </w:p>
    <w:p w:rsidR="002D3D46" w:rsidRDefault="002D3D46" w:rsidP="00295C41">
      <w:pPr>
        <w:tabs>
          <w:tab w:val="left" w:pos="3440"/>
        </w:tabs>
        <w:jc w:val="center"/>
        <w:rPr>
          <w:sz w:val="36"/>
          <w:szCs w:val="36"/>
        </w:rPr>
      </w:pPr>
      <w:r w:rsidRPr="000D7FCC">
        <w:rPr>
          <w:sz w:val="36"/>
          <w:szCs w:val="36"/>
        </w:rPr>
        <w:t>Первого Созыва</w:t>
      </w:r>
    </w:p>
    <w:p w:rsidR="000D7FCC" w:rsidRPr="000D7FCC" w:rsidRDefault="000D7FCC" w:rsidP="00295C41">
      <w:pPr>
        <w:tabs>
          <w:tab w:val="left" w:pos="3440"/>
        </w:tabs>
        <w:jc w:val="center"/>
        <w:rPr>
          <w:sz w:val="36"/>
          <w:szCs w:val="36"/>
        </w:rPr>
      </w:pPr>
    </w:p>
    <w:p w:rsidR="002D3D46" w:rsidRPr="000D7FCC" w:rsidRDefault="002D3D46" w:rsidP="00295C41">
      <w:pPr>
        <w:tabs>
          <w:tab w:val="left" w:pos="3440"/>
        </w:tabs>
        <w:jc w:val="center"/>
        <w:rPr>
          <w:sz w:val="36"/>
          <w:szCs w:val="36"/>
        </w:rPr>
      </w:pPr>
      <w:r w:rsidRPr="000D7FCC">
        <w:rPr>
          <w:sz w:val="36"/>
          <w:szCs w:val="36"/>
        </w:rPr>
        <w:t>Решение</w:t>
      </w:r>
    </w:p>
    <w:p w:rsidR="002D3D46" w:rsidRPr="00295C41" w:rsidRDefault="002D3D46" w:rsidP="00295C41">
      <w:pPr>
        <w:pStyle w:val="aa"/>
        <w:rPr>
          <w:sz w:val="24"/>
          <w:szCs w:val="24"/>
        </w:rPr>
      </w:pPr>
    </w:p>
    <w:p w:rsidR="002D3D46" w:rsidRPr="00295C41" w:rsidRDefault="002D3D46" w:rsidP="00295C41">
      <w:pPr>
        <w:jc w:val="center"/>
      </w:pPr>
    </w:p>
    <w:p w:rsidR="002D3D46" w:rsidRPr="00295C41" w:rsidRDefault="00AE5E4E" w:rsidP="00295C41">
      <w:pPr>
        <w:jc w:val="both"/>
      </w:pPr>
      <w:r w:rsidRPr="00295C41">
        <w:t>От 27.11.2018г.</w:t>
      </w:r>
      <w:r w:rsidRPr="00295C41">
        <w:tab/>
      </w:r>
      <w:r w:rsidRPr="00295C41">
        <w:tab/>
      </w:r>
      <w:r w:rsidRPr="00295C41">
        <w:tab/>
        <w:t xml:space="preserve">         </w:t>
      </w:r>
      <w:r w:rsidR="002D3D46" w:rsidRPr="00295C41">
        <w:t>с.Елнать</w:t>
      </w:r>
      <w:r w:rsidR="002D3D46" w:rsidRPr="00295C41">
        <w:tab/>
      </w:r>
      <w:r w:rsidR="002D3D46" w:rsidRPr="00295C41">
        <w:tab/>
      </w:r>
      <w:r w:rsidR="002D3D46" w:rsidRPr="00295C41">
        <w:tab/>
        <w:t xml:space="preserve">                      №</w:t>
      </w:r>
      <w:r w:rsidR="003A2D0E" w:rsidRPr="00295C41">
        <w:t>200</w:t>
      </w:r>
      <w:r w:rsidR="002D3D46" w:rsidRPr="00295C41">
        <w:t xml:space="preserve">  </w:t>
      </w:r>
    </w:p>
    <w:p w:rsidR="002D3D46" w:rsidRPr="00295C41" w:rsidRDefault="002D3D46" w:rsidP="00295C41">
      <w:pPr>
        <w:tabs>
          <w:tab w:val="left" w:pos="1710"/>
          <w:tab w:val="center" w:pos="4677"/>
          <w:tab w:val="left" w:pos="6255"/>
        </w:tabs>
        <w:jc w:val="center"/>
      </w:pPr>
    </w:p>
    <w:p w:rsidR="002D3D46" w:rsidRPr="00295C41" w:rsidRDefault="002D3D46" w:rsidP="00295C41">
      <w:pPr>
        <w:jc w:val="center"/>
      </w:pPr>
    </w:p>
    <w:p w:rsidR="007D2735" w:rsidRPr="00295C41" w:rsidRDefault="002D3D46" w:rsidP="00295C41">
      <w:pPr>
        <w:jc w:val="center"/>
      </w:pPr>
      <w:r w:rsidRPr="00295C41">
        <w:t xml:space="preserve">Об утверждении Правил благоустройства территории Елнатского сельского поселения Юрьевецкого муниципального района  Ивановской области </w:t>
      </w:r>
    </w:p>
    <w:p w:rsidR="002D3D46" w:rsidRPr="00295C41" w:rsidRDefault="007D2735" w:rsidP="00295C41">
      <w:pPr>
        <w:jc w:val="center"/>
      </w:pPr>
      <w:r w:rsidRPr="00295C41">
        <w:t>(в редакции от 28.03.2019 №225)</w:t>
      </w:r>
      <w:r w:rsidR="002D3D46" w:rsidRPr="00295C41">
        <w:t xml:space="preserve"> </w:t>
      </w:r>
    </w:p>
    <w:p w:rsidR="002D3D46" w:rsidRPr="00295C41" w:rsidRDefault="002D3D46" w:rsidP="00295C41">
      <w:pPr>
        <w:jc w:val="center"/>
      </w:pPr>
    </w:p>
    <w:p w:rsidR="002D3D46" w:rsidRPr="00295C41" w:rsidRDefault="002D3D46" w:rsidP="00295C41">
      <w:pPr>
        <w:ind w:firstLine="540"/>
        <w:jc w:val="both"/>
      </w:pPr>
      <w:r w:rsidRPr="00295C41">
        <w:t>В соответствии с Федеральным законом от 06.10.2003 № 131-ФЗ «Об общих принципах организации местного самоуправления в Российской Федерации» (в действующей редакции), Уставом Елнатского сельского поселения Юрьевецкого муниципального района Ивановской области, Совет Елнатского сельского поселения</w:t>
      </w:r>
      <w:r w:rsidR="009A0929" w:rsidRPr="00295C41">
        <w:t xml:space="preserve"> </w:t>
      </w:r>
      <w:r w:rsidRPr="00295C41">
        <w:t>РЕШИЛ:</w:t>
      </w:r>
    </w:p>
    <w:p w:rsidR="002D3D46" w:rsidRPr="00295C41" w:rsidRDefault="002D3D46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1. Утвердить  Правила благоустройства территории Елнатского сельского поселения Юрьевецкого муниципального района Ивановской области   (прилож</w:t>
      </w:r>
      <w:r w:rsidR="00AE5E4E" w:rsidRPr="00295C41">
        <w:rPr>
          <w:rFonts w:ascii="Times New Roman" w:hAnsi="Times New Roman"/>
          <w:sz w:val="24"/>
          <w:szCs w:val="24"/>
        </w:rPr>
        <w:t>ение №</w:t>
      </w:r>
      <w:r w:rsidRPr="00295C41">
        <w:rPr>
          <w:rFonts w:ascii="Times New Roman" w:hAnsi="Times New Roman"/>
          <w:sz w:val="24"/>
          <w:szCs w:val="24"/>
        </w:rPr>
        <w:t>1).</w:t>
      </w:r>
    </w:p>
    <w:p w:rsidR="00CC570B" w:rsidRPr="00295C41" w:rsidRDefault="00CC570B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2. Считать утратившими силу решения Совета Елнатского сельского поселения: от 22.12.2017 № 149 «Об утверждении Правил благоустройства территории Елнатского сельского поселения Юрьевецкого муниципального района Ивановской области»,  от 18.06.2018 № 168 «О внесении изменений и дополнений в решение Совета Елнатского сельского поселения от 22.12.2017 №149 «Об утверждении Правил благоустройства территории Елнатского сельского поселения Юрьевецкого муниципального района Ивановской области».  </w:t>
      </w:r>
    </w:p>
    <w:p w:rsidR="002D3D46" w:rsidRPr="00295C41" w:rsidRDefault="00CC570B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3</w:t>
      </w:r>
      <w:r w:rsidR="002D3D46" w:rsidRPr="00295C41">
        <w:rPr>
          <w:rFonts w:ascii="Times New Roman" w:hAnsi="Times New Roman"/>
          <w:sz w:val="24"/>
          <w:szCs w:val="24"/>
        </w:rPr>
        <w:t>. Обнародовать   настоящее решение в порядке, предусмотренном пунктом 11 статьи 38 Устава Елнатского  сельского  поселения, и разместить на официальном сайте администрации сельского поселения.</w:t>
      </w:r>
    </w:p>
    <w:p w:rsidR="002D3D46" w:rsidRPr="00295C41" w:rsidRDefault="002D3D46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Ивановской области</w:t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  <w:t xml:space="preserve">       Г.И.Гарнова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Председатель Совета Елнатского  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сельского поселения</w:t>
      </w:r>
      <w:r w:rsidRPr="00295C41">
        <w:rPr>
          <w:rFonts w:ascii="Times New Roman" w:hAnsi="Times New Roman"/>
          <w:sz w:val="24"/>
          <w:szCs w:val="24"/>
        </w:rPr>
        <w:tab/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2D3D46" w:rsidRPr="00295C41" w:rsidRDefault="002D3D46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Ивановской области  </w:t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</w:r>
      <w:r w:rsidRPr="00295C41">
        <w:rPr>
          <w:rFonts w:ascii="Times New Roman" w:hAnsi="Times New Roman"/>
          <w:sz w:val="24"/>
          <w:szCs w:val="24"/>
        </w:rPr>
        <w:tab/>
        <w:t xml:space="preserve">     </w:t>
      </w:r>
      <w:r w:rsidR="00AE5E4E" w:rsidRPr="00295C41">
        <w:rPr>
          <w:rFonts w:ascii="Times New Roman" w:hAnsi="Times New Roman"/>
          <w:sz w:val="24"/>
          <w:szCs w:val="24"/>
        </w:rPr>
        <w:t xml:space="preserve">          </w:t>
      </w:r>
      <w:r w:rsidRPr="00295C41">
        <w:rPr>
          <w:rFonts w:ascii="Times New Roman" w:hAnsi="Times New Roman"/>
          <w:sz w:val="24"/>
          <w:szCs w:val="24"/>
        </w:rPr>
        <w:t>А.Г.Кокотова</w:t>
      </w:r>
    </w:p>
    <w:p w:rsidR="002D3D46" w:rsidRPr="00295C41" w:rsidRDefault="002D3D46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95C41" w:rsidRDefault="00295C41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0D7FCC" w:rsidRDefault="000D7FCC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566E80" w:rsidRPr="00295C41" w:rsidRDefault="00566E8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566E80" w:rsidRPr="00295C41" w:rsidRDefault="00566E8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566E80" w:rsidRPr="00295C41" w:rsidRDefault="00566E80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Елнатского сельского поселения </w:t>
      </w:r>
    </w:p>
    <w:p w:rsidR="007D2735" w:rsidRPr="00295C41" w:rsidRDefault="002D3D46" w:rsidP="00295C41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от 27.11</w:t>
      </w:r>
      <w:r w:rsidR="00566E80" w:rsidRPr="00295C41">
        <w:rPr>
          <w:rFonts w:ascii="Times New Roman" w:hAnsi="Times New Roman"/>
          <w:sz w:val="24"/>
          <w:szCs w:val="24"/>
        </w:rPr>
        <w:t>.2018  №</w:t>
      </w:r>
      <w:r w:rsidR="00AE5E4E" w:rsidRPr="00295C41">
        <w:rPr>
          <w:rFonts w:ascii="Times New Roman" w:hAnsi="Times New Roman"/>
          <w:sz w:val="24"/>
          <w:szCs w:val="24"/>
        </w:rPr>
        <w:t>200</w:t>
      </w:r>
    </w:p>
    <w:p w:rsidR="007D2735" w:rsidRPr="00295C41" w:rsidRDefault="007D2735" w:rsidP="00295C41">
      <w:pPr>
        <w:jc w:val="right"/>
      </w:pPr>
      <w:r w:rsidRPr="00295C41">
        <w:t xml:space="preserve">(в редакции от 28.03.2019 №225) </w:t>
      </w:r>
    </w:p>
    <w:p w:rsidR="00566E80" w:rsidRPr="00295C41" w:rsidRDefault="00566E80" w:rsidP="00295C41">
      <w:pPr>
        <w:pStyle w:val="a7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 </w:t>
      </w:r>
    </w:p>
    <w:p w:rsidR="0074230D" w:rsidRPr="00295C41" w:rsidRDefault="0074230D" w:rsidP="00295C41">
      <w:pPr>
        <w:shd w:val="clear" w:color="auto" w:fill="FFFFFF"/>
        <w:ind w:right="10" w:firstLine="540"/>
        <w:jc w:val="center"/>
        <w:rPr>
          <w:u w:val="single"/>
        </w:rPr>
      </w:pPr>
    </w:p>
    <w:p w:rsidR="00566E80" w:rsidRPr="00295C41" w:rsidRDefault="0074230D" w:rsidP="00295C41">
      <w:pPr>
        <w:shd w:val="clear" w:color="auto" w:fill="FFFFFF"/>
        <w:ind w:right="10" w:firstLine="540"/>
        <w:rPr>
          <w:u w:val="single"/>
        </w:rPr>
      </w:pPr>
      <w:r w:rsidRPr="00295C41">
        <w:t xml:space="preserve">                                                  </w:t>
      </w:r>
      <w:r w:rsidR="00F93502" w:rsidRPr="00295C41">
        <w:t xml:space="preserve">         </w:t>
      </w:r>
      <w:r w:rsidRPr="00295C41">
        <w:t xml:space="preserve"> </w:t>
      </w:r>
    </w:p>
    <w:p w:rsidR="00566E80" w:rsidRPr="000D7FCC" w:rsidRDefault="00566E80" w:rsidP="000D7FCC">
      <w:pPr>
        <w:keepNext/>
        <w:keepLines/>
        <w:ind w:left="20"/>
        <w:jc w:val="center"/>
        <w:rPr>
          <w:b/>
        </w:rPr>
      </w:pPr>
      <w:r w:rsidRPr="000D7FCC">
        <w:rPr>
          <w:b/>
        </w:rPr>
        <w:t>ПРАВИЛА</w:t>
      </w:r>
    </w:p>
    <w:p w:rsidR="00566E80" w:rsidRPr="000D7FCC" w:rsidRDefault="00566E80" w:rsidP="000D7FCC">
      <w:pPr>
        <w:keepNext/>
        <w:keepLines/>
        <w:ind w:left="20"/>
        <w:jc w:val="center"/>
        <w:rPr>
          <w:b/>
        </w:rPr>
      </w:pPr>
      <w:r w:rsidRPr="000D7FCC">
        <w:rPr>
          <w:b/>
        </w:rPr>
        <w:t>благоустройства территории Елнатского сельского поселения</w:t>
      </w:r>
    </w:p>
    <w:p w:rsidR="00566E80" w:rsidRPr="000D7FCC" w:rsidRDefault="000D7FCC" w:rsidP="000D7FCC">
      <w:pPr>
        <w:ind w:firstLine="709"/>
        <w:rPr>
          <w:b/>
        </w:rPr>
      </w:pPr>
      <w:r>
        <w:rPr>
          <w:b/>
        </w:rPr>
        <w:t xml:space="preserve">              </w:t>
      </w:r>
      <w:r w:rsidR="00566E80" w:rsidRPr="000D7FCC">
        <w:rPr>
          <w:b/>
        </w:rPr>
        <w:t>Юрьевецкого муниципального района  Ивановской области</w:t>
      </w:r>
    </w:p>
    <w:p w:rsidR="00566E80" w:rsidRPr="00295C41" w:rsidRDefault="00566E80" w:rsidP="00295C41">
      <w:pPr>
        <w:ind w:firstLine="709"/>
        <w:jc w:val="center"/>
      </w:pPr>
    </w:p>
    <w:p w:rsidR="00566E80" w:rsidRPr="00295C41" w:rsidRDefault="00566E80" w:rsidP="00295C41">
      <w:pPr>
        <w:ind w:firstLine="900"/>
        <w:jc w:val="both"/>
      </w:pPr>
      <w:r w:rsidRPr="00295C41">
        <w:t xml:space="preserve">Правила благоустройства  территории Елнатского сельского  поселения (далее - Правила) разработаны на основании Федерального закона от 6 октября 2003 года № 131-ФЗ «Об общих принципах организации местного самоуправления в Российской Федерации», постановления Государственного комитета Совета Министров СССР по делам строительства от 25 сентября 1975 года № 158 «Об утверждении главы СНиП </w:t>
      </w:r>
      <w:r w:rsidRPr="00295C41">
        <w:rPr>
          <w:lang w:val="en-US"/>
        </w:rPr>
        <w:t>III</w:t>
      </w:r>
      <w:r w:rsidRPr="00295C41">
        <w:t>-10-75 «Благоустройство территорий», приказа Министерства регионального развития Российской Федерации от 28 декабря 2010 года №820 «Об утверждении свода правил «СНиП 2.07.01-89* «Градостроительство. Планировка и застройка городских и сельских поселений», Приказа Минстроя России от 13.04.2017 года №711/пр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районов»,</w:t>
      </w:r>
      <w:r w:rsidR="002D3D46" w:rsidRPr="00295C41">
        <w:t xml:space="preserve"> </w:t>
      </w:r>
      <w:r w:rsidRPr="00295C41">
        <w:t>Устава Елнатского сельского поселения.</w:t>
      </w:r>
    </w:p>
    <w:p w:rsidR="000D7FCC" w:rsidRDefault="000D7FCC" w:rsidP="00295C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66E80" w:rsidRPr="000D7FCC" w:rsidRDefault="00566E80" w:rsidP="00295C4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D7FCC">
        <w:rPr>
          <w:rFonts w:ascii="Times New Roman" w:hAnsi="Times New Roman" w:cs="Times New Roman"/>
          <w:b/>
          <w:sz w:val="24"/>
          <w:szCs w:val="24"/>
        </w:rPr>
        <w:t>Глава I. ОБЩИЕ ПОЛОЖЕНИЯ</w:t>
      </w:r>
    </w:p>
    <w:p w:rsidR="000D7FCC" w:rsidRDefault="000D7FCC" w:rsidP="00295C4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Статья 1.</w:t>
      </w:r>
      <w:r w:rsidRPr="00295C41">
        <w:rPr>
          <w:rFonts w:ascii="Times New Roman" w:hAnsi="Times New Roman" w:cs="Times New Roman"/>
          <w:sz w:val="24"/>
          <w:szCs w:val="24"/>
        </w:rPr>
        <w:tab/>
        <w:t>Предмет регулирования настоящих Правил</w:t>
      </w:r>
    </w:p>
    <w:p w:rsidR="000D7FCC" w:rsidRDefault="00566E80" w:rsidP="00295C41">
      <w:pPr>
        <w:jc w:val="both"/>
      </w:pPr>
      <w:r w:rsidRPr="00295C41">
        <w:tab/>
      </w:r>
    </w:p>
    <w:p w:rsidR="00566E80" w:rsidRPr="00295C41" w:rsidRDefault="00566E80" w:rsidP="00295C41">
      <w:pPr>
        <w:jc w:val="both"/>
      </w:pPr>
      <w:r w:rsidRPr="00295C41">
        <w:t>1.</w:t>
      </w:r>
      <w:r w:rsidRPr="00295C41">
        <w:tab/>
        <w:t>Настоящие Правила устанавливают единые нормы и требования в сфере благоустройства территории Елнатского сельского поселения Юрьевецкого муниципального района Ивановской области (далее – поселение) и регулируют следующие вопросы: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1.1. </w:t>
      </w:r>
      <w:r w:rsidRPr="00295C41">
        <w:rPr>
          <w:rFonts w:ascii="Times New Roman" w:hAnsi="Times New Roman"/>
          <w:sz w:val="24"/>
          <w:szCs w:val="24"/>
        </w:rPr>
        <w:tab/>
        <w:t>содержания территорий общего пользования в границах населенных пунктов поселения и порядка пользования такими территориями;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1.2. </w:t>
      </w:r>
      <w:r w:rsidRPr="00295C41">
        <w:rPr>
          <w:rFonts w:ascii="Times New Roman" w:hAnsi="Times New Roman"/>
          <w:sz w:val="24"/>
          <w:szCs w:val="24"/>
        </w:rPr>
        <w:tab/>
        <w:t>внешнего вида фасадов и ограждающих конструкций зданий, строений, сооружений;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1.3. </w:t>
      </w:r>
      <w:r w:rsidRPr="00295C41">
        <w:rPr>
          <w:rFonts w:ascii="Times New Roman" w:hAnsi="Times New Roman"/>
          <w:sz w:val="24"/>
          <w:szCs w:val="24"/>
        </w:rPr>
        <w:tab/>
        <w:t>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1.4. </w:t>
      </w:r>
      <w:r w:rsidRPr="00295C41">
        <w:rPr>
          <w:rFonts w:ascii="Times New Roman" w:hAnsi="Times New Roman"/>
          <w:sz w:val="24"/>
          <w:szCs w:val="24"/>
        </w:rPr>
        <w:tab/>
        <w:t>организации освещения территории поселения, включая архитектурную подсветку зданий, строений, сооружений;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1.5. </w:t>
      </w:r>
      <w:r w:rsidRPr="00295C41">
        <w:rPr>
          <w:rFonts w:ascii="Times New Roman" w:hAnsi="Times New Roman"/>
          <w:sz w:val="24"/>
          <w:szCs w:val="24"/>
        </w:rPr>
        <w:tab/>
        <w:t>организации озеленения территории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1.6. </w:t>
      </w:r>
      <w:r w:rsidRPr="00295C41">
        <w:rPr>
          <w:rFonts w:ascii="Times New Roman" w:hAnsi="Times New Roman"/>
          <w:sz w:val="24"/>
          <w:szCs w:val="24"/>
        </w:rPr>
        <w:tab/>
        <w:t>размещения информации на территории поселения, в том числе установки указателей с наименованиями улиц и номерами домов, вывесок на объектах муниципальной собственности;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1.7. </w:t>
      </w:r>
      <w:r w:rsidRPr="00295C41">
        <w:rPr>
          <w:rFonts w:ascii="Times New Roman" w:hAnsi="Times New Roman"/>
          <w:sz w:val="24"/>
          <w:szCs w:val="24"/>
        </w:rPr>
        <w:tab/>
        <w:t>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1.8. </w:t>
      </w:r>
      <w:r w:rsidRPr="00295C41">
        <w:rPr>
          <w:rFonts w:ascii="Times New Roman" w:hAnsi="Times New Roman"/>
          <w:sz w:val="24"/>
          <w:szCs w:val="24"/>
        </w:rPr>
        <w:tab/>
        <w:t>организации пешеходных коммуникаций, в том числе тротуаров, аллей, дорожек, тропинок;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1.9. </w:t>
      </w:r>
      <w:r w:rsidRPr="00295C41">
        <w:rPr>
          <w:rFonts w:ascii="Times New Roman" w:hAnsi="Times New Roman"/>
          <w:sz w:val="24"/>
          <w:szCs w:val="24"/>
        </w:rPr>
        <w:tab/>
        <w:t>обустройства территории 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lastRenderedPageBreak/>
        <w:t xml:space="preserve">1.10. </w:t>
      </w:r>
      <w:r w:rsidRPr="00295C41">
        <w:rPr>
          <w:rFonts w:ascii="Times New Roman" w:hAnsi="Times New Roman"/>
          <w:sz w:val="24"/>
          <w:szCs w:val="24"/>
        </w:rPr>
        <w:tab/>
        <w:t>уборки территории поселения, в том числе в зимний период;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1.11. </w:t>
      </w:r>
      <w:r w:rsidRPr="00295C41">
        <w:rPr>
          <w:rFonts w:ascii="Times New Roman" w:hAnsi="Times New Roman"/>
          <w:sz w:val="24"/>
          <w:szCs w:val="24"/>
        </w:rPr>
        <w:tab/>
        <w:t>организации стоков ливневых вод;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1.12. </w:t>
      </w:r>
      <w:r w:rsidRPr="00295C41">
        <w:rPr>
          <w:rFonts w:ascii="Times New Roman" w:hAnsi="Times New Roman"/>
          <w:sz w:val="24"/>
          <w:szCs w:val="24"/>
        </w:rPr>
        <w:tab/>
        <w:t>порядка проведения земляных работ;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1.13. </w:t>
      </w:r>
      <w:r w:rsidRPr="00295C41">
        <w:rPr>
          <w:rFonts w:ascii="Times New Roman" w:hAnsi="Times New Roman"/>
          <w:sz w:val="24"/>
          <w:szCs w:val="24"/>
        </w:rPr>
        <w:tab/>
        <w:t>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1.14. </w:t>
      </w:r>
      <w:r w:rsidRPr="00295C41">
        <w:rPr>
          <w:rFonts w:ascii="Times New Roman" w:hAnsi="Times New Roman"/>
          <w:sz w:val="24"/>
          <w:szCs w:val="24"/>
        </w:rPr>
        <w:tab/>
        <w:t>определения границ прилегающих территорий в соответствии с порядком, установленным законом субъекта Российской Федерации;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1.15. </w:t>
      </w:r>
      <w:r w:rsidRPr="00295C41">
        <w:rPr>
          <w:rFonts w:ascii="Times New Roman" w:hAnsi="Times New Roman"/>
          <w:sz w:val="24"/>
          <w:szCs w:val="24"/>
        </w:rPr>
        <w:tab/>
        <w:t>праздничного оформления территории поселения;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1.16. </w:t>
      </w:r>
      <w:r w:rsidRPr="00295C41">
        <w:rPr>
          <w:rFonts w:ascii="Times New Roman" w:hAnsi="Times New Roman"/>
          <w:sz w:val="24"/>
          <w:szCs w:val="24"/>
        </w:rPr>
        <w:tab/>
        <w:t>порядка участия граждан и организаций в реализации мероприятий по благоустройству территории поселения;</w:t>
      </w:r>
    </w:p>
    <w:p w:rsidR="00566E80" w:rsidRPr="00295C41" w:rsidRDefault="00566E80" w:rsidP="00295C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>1.17.</w:t>
      </w:r>
      <w:r w:rsidRPr="00295C41">
        <w:rPr>
          <w:rFonts w:ascii="Times New Roman" w:hAnsi="Times New Roman"/>
          <w:sz w:val="24"/>
          <w:szCs w:val="24"/>
        </w:rPr>
        <w:tab/>
        <w:t>осуществления контроля за соблюдением правил благоустройства территории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 </w:t>
      </w:r>
      <w:r w:rsidRPr="00295C41">
        <w:rPr>
          <w:rFonts w:ascii="Times New Roman" w:hAnsi="Times New Roman" w:cs="Times New Roman"/>
          <w:sz w:val="24"/>
          <w:szCs w:val="24"/>
        </w:rPr>
        <w:tab/>
        <w:t>Основными задачами настоящих Правил являются: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б) обеспечение создания, содержания и развития объектов благоустройства поселения;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в)  обеспечение доступности территорий общего пользования, в том числе с учетом особых потребностей инвалидов и других маломобильных групп населения;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г)  обеспечение сохранности объектов благоустройства;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д) обеспечение комфортного и безопасного проживания граждан.</w:t>
      </w:r>
    </w:p>
    <w:p w:rsidR="000D7FCC" w:rsidRDefault="00E27C4D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ab/>
      </w:r>
    </w:p>
    <w:p w:rsidR="00566E80" w:rsidRPr="00295C41" w:rsidRDefault="000D7FCC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AE5E4E" w:rsidRPr="00295C41">
        <w:rPr>
          <w:rFonts w:ascii="Times New Roman" w:hAnsi="Times New Roman"/>
          <w:sz w:val="24"/>
          <w:szCs w:val="24"/>
        </w:rPr>
        <w:t>Статья 2</w:t>
      </w:r>
      <w:r w:rsidR="00566E80" w:rsidRPr="00295C41">
        <w:rPr>
          <w:rFonts w:ascii="Times New Roman" w:hAnsi="Times New Roman"/>
          <w:sz w:val="24"/>
          <w:szCs w:val="24"/>
        </w:rPr>
        <w:t>.</w:t>
      </w:r>
      <w:r w:rsidR="00566E80" w:rsidRPr="00295C41">
        <w:rPr>
          <w:rFonts w:ascii="Times New Roman" w:hAnsi="Times New Roman"/>
          <w:sz w:val="24"/>
          <w:szCs w:val="24"/>
        </w:rPr>
        <w:tab/>
        <w:t>Основные понятия</w:t>
      </w:r>
      <w:r w:rsidR="00566E80" w:rsidRPr="00295C41">
        <w:rPr>
          <w:sz w:val="24"/>
          <w:szCs w:val="24"/>
        </w:rPr>
        <w:t xml:space="preserve">    </w:t>
      </w:r>
    </w:p>
    <w:p w:rsidR="000D7FCC" w:rsidRDefault="00566E80" w:rsidP="00295C41">
      <w:pPr>
        <w:jc w:val="both"/>
      </w:pPr>
      <w:r w:rsidRPr="00295C41">
        <w:tab/>
      </w:r>
    </w:p>
    <w:p w:rsidR="00566E80" w:rsidRPr="00295C41" w:rsidRDefault="00566E80" w:rsidP="00295C41">
      <w:pPr>
        <w:jc w:val="both"/>
        <w:rPr>
          <w:i/>
        </w:rPr>
      </w:pPr>
      <w:r w:rsidRPr="00295C41">
        <w:t xml:space="preserve">1) благоустройство территории </w:t>
      </w:r>
      <w:r w:rsidRPr="00295C41">
        <w:rPr>
          <w:spacing w:val="-3"/>
        </w:rPr>
        <w:t xml:space="preserve">сельского  поселения  </w:t>
      </w:r>
      <w:r w:rsidRPr="00295C41">
        <w:t xml:space="preserve">— деятельность по реализации комплекса мероприятий, установленного настоящими правилами благоустройства,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</w:t>
      </w:r>
      <w:r w:rsidR="00180F66" w:rsidRPr="00295C41">
        <w:rPr>
          <w:spacing w:val="-3"/>
        </w:rPr>
        <w:t>сельского  поселения</w:t>
      </w:r>
      <w:r w:rsidRPr="00295C41">
        <w:rPr>
          <w:spacing w:val="-3"/>
        </w:rPr>
        <w:t xml:space="preserve">, </w:t>
      </w:r>
      <w:r w:rsidR="00180F66" w:rsidRPr="00295C41">
        <w:rPr>
          <w:spacing w:val="-3"/>
        </w:rPr>
        <w:t xml:space="preserve"> </w:t>
      </w:r>
      <w:r w:rsidRPr="00295C41">
        <w:rPr>
          <w:spacing w:val="-3"/>
        </w:rPr>
        <w:t>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</w:t>
      </w:r>
      <w:r w:rsidRPr="00295C41">
        <w:rPr>
          <w:i/>
        </w:rPr>
        <w:t>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2) объекты благоустройства — территории различного функционального назначения, на которых осуществляется деятельность по благоустройству, в том числе: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а) элементы планировочной структуры — зоны (массивы),</w:t>
      </w:r>
      <w:r w:rsidR="00371B13" w:rsidRPr="00295C41">
        <w:t xml:space="preserve"> </w:t>
      </w:r>
      <w:r w:rsidRPr="00295C41">
        <w:t xml:space="preserve">территории размещения садоводческих, огороднических и дачных некоммерческих объединений; 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б) элементы улично-дорожной сети (аллеи, бульвары, магистрали, переулки, площади, проезды, проспекты, проулки, разъезды, спуски, тупики, улицы);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в) дворовые территории —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г) детские площадки, спортивные и другие площадки, предназначенные для отдыха и досуга;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д) площадки для выгула и дрессировки собак;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е) парковки (парковочные места);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ж) парки, скверы, иные зелёные зоны;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з) технические зоны транспортных, инженерных коммуникаций, водоохранные зоны;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и) контейнерные площадки и площадки для складирования отдельных групп твёрдых коммунальных отходов;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3) элементы благоустройства: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ab/>
        <w:t>-декоративные,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-технические,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lastRenderedPageBreak/>
        <w:t>-планировочные,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-конструктивные устройства,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-элементы озеленения,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-различные виды оборудования и оформления, в т.ч. фасадов зданий, строений, сооружений,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-малые архитектурные формы,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-некапитальные нестационарные строения и сооружения,</w:t>
      </w:r>
    </w:p>
    <w:p w:rsidR="00566E80" w:rsidRPr="00295C41" w:rsidRDefault="00566E80" w:rsidP="00295C41">
      <w:pPr>
        <w:autoSpaceDE w:val="0"/>
        <w:autoSpaceDN w:val="0"/>
        <w:adjustRightInd w:val="0"/>
        <w:ind w:firstLine="539"/>
        <w:jc w:val="both"/>
      </w:pPr>
      <w:r w:rsidRPr="00295C41">
        <w:t>-информационные щиты и указатели, применяемые как составные части благоустройства территории.</w:t>
      </w:r>
    </w:p>
    <w:p w:rsidR="00566E80" w:rsidRPr="00295C41" w:rsidRDefault="00566E80" w:rsidP="00295C41">
      <w:pPr>
        <w:autoSpaceDE w:val="0"/>
        <w:autoSpaceDN w:val="0"/>
        <w:adjustRightInd w:val="0"/>
        <w:ind w:firstLine="540"/>
        <w:jc w:val="both"/>
      </w:pPr>
      <w:r w:rsidRPr="00295C41">
        <w:t xml:space="preserve"> 4) проект благоустройства — документация в текстовой  и графической форме, определяющая на основе сводов правил и национальных стандартов проектные решения по благоустройству определённой территории;  </w:t>
      </w:r>
    </w:p>
    <w:p w:rsidR="00566E80" w:rsidRPr="00295C41" w:rsidRDefault="00566E80" w:rsidP="00295C41">
      <w:pPr>
        <w:jc w:val="both"/>
        <w:rPr>
          <w:spacing w:val="-3"/>
        </w:rPr>
      </w:pPr>
      <w:r w:rsidRPr="00295C41">
        <w:tab/>
        <w:t xml:space="preserve">5) озеленение территории </w:t>
      </w:r>
      <w:r w:rsidRPr="00295C41">
        <w:rPr>
          <w:spacing w:val="-3"/>
        </w:rPr>
        <w:t xml:space="preserve">сельского  поселения   </w:t>
      </w:r>
      <w:r w:rsidRPr="00295C41">
        <w:t xml:space="preserve">— система организационно-экономических, архитектурно-планировочных и агротехнических мероприятий, направленных на посадку, учёт, охрану, содержание и восстановление зелёных насаждений в </w:t>
      </w:r>
      <w:r w:rsidRPr="00295C41">
        <w:rPr>
          <w:spacing w:val="-3"/>
        </w:rPr>
        <w:t>сельском  поселении;</w:t>
      </w:r>
    </w:p>
    <w:p w:rsidR="00566E80" w:rsidRPr="00295C41" w:rsidRDefault="00566E80" w:rsidP="00295C41">
      <w:pPr>
        <w:jc w:val="both"/>
      </w:pPr>
      <w:r w:rsidRPr="00295C41">
        <w:tab/>
        <w:t>6) зелёные насаждения — древесно-кустарниковая растительность естественного и искусственного происхождения в сельском поселении, выполняющая архитектурно-планировочные и санитарно-гигиенические функции;</w:t>
      </w:r>
    </w:p>
    <w:p w:rsidR="00566E80" w:rsidRPr="00295C41" w:rsidRDefault="00566E80" w:rsidP="00295C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  <w:t>7) территории общего пользования — территории, которыми беспрепятственно пользуется неограниченный круг лиц;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tab/>
      </w:r>
      <w:r w:rsidRPr="00295C41">
        <w:rPr>
          <w:rFonts w:ascii="Times New Roman" w:hAnsi="Times New Roman" w:cs="Times New Roman"/>
          <w:sz w:val="24"/>
          <w:szCs w:val="24"/>
        </w:rPr>
        <w:t>8) прилегающая территория —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настоящими правилами благоустройства</w:t>
      </w:r>
      <w:r w:rsidR="00371B13" w:rsidRPr="00295C41">
        <w:rPr>
          <w:rFonts w:ascii="Times New Roman" w:hAnsi="Times New Roman" w:cs="Times New Roman"/>
          <w:sz w:val="24"/>
          <w:szCs w:val="24"/>
        </w:rPr>
        <w:t xml:space="preserve"> территории сельского поселения</w:t>
      </w:r>
      <w:r w:rsidRPr="00295C41">
        <w:rPr>
          <w:rFonts w:ascii="Times New Roman" w:hAnsi="Times New Roman" w:cs="Times New Roman"/>
          <w:sz w:val="24"/>
          <w:szCs w:val="24"/>
        </w:rPr>
        <w:t xml:space="preserve"> в соответствии с порядком, установленным законом Ивановской области;</w:t>
      </w:r>
    </w:p>
    <w:p w:rsidR="00566E80" w:rsidRPr="00295C41" w:rsidRDefault="00566E80" w:rsidP="00295C41">
      <w:pPr>
        <w:jc w:val="both"/>
        <w:rPr>
          <w:bCs/>
        </w:rPr>
      </w:pPr>
      <w:r w:rsidRPr="00295C41">
        <w:tab/>
        <w:t xml:space="preserve">9) </w:t>
      </w:r>
      <w:r w:rsidRPr="00295C41">
        <w:rPr>
          <w:bCs/>
        </w:rPr>
        <w:t xml:space="preserve">малые архитектурные формы — искусственные элементы сельской и садово-парковой среды (скамьи, урны, беседки, ограды, садовая, парковая мебель, светильники, беседки, вазоны для цветов, скульптуры, </w:t>
      </w:r>
      <w:r w:rsidR="009A0929" w:rsidRPr="00295C41">
        <w:rPr>
          <w:bCs/>
        </w:rPr>
        <w:t xml:space="preserve">теневые навесы с цветочницами, </w:t>
      </w:r>
      <w:r w:rsidRPr="00295C41">
        <w:rPr>
          <w:bCs/>
        </w:rPr>
        <w:t xml:space="preserve"> устройства для игр детей, отдыха взрослого населения, газетные стенды, ограды, телефонные будки (навесы), павильоны остановок общественного транспорта, устройства для оформления мобильного и вертикального озеленения и т.д.), используемые для дополнения художественной композиции и организации открытых пространств;</w:t>
      </w:r>
    </w:p>
    <w:p w:rsidR="00566E80" w:rsidRPr="00295C41" w:rsidRDefault="00566E80" w:rsidP="00295C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10) уполномоченный орган — орган, уполномоченный главой </w:t>
      </w:r>
      <w:r w:rsidRPr="00295C41">
        <w:rPr>
          <w:rFonts w:ascii="Times New Roman" w:hAnsi="Times New Roman" w:cs="Times New Roman"/>
          <w:spacing w:val="-3"/>
          <w:sz w:val="24"/>
          <w:szCs w:val="24"/>
        </w:rPr>
        <w:t xml:space="preserve">сельского  поселения </w:t>
      </w:r>
      <w:r w:rsidRPr="00295C41">
        <w:rPr>
          <w:rFonts w:ascii="Times New Roman" w:hAnsi="Times New Roman" w:cs="Times New Roman"/>
          <w:sz w:val="24"/>
          <w:szCs w:val="24"/>
        </w:rPr>
        <w:t xml:space="preserve">на организацию и координацию мероприятий в рамках благоустройства территории </w:t>
      </w:r>
      <w:r w:rsidRPr="00295C41">
        <w:rPr>
          <w:rFonts w:ascii="Times New Roman" w:hAnsi="Times New Roman" w:cs="Times New Roman"/>
          <w:spacing w:val="-3"/>
          <w:sz w:val="24"/>
          <w:szCs w:val="24"/>
        </w:rPr>
        <w:t>сельского  поселения;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11) объекты некапитального характера - временные постройки, в том числе нестационарные торговые объекты, для возведения которых не требуется получения разрешения на строительство в соответствии с законодательством о градостроительной деятельности;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12) произведения монументально-декоративного искусства - обелиск, памятные доски, скульптуры, стелы;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bCs/>
          <w:sz w:val="24"/>
          <w:szCs w:val="24"/>
        </w:rPr>
        <w:t xml:space="preserve">13) </w:t>
      </w:r>
      <w:r w:rsidRPr="00295C41">
        <w:rPr>
          <w:rFonts w:ascii="Times New Roman" w:hAnsi="Times New Roman" w:cs="Times New Roman"/>
          <w:sz w:val="24"/>
          <w:szCs w:val="24"/>
          <w:lang w:bidi="ru-RU"/>
        </w:rPr>
        <w:t>газон - травяной покров, создаваемый посевом семян специально подобранных трав, являющийся фоном для посадок, парковых сооружений и самостоятельным элементом ландшафтной композиции, а также естественная травяная растительность;</w:t>
      </w:r>
    </w:p>
    <w:p w:rsidR="00566E80" w:rsidRPr="00295C41" w:rsidRDefault="00566E80" w:rsidP="00295C41">
      <w:pPr>
        <w:autoSpaceDE w:val="0"/>
        <w:autoSpaceDN w:val="0"/>
        <w:adjustRightInd w:val="0"/>
        <w:ind w:firstLine="709"/>
        <w:jc w:val="both"/>
      </w:pPr>
      <w:r w:rsidRPr="00295C41">
        <w:t xml:space="preserve">14) управляющая организация - юридическое лицо независимо от организационно-правовой формы или индивидуальный предприниматель, управляющие многоквартирным домом (ТСЖ, ЖК, иной специализированный потребительский кооператив, управляющая или обслуживающая организация, с которой при непосредственном управлении домом собственники заключили договор по оказанию услуг и (или) выполнению работ по содержанию и ремонту общего имущества дома (в том числе благоустройству и озеленению </w:t>
      </w:r>
      <w:r w:rsidRPr="00295C41">
        <w:lastRenderedPageBreak/>
        <w:t xml:space="preserve">придомовой территории), собственники при непосредственном управлении домом (в порядке </w:t>
      </w:r>
      <w:hyperlink r:id="rId8" w:history="1">
        <w:r w:rsidRPr="00295C41">
          <w:t>п. 3 ст. 164</w:t>
        </w:r>
      </w:hyperlink>
      <w:r w:rsidRPr="00295C41">
        <w:t xml:space="preserve"> Жилищного кодекса РФ);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15) инженерные коммуникации - сети инженерно-технического обеспечения: водопровод, канализация, отопление, центральные тепловые пункты, трубопроводы, колодцы, подземные части фонтанов, защитные сооружения гражданской обороны, линии электропередачи, связи, трансформаторные подстанции и иные инженерные сооружения, существующие либо прокладываемые на территории сельского поселения;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16) изменение фасада зданий и сооружения - окраска фасада, изменение формы оконных и дверных проемов, устройство входов, тамбуров, устройство лоджий, балконов, остекление лоджий, замена оконных блоков с установкой стеклопакетов, установка кондиционеров, установка спутниковых и телевизионных антенн, размещение дополнительного оборудования;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17) места для размещения объявлений и печатной продукции - доски объявлений, афишные тумбы и информационные стенды;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295C41">
        <w:rPr>
          <w:rFonts w:ascii="Times New Roman" w:hAnsi="Times New Roman" w:cs="Times New Roman"/>
          <w:sz w:val="24"/>
          <w:szCs w:val="24"/>
        </w:rPr>
        <w:t>18)</w:t>
      </w:r>
      <w:r w:rsidRPr="00295C41">
        <w:rPr>
          <w:sz w:val="24"/>
          <w:szCs w:val="24"/>
          <w:lang w:bidi="ru-RU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  <w:lang w:bidi="ru-RU"/>
        </w:rPr>
        <w:t>восстановление благоустройства - комплекс работ, включающий в себя качественное восстановление асфальтового покрытия на всю ширину дороги, хозяйственного проезда, тротуара, обратную установку бордюрного камня, восстановление плодородного слоя почвы, ремонт газонов под борону с посевом газонных трав и посадкой нарушенных зеленых насаждений, восстановление рекламных конструкций и прочих элементов благоустройства;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  <w:lang w:bidi="ru-RU"/>
        </w:rPr>
        <w:t xml:space="preserve">19) </w:t>
      </w:r>
      <w:r w:rsidRPr="00295C41">
        <w:rPr>
          <w:rFonts w:ascii="Times New Roman" w:hAnsi="Times New Roman" w:cs="Times New Roman"/>
          <w:sz w:val="24"/>
          <w:szCs w:val="24"/>
        </w:rPr>
        <w:t>земляные работы - работы, связанные с выемкой, укладкой грунта, с нарушением усовершенствованного или грунтового покрытия сельской территории либо с устройством (укладкой) усовершенствованного покрытия дорог и тротуаров;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  <w:lang w:bidi="ru-RU"/>
        </w:rPr>
        <w:t xml:space="preserve">20) </w:t>
      </w:r>
      <w:r w:rsidRPr="00295C41">
        <w:rPr>
          <w:rFonts w:ascii="Times New Roman" w:hAnsi="Times New Roman" w:cs="Times New Roman"/>
          <w:sz w:val="24"/>
          <w:szCs w:val="24"/>
        </w:rPr>
        <w:t>ливневая канализация (ливневка) - комплекс технологически связанных между собой инженерных сооружений (желобов, дождеприемников, лотков и труб), предназначенных для транспортировки поверхностных (ливневых, талых), поливомоечных и дренажных вод;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21)</w:t>
      </w:r>
      <w:r w:rsidRPr="00295C41">
        <w:rPr>
          <w:sz w:val="24"/>
          <w:szCs w:val="24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</w:rPr>
        <w:t>нестационарный торговый объект - это торговый объект (павильон и киоск), представляющий собой временное сооружение или временную конструкцию, не связанную прочно с земельным участком, за исключением передвижных сооружений;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22)</w:t>
      </w:r>
      <w:r w:rsidRPr="00295C41">
        <w:rPr>
          <w:sz w:val="24"/>
          <w:szCs w:val="24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</w:rPr>
        <w:t>озелененные территории общего пользования - скверы, парки, сады и бульвары, расположенные на территориях общего пользования;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23)</w:t>
      </w:r>
      <w:r w:rsidR="009F0ECB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</w:rPr>
        <w:t xml:space="preserve"> озелененные территории ограниченного пользования - озелененные территории предприятий, организаций, учреждений;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24) озелененные территории специального назначения - санитарные зоны, водоохранные зоны, озеленение кладбищ, питомники саженцев;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25) специализированные организации - юридические лица различной организационно- правовой формы, осуществляющие специальные виды деятельности в области благоустройства территории поселения на основании муниципальных заданий или заключенных муниципальных контрактов;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26) содержание территорий - комплекс мероприятий, связанных со своевременным ремонтом и содержанием фасадов зданий, сооружений, малых архитектурных форм, ограждений, строительных площадок, зеленых насаждений, подземных инженерных коммуникаций и их конструктивных элементов, объектов транспортной инфраструктуры, расположенных на земельном участке;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27) содержание дорог местного значения - комплекс работ, в результате которых поддерживается транспортно-эксплуатационное состояние дороги, дорожных сооружений, элементов комплексного обустройства дорог;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28) 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lastRenderedPageBreak/>
        <w:t>29) фасад - наружная сторона здания (главный, боковой, дворовый). Основной фасад здания имеет наибольшую зону видимости с сельских территорий, как правило, ориентирован на восприятие со стороны магистральных и/или иного значения улиц;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30) земельный участок - часть земной поверхности, которая имеет характеристики, позволяющие определить ее в качестве индивидуально определенной вещи;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31) придомовая территория - земельный участок, на котором расположен жилой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</w:t>
      </w:r>
    </w:p>
    <w:p w:rsidR="00566E80" w:rsidRPr="00295C41" w:rsidRDefault="00566E80" w:rsidP="00295C41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Правила не распространяются на отношения, связанные:</w:t>
      </w:r>
    </w:p>
    <w:p w:rsidR="00566E80" w:rsidRPr="00295C41" w:rsidRDefault="00566E80" w:rsidP="00295C41">
      <w:pPr>
        <w:ind w:firstLine="709"/>
        <w:jc w:val="both"/>
      </w:pPr>
      <w:r w:rsidRPr="00295C41">
        <w:t>1) с обращением с твёрдыми коммунальными отходами, а также радиоактивными, биологическими, ртутьсодержащими, медицинскими отходами, отходами чёрных и цветных металлов;</w:t>
      </w:r>
      <w:r w:rsidRPr="00295C41">
        <w:tab/>
      </w:r>
    </w:p>
    <w:p w:rsidR="00566E80" w:rsidRPr="00295C41" w:rsidRDefault="00566E80" w:rsidP="00295C41">
      <w:pPr>
        <w:ind w:firstLine="709"/>
        <w:jc w:val="both"/>
      </w:pPr>
      <w:r w:rsidRPr="00295C41">
        <w:t>2) с обеспечением безопасности людей при использовании водных объектов общего пользования для отдыха, туризма и спорта, в том числе с применением маломерных судов, водных мотоциклов и других технических средств, при эксплуатации паромных, ледовых переправ и наплавных мостов на водных объектах общего пользования, использовании водных объектов общего пользования в зимний период;</w:t>
      </w:r>
    </w:p>
    <w:p w:rsidR="00566E80" w:rsidRPr="00295C41" w:rsidRDefault="00566E80" w:rsidP="00295C41">
      <w:pPr>
        <w:autoSpaceDE w:val="0"/>
        <w:autoSpaceDN w:val="0"/>
        <w:adjustRightInd w:val="0"/>
        <w:ind w:firstLine="567"/>
        <w:jc w:val="both"/>
      </w:pPr>
      <w:r w:rsidRPr="00295C41">
        <w:tab/>
        <w:t xml:space="preserve">3) с использованием, охраной, защитой, воспроизводством  лесов и лесов особо охраняемых природных территорий;  </w:t>
      </w:r>
    </w:p>
    <w:p w:rsidR="002D3D46" w:rsidRPr="00295C41" w:rsidRDefault="00566E80" w:rsidP="00295C41">
      <w:pPr>
        <w:autoSpaceDE w:val="0"/>
        <w:autoSpaceDN w:val="0"/>
        <w:adjustRightInd w:val="0"/>
        <w:ind w:firstLine="567"/>
        <w:jc w:val="both"/>
      </w:pPr>
      <w:r w:rsidRPr="00295C41">
        <w:tab/>
        <w:t>4) с размещением и эксплуатацией объектов наружной рекламы и информации.</w:t>
      </w:r>
    </w:p>
    <w:p w:rsidR="000D7FCC" w:rsidRDefault="000D7FCC" w:rsidP="00295C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66E80" w:rsidRPr="000D7FCC" w:rsidRDefault="00566E80" w:rsidP="00295C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D7FCC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0D7FC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7FCC">
        <w:rPr>
          <w:rFonts w:ascii="Times New Roman" w:hAnsi="Times New Roman" w:cs="Times New Roman"/>
          <w:b/>
          <w:sz w:val="24"/>
          <w:szCs w:val="24"/>
        </w:rPr>
        <w:t xml:space="preserve">.  Общие требования к содержанию элементов благоустройства, зданий, строений, сооружений на территории Елнатского сельского </w:t>
      </w:r>
    </w:p>
    <w:p w:rsidR="000D7FCC" w:rsidRDefault="00E27C4D" w:rsidP="00295C41">
      <w:pPr>
        <w:autoSpaceDE w:val="0"/>
        <w:autoSpaceDN w:val="0"/>
        <w:adjustRightInd w:val="0"/>
        <w:jc w:val="both"/>
      </w:pPr>
      <w:r w:rsidRPr="00295C41">
        <w:tab/>
      </w:r>
    </w:p>
    <w:p w:rsidR="00566E80" w:rsidRPr="00295C41" w:rsidRDefault="000D7FCC" w:rsidP="00295C41">
      <w:pPr>
        <w:autoSpaceDE w:val="0"/>
        <w:autoSpaceDN w:val="0"/>
        <w:adjustRightInd w:val="0"/>
        <w:jc w:val="both"/>
      </w:pPr>
      <w:r>
        <w:t xml:space="preserve">              </w:t>
      </w:r>
      <w:r w:rsidR="00566E80" w:rsidRPr="00295C41">
        <w:t xml:space="preserve">Статья </w:t>
      </w:r>
      <w:r w:rsidR="00AE5E4E" w:rsidRPr="00295C41">
        <w:t>3</w:t>
      </w:r>
      <w:r w:rsidR="00566E80" w:rsidRPr="00295C41">
        <w:t xml:space="preserve">. Содержание территорий общего пользования и порядок пользования такими территориями </w:t>
      </w:r>
    </w:p>
    <w:p w:rsidR="000D7FCC" w:rsidRDefault="00E27C4D" w:rsidP="00295C41">
      <w:pPr>
        <w:jc w:val="both"/>
      </w:pPr>
      <w:r w:rsidRPr="00295C41">
        <w:tab/>
      </w:r>
    </w:p>
    <w:p w:rsidR="00566E80" w:rsidRPr="00295C41" w:rsidRDefault="002D3D46" w:rsidP="00295C41">
      <w:pPr>
        <w:jc w:val="both"/>
      </w:pPr>
      <w:r w:rsidRPr="00295C41">
        <w:t>1</w:t>
      </w:r>
      <w:r w:rsidR="00566E80" w:rsidRPr="00295C41">
        <w:t>. Уборка улиц и дорог на территории муниципальных образований производится в соответствии с договором, заключенным между эксплуатационной организацией и заказчиком.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2</w:t>
      </w:r>
      <w:r w:rsidR="00566E80" w:rsidRPr="00295C41">
        <w:t>. Дворовые территории, внутридворовые проезды и тротуары, места массового посещения на территории муниципальных образований еженедельно подметаются от смета, пыли и мелкого бытового мусора.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3</w:t>
      </w:r>
      <w:r w:rsidR="00566E80" w:rsidRPr="00295C41">
        <w:t>. 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комиссии по предупреждению и ликвидации чрезвычайных ситуаций и обеспечению пожарной безопасности Елнатского сельского поселения.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4</w:t>
      </w:r>
      <w:r w:rsidR="00566E80" w:rsidRPr="00295C41">
        <w:t>. Обследование смотровых и дождеприемных колодцев централизованной ливневой системы водоотведения и их очистка производятся организациями, у которых эти сооружения находятся в собственности или владении, по утвержденным этими организациями графикам, но не реже одного раза в год.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5</w:t>
      </w:r>
      <w:r w:rsidR="00566E80" w:rsidRPr="00295C41">
        <w:t>. При возникновении подтоплений из-за нарушения работы централизованной ливневой системы водоотведения, ликвидация подтоплений производится за счет средств собственника или владельца централизованной ливневой системы водоотведения.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6</w:t>
      </w:r>
      <w:r w:rsidR="00566E80" w:rsidRPr="00295C41">
        <w:t>. При возникновении техногенных подтоплений, вызванных сбросом воды (откачка воды из котлованов, аварийная ситуация на трубопроводах, проведение иных работ), обязанности по их ликвидации (в зимних условиях - скол и вывоз льда) возлагаются на физическое или юридическое лицо, осуществившее сброс воды.</w:t>
      </w:r>
    </w:p>
    <w:p w:rsidR="00566E80" w:rsidRPr="00295C41" w:rsidRDefault="00E27C4D" w:rsidP="00295C41">
      <w:pPr>
        <w:jc w:val="both"/>
      </w:pPr>
      <w:r w:rsidRPr="00295C41">
        <w:tab/>
      </w:r>
      <w:r w:rsidR="002D3D46" w:rsidRPr="00295C41">
        <w:t>7</w:t>
      </w:r>
      <w:r w:rsidR="00566E80" w:rsidRPr="00295C41">
        <w:t>. Упавшие деревья должны быть удалены с проезжей части дорог, тротуаров, от токонесущих проводов, фасадов жилых и производственных зданий, в течение суток с момента обнаружения, как представляющие угрозу безопасности.</w:t>
      </w:r>
    </w:p>
    <w:p w:rsidR="00566E80" w:rsidRPr="00295C41" w:rsidRDefault="00566E80" w:rsidP="00295C41">
      <w:pPr>
        <w:jc w:val="both"/>
      </w:pPr>
      <w:r w:rsidRPr="00295C41">
        <w:lastRenderedPageBreak/>
        <w:t>Усохшие или поврежденные, представляющие угрозу для безопасности деревья, а также пни, оставшиеся от спиленных деревьев, должны быть удалены в течение недели с момента обнаружения, а до их удаления приняты меры, направленные на предупреждение и ограничение доступа людей в опасную зону.</w:t>
      </w:r>
    </w:p>
    <w:p w:rsidR="00566E80" w:rsidRPr="00295C41" w:rsidRDefault="00566E80" w:rsidP="00295C41">
      <w:pPr>
        <w:jc w:val="both"/>
      </w:pPr>
      <w:r w:rsidRPr="00295C41">
        <w:t>Не допускается касание ветвями деревьев токонесущих проводов, закрывание ими указателей улиц и номерных знаков домов.</w:t>
      </w:r>
    </w:p>
    <w:p w:rsidR="00566E80" w:rsidRPr="00295C41" w:rsidRDefault="00E27C4D" w:rsidP="00295C41">
      <w:pPr>
        <w:jc w:val="both"/>
      </w:pPr>
      <w:r w:rsidRPr="00295C41">
        <w:tab/>
      </w:r>
      <w:r w:rsidR="003B4F6E" w:rsidRPr="00295C41">
        <w:t>8</w:t>
      </w:r>
      <w:r w:rsidR="00566E80" w:rsidRPr="00295C41">
        <w:t>. Юридические и физические лица должны соблюдать чистоту и поддерживать порядок на всей территории Елнатского сельского поселения.</w:t>
      </w:r>
    </w:p>
    <w:p w:rsidR="00566E80" w:rsidRPr="00295C41" w:rsidRDefault="00E27C4D" w:rsidP="00295C41">
      <w:pPr>
        <w:jc w:val="both"/>
      </w:pPr>
      <w:r w:rsidRPr="00295C41">
        <w:tab/>
      </w:r>
      <w:r w:rsidR="003B4F6E" w:rsidRPr="00295C41">
        <w:t>9</w:t>
      </w:r>
      <w:r w:rsidR="00566E80" w:rsidRPr="00295C41">
        <w:t>.</w:t>
      </w:r>
      <w:r w:rsidR="00B45EF8" w:rsidRPr="00295C41">
        <w:t>На территориях общего пользования</w:t>
      </w:r>
      <w:r w:rsidR="00566E80" w:rsidRPr="00295C41">
        <w:t xml:space="preserve"> </w:t>
      </w:r>
      <w:r w:rsidR="00B45EF8" w:rsidRPr="00295C41">
        <w:t>з</w:t>
      </w:r>
      <w:r w:rsidR="00566E80" w:rsidRPr="00295C41">
        <w:t>апрещается:</w:t>
      </w:r>
    </w:p>
    <w:p w:rsidR="00566E80" w:rsidRPr="00295C41" w:rsidRDefault="00566E80" w:rsidP="00295C41">
      <w:pPr>
        <w:jc w:val="both"/>
      </w:pPr>
      <w:r w:rsidRPr="00295C41">
        <w:t>а) мойка транспортных средств, слив топлива, масел, технических жидкостей вне специально отведенных мест;</w:t>
      </w:r>
    </w:p>
    <w:p w:rsidR="00566E80" w:rsidRPr="00295C41" w:rsidRDefault="00566E80" w:rsidP="00295C41">
      <w:pPr>
        <w:jc w:val="both"/>
      </w:pPr>
      <w:r w:rsidRPr="00295C41">
        <w:t xml:space="preserve">б) размещение автотранспортных средств на детских, игровых, спортивных площадках, газонах, цветниках, зеленых насаждениях, а также вне специальных площадок, оборудованных для их размещения; </w:t>
      </w:r>
    </w:p>
    <w:p w:rsidR="00566E80" w:rsidRPr="00295C41" w:rsidRDefault="00566E80" w:rsidP="00295C41">
      <w:pPr>
        <w:jc w:val="both"/>
      </w:pPr>
      <w:r w:rsidRPr="00295C41">
        <w:t>в) самовольная установка объектов, предназначенных для осуществления торговли, оказания услуг, временных объектов, предназначенных для хранения автомобилей (металлических тентов, гаражей – «ракушек», «пеналов» и т.п.), хозяйственных и вспомогательных построек (деревянных сараев, будок, гаражей, голубятен, теплиц и др.), ограждений на территории муниципальных образований без получения разрешения в установленном порядке;</w:t>
      </w:r>
    </w:p>
    <w:p w:rsidR="00566E80" w:rsidRPr="00295C41" w:rsidRDefault="00566E80" w:rsidP="00295C41">
      <w:pPr>
        <w:jc w:val="both"/>
      </w:pPr>
      <w:r w:rsidRPr="00295C41">
        <w:t>г) размещение объявлений, листовок, различных информационных материалов, графических изображений, установка средств размещения информации без соответствующего согласования с органами местного самоуправления. Организация работ по удалению размещаемых объявлений, листовок, иных информационных материалов, графических изображений, средств размещения информации со всех объектов (фасадов зданий и сооружений, магазинов, деревьев, опор контактной сети и наружного освещения и т.п.) возлагается на собственников, владельцев, пользователей указанных объектов;</w:t>
      </w:r>
    </w:p>
    <w:p w:rsidR="00566E80" w:rsidRPr="00295C41" w:rsidRDefault="00566E80" w:rsidP="00295C41">
      <w:pPr>
        <w:jc w:val="both"/>
      </w:pPr>
      <w:r w:rsidRPr="00295C41">
        <w:t>д) перевозка сыпучих грузов (уголь, песок, камни природные, галька, гравий, щебень, известняк, керамзит и т.п.), грунта (глина, земля, торф и т.п.), мусора, спила деревьев без покрытия тентом, исключающим загрязнение дорог, улиц и прилегающих к ним территорий;</w:t>
      </w:r>
    </w:p>
    <w:p w:rsidR="00566E80" w:rsidRPr="00295C41" w:rsidRDefault="00566E80" w:rsidP="00295C41">
      <w:pPr>
        <w:jc w:val="both"/>
      </w:pPr>
      <w:r w:rsidRPr="00295C41">
        <w:t>е) установка шлагбаумов, цепей, столбов, бетонных блоков и плит, других сооружений и объектов, препятствующих или ограничивающих проход пешеходов и проезд автотранспорта в местах общественного пользования, без согласования с органами местного самоуправления.</w:t>
      </w:r>
    </w:p>
    <w:p w:rsidR="00566E80" w:rsidRPr="00295C41" w:rsidRDefault="00566E80" w:rsidP="00295C41">
      <w:pPr>
        <w:jc w:val="both"/>
      </w:pPr>
      <w:r w:rsidRPr="00295C41">
        <w:t>ж) сброс мусора вне отведенных для этих целей мест.</w:t>
      </w:r>
    </w:p>
    <w:p w:rsidR="00566E80" w:rsidRPr="00295C41" w:rsidRDefault="00E27C4D" w:rsidP="00295C41">
      <w:pPr>
        <w:jc w:val="both"/>
      </w:pPr>
      <w:r w:rsidRPr="00295C41">
        <w:tab/>
      </w:r>
      <w:r w:rsidR="00566E80" w:rsidRPr="00295C41">
        <w:t>1</w:t>
      </w:r>
      <w:r w:rsidR="003B4F6E" w:rsidRPr="00295C41">
        <w:t>0</w:t>
      </w:r>
      <w:r w:rsidR="00566E80" w:rsidRPr="00295C41">
        <w:t>. Подъездные пути к рынкам, торговым и развлекательным центрам, иным объектам торговли и сферы услуг должны иметь твердое покрытие.</w:t>
      </w:r>
    </w:p>
    <w:p w:rsidR="00566E80" w:rsidRPr="00295C41" w:rsidRDefault="00E27C4D" w:rsidP="00295C41">
      <w:r w:rsidRPr="00295C41">
        <w:tab/>
      </w:r>
      <w:r w:rsidR="00566E80" w:rsidRPr="00295C41">
        <w:t>1</w:t>
      </w:r>
      <w:r w:rsidR="003B4F6E" w:rsidRPr="00295C41">
        <w:t>1</w:t>
      </w:r>
      <w:r w:rsidR="00566E80" w:rsidRPr="00295C41">
        <w:t xml:space="preserve">. </w:t>
      </w:r>
      <w:r w:rsidR="007D2735" w:rsidRPr="00295C41">
        <w:t xml:space="preserve">отменен -  редакция от 28.03.2019 №225. </w:t>
      </w:r>
    </w:p>
    <w:p w:rsidR="000D7FCC" w:rsidRDefault="00E27C4D" w:rsidP="00295C41">
      <w:pPr>
        <w:autoSpaceDE w:val="0"/>
        <w:autoSpaceDN w:val="0"/>
        <w:adjustRightInd w:val="0"/>
        <w:jc w:val="both"/>
      </w:pPr>
      <w:r w:rsidRPr="00295C41">
        <w:tab/>
      </w:r>
      <w:r w:rsidR="000D7FCC">
        <w:t xml:space="preserve"> </w:t>
      </w:r>
    </w:p>
    <w:p w:rsidR="00566E80" w:rsidRPr="00295C41" w:rsidRDefault="00566E80" w:rsidP="00295C41">
      <w:pPr>
        <w:autoSpaceDE w:val="0"/>
        <w:autoSpaceDN w:val="0"/>
        <w:adjustRightInd w:val="0"/>
        <w:jc w:val="both"/>
      </w:pPr>
      <w:r w:rsidRPr="00295C41">
        <w:t xml:space="preserve">Статья </w:t>
      </w:r>
      <w:r w:rsidR="00AE5E4E" w:rsidRPr="00295C41">
        <w:t>4</w:t>
      </w:r>
      <w:r w:rsidRPr="00295C41">
        <w:t>. Внешний вид фасадов и ограждающих конструкций зданий, строений, сооружений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295C41">
        <w:rPr>
          <w:i/>
        </w:rPr>
        <w:t xml:space="preserve">1.Общие требования по содержанию зданий, сооружений.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1.1. Собственники, пользователи зданий, строений, сооружений (в том числе временных), опор линий элек</w:t>
      </w:r>
      <w:r w:rsidR="00AE5E4E" w:rsidRPr="00295C41">
        <w:t>тропередачи, малых архитектурных</w:t>
      </w:r>
      <w:r w:rsidRPr="00295C41">
        <w:t xml:space="preserve"> форм, информационных конструкций, опор, кронштейнов, устройств наружного освещения и контактной сети и других элементов благоустройства</w:t>
      </w:r>
      <w:r w:rsidR="0087619C" w:rsidRPr="00295C41">
        <w:t xml:space="preserve"> </w:t>
      </w:r>
      <w:r w:rsidRPr="00295C41">
        <w:t xml:space="preserve"> обязаны содержать указанные объекты в исправном техническом состоянии. Указанные объекты должны быть чистыми, не содержать на поверхности самово</w:t>
      </w:r>
      <w:r w:rsidR="0087619C" w:rsidRPr="00295C41">
        <w:t>льно размещенной информационной</w:t>
      </w:r>
      <w:r w:rsidRPr="00295C41">
        <w:t xml:space="preserve"> конструкции, надписей, а также не иметь коррозии. </w:t>
      </w:r>
    </w:p>
    <w:p w:rsidR="0040161E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1.2. Содержание фасадов зданий (включая жилые дома) включает в себя:</w:t>
      </w:r>
    </w:p>
    <w:p w:rsidR="003B4F6E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- поддержание эксплуатационных показателей конструктивных элементов и отделки фасадов, в том числе входных дверей и козырьков, крылец и отдельных ступеней, ограждений спусков и лестниц, декоративных деталей и иных конструктивных элементов; </w:t>
      </w:r>
      <w:r w:rsidR="003B4F6E" w:rsidRPr="00295C41">
        <w:t xml:space="preserve">    </w:t>
      </w:r>
    </w:p>
    <w:p w:rsidR="0040161E" w:rsidRPr="00295C41" w:rsidRDefault="003B4F6E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lastRenderedPageBreak/>
        <w:t xml:space="preserve"> </w:t>
      </w:r>
      <w:r w:rsidR="00566E80" w:rsidRPr="00295C41">
        <w:t>- обеспечение наличия и содержание в исправном состоянии водостоков, водосточных труб и сливов;</w:t>
      </w:r>
    </w:p>
    <w:p w:rsidR="0040161E" w:rsidRPr="00295C41" w:rsidRDefault="003B4F6E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</w:t>
      </w:r>
      <w:r w:rsidR="00566E80" w:rsidRPr="00295C41">
        <w:t>- герметизацию, заделку и расшивку швов, трещин и выбоин;</w:t>
      </w:r>
    </w:p>
    <w:p w:rsidR="0040161E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- восстановление, ремонт</w:t>
      </w:r>
      <w:r w:rsidR="0040161E" w:rsidRPr="00295C41">
        <w:t xml:space="preserve"> и своевременную очистку отмостков</w:t>
      </w:r>
      <w:r w:rsidRPr="00295C41">
        <w:t xml:space="preserve">, приямков цокольных окон; </w:t>
      </w:r>
    </w:p>
    <w:p w:rsidR="0040161E" w:rsidRPr="00295C41" w:rsidRDefault="003B4F6E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 </w:t>
      </w:r>
      <w:r w:rsidR="00566E80" w:rsidRPr="00295C41">
        <w:t>- помывку окон;</w:t>
      </w:r>
    </w:p>
    <w:p w:rsidR="00566E80" w:rsidRPr="00295C41" w:rsidRDefault="003B4F6E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</w:t>
      </w:r>
      <w:r w:rsidR="00566E80" w:rsidRPr="00295C41">
        <w:t xml:space="preserve"> - выполнение иных требований, предусмотренных правилами и нормами технической эксплуатации зданий, строений и сооружений.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1.3. Запрещается самовольное переоборудование фасадов зданий и их конструктивных элементов. Переоборудование фасадов зданий и их конструктивных элементов осуществляется в соответствии с требованиями законодательства Российской Федерации.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1.4. Фасады зданий, строений, сооружений не должны иметь видимых повреждений, в том числе разрушений отделочного слоя, занимающих более 5% фасадной поверхности,</w:t>
      </w:r>
      <w:r w:rsidRPr="00295C41">
        <w:rPr>
          <w:i/>
        </w:rPr>
        <w:t xml:space="preserve"> </w:t>
      </w:r>
      <w:r w:rsidRPr="00295C41">
        <w:t xml:space="preserve">водосточных труб, воронок и выпусков.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</w:t>
      </w:r>
      <w:r w:rsidR="003B4F6E" w:rsidRPr="00295C41">
        <w:t>5</w:t>
      </w:r>
      <w:r w:rsidRPr="00295C41">
        <w:t xml:space="preserve">. Окраска, капитальный и текущий ремонт фасадов зданий, жилых домов, ограждений, сооружений (в том числе временных) производится в зависимости от их технического состояния и внешнего вида.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</w:t>
      </w:r>
      <w:r w:rsidR="003B4F6E" w:rsidRPr="00295C41">
        <w:t>6</w:t>
      </w:r>
      <w:r w:rsidRPr="00295C41">
        <w:t>. Ремонт цоколей и фасадов производится материалами, позволяющими производить влажную очистку.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1.</w:t>
      </w:r>
      <w:r w:rsidR="003B4F6E" w:rsidRPr="00295C41">
        <w:t>7</w:t>
      </w:r>
      <w:r w:rsidRPr="00295C41">
        <w:t>. При обнаружении признаков разрушения несущих конструкций балконов, козырьков собственники, балансодержатели зданий, строений, сооружений, управляющие организации должны незамедлительно принять меры по обеспечению безопасности людей и предупреждению дальнейшего развития деформации.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 1.</w:t>
      </w:r>
      <w:r w:rsidR="003B4F6E" w:rsidRPr="00295C41">
        <w:t>8</w:t>
      </w:r>
      <w:r w:rsidRPr="00295C41">
        <w:t>. Реконструкция фасадов знаний, строений сооружений, а также установка, замена оконных и дверных проемов осуществляется в установленном законодательством порядке и в соответствии с настоящими Правилам</w:t>
      </w:r>
      <w:r w:rsidR="0040161E" w:rsidRPr="00295C41">
        <w:t>и.</w:t>
      </w:r>
    </w:p>
    <w:p w:rsidR="00566E80" w:rsidRPr="00295C41" w:rsidRDefault="00E27C4D" w:rsidP="00295C41">
      <w:pPr>
        <w:widowControl w:val="0"/>
        <w:autoSpaceDE w:val="0"/>
        <w:autoSpaceDN w:val="0"/>
        <w:adjustRightInd w:val="0"/>
        <w:ind w:firstLine="540"/>
        <w:outlineLvl w:val="2"/>
        <w:rPr>
          <w:i/>
        </w:rPr>
      </w:pPr>
      <w:r w:rsidRPr="00295C41">
        <w:rPr>
          <w:i/>
        </w:rPr>
        <w:t xml:space="preserve">   </w:t>
      </w:r>
      <w:r w:rsidR="00566E80" w:rsidRPr="00295C41">
        <w:rPr>
          <w:i/>
        </w:rPr>
        <w:t>2.Ограждения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 xml:space="preserve">2.1. В целях благоустройства на территории Елнатского </w:t>
      </w:r>
      <w:r w:rsidRPr="00295C41">
        <w:rPr>
          <w:spacing w:val="-3"/>
        </w:rPr>
        <w:t xml:space="preserve">сельского  поселения  </w:t>
      </w:r>
      <w:r w:rsidRPr="00295C41">
        <w:t xml:space="preserve">могут применяться различные виды ограждений, которые различаются: по назначению (декоративные, защитные, их сочетание), высоте (низкие - 0,3 - </w:t>
      </w:r>
      <w:smartTag w:uri="urn:schemas-microsoft-com:office:smarttags" w:element="metricconverter">
        <w:smartTagPr>
          <w:attr w:name="ProductID" w:val="1,0 м"/>
        </w:smartTagPr>
        <w:r w:rsidRPr="00295C41">
          <w:t>1,0 м</w:t>
        </w:r>
      </w:smartTag>
      <w:r w:rsidRPr="00295C41">
        <w:t xml:space="preserve">, средние - 1,1 - </w:t>
      </w:r>
      <w:smartTag w:uri="urn:schemas-microsoft-com:office:smarttags" w:element="metricconverter">
        <w:smartTagPr>
          <w:attr w:name="ProductID" w:val="1,7 м"/>
        </w:smartTagPr>
        <w:r w:rsidRPr="00295C41">
          <w:t>1,7 м</w:t>
        </w:r>
      </w:smartTag>
      <w:r w:rsidRPr="00295C41">
        <w:t xml:space="preserve">, высокие - 1,8 - </w:t>
      </w:r>
      <w:smartTag w:uri="urn:schemas-microsoft-com:office:smarttags" w:element="metricconverter">
        <w:smartTagPr>
          <w:attr w:name="ProductID" w:val="3,0 м"/>
        </w:smartTagPr>
        <w:r w:rsidRPr="00295C41">
          <w:t>3,0 м</w:t>
        </w:r>
      </w:smartTag>
      <w:r w:rsidRPr="00295C41">
        <w:t>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2.2. Проектирование ограждений необходимо производить в зависимости от их местоположения и назначения согласно ГОСТам, каталогам сертифицированных изделий, проектам индивидуального проектирования.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3</w:t>
      </w:r>
      <w:r w:rsidRPr="00295C41">
        <w:t>. 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4</w:t>
      </w:r>
      <w:r w:rsidRPr="00295C41">
        <w:t>. На территориях общественного, жилого, рекреационного назначения запрещено проектирование и размещение глухих и железобетонных ограждений. Рекомендуется применение декоративных металлических ограждений.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5</w:t>
      </w:r>
      <w:r w:rsidRPr="00295C41">
        <w:t xml:space="preserve">. Необходимо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295C41">
          <w:t>0,5 м</w:t>
        </w:r>
      </w:smartTag>
      <w:r w:rsidRPr="00295C41">
        <w:t xml:space="preserve">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рекомендуется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Pr="00295C41">
          <w:t>0,3 м</w:t>
        </w:r>
      </w:smartTag>
      <w:r w:rsidRPr="00295C41">
        <w:t>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6</w:t>
      </w:r>
      <w:r w:rsidRPr="00295C41">
        <w:t>.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ограждений, позволяющие производить ремонтные или строительные работы.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</w:pPr>
      <w:r w:rsidRPr="00295C41">
        <w:t>2.</w:t>
      </w:r>
      <w:r w:rsidR="00013773" w:rsidRPr="00295C41">
        <w:t>7</w:t>
      </w:r>
      <w:r w:rsidRPr="00295C41">
        <w:t xml:space="preserve">. В случае произрастания деревьев в зонах интенсивного пешеходного движения </w:t>
      </w:r>
      <w:r w:rsidRPr="00295C41">
        <w:lastRenderedPageBreak/>
        <w:t xml:space="preserve">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295C41">
          <w:t>0,9 м</w:t>
        </w:r>
      </w:smartTag>
      <w:r w:rsidRPr="00295C41"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295C41">
          <w:t>0,8 м</w:t>
        </w:r>
      </w:smartTag>
      <w:r w:rsidRPr="00295C41">
        <w:t xml:space="preserve"> и более в зависимости от возраста, породы дерева и прочих характеристик.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>2.</w:t>
      </w:r>
      <w:r w:rsidR="00013773" w:rsidRPr="00295C41">
        <w:rPr>
          <w:spacing w:val="1"/>
        </w:rPr>
        <w:t>8</w:t>
      </w:r>
      <w:r w:rsidRPr="00295C41">
        <w:rPr>
          <w:spacing w:val="1"/>
        </w:rPr>
        <w:t>. Ограждения зданий, строений и сооружений (в том числе временных), расположенные на прилегающих и (или) отведенных территориях, содержатся собственниками, владельцами и пользователями указанных объектов.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>2.</w:t>
      </w:r>
      <w:r w:rsidR="00013773" w:rsidRPr="00295C41">
        <w:rPr>
          <w:spacing w:val="1"/>
        </w:rPr>
        <w:t>9</w:t>
      </w:r>
      <w:r w:rsidRPr="00295C41">
        <w:rPr>
          <w:spacing w:val="1"/>
        </w:rPr>
        <w:t>. Временные ограждения, устанавливаемые на строительных площадках и участках производства строительно-монтажных, земляных работ, содержатся лицами, осуществляющими данные работы.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>2.1</w:t>
      </w:r>
      <w:r w:rsidR="00013773" w:rsidRPr="00295C41">
        <w:rPr>
          <w:spacing w:val="1"/>
        </w:rPr>
        <w:t>0</w:t>
      </w:r>
      <w:r w:rsidRPr="00295C41">
        <w:rPr>
          <w:spacing w:val="1"/>
        </w:rPr>
        <w:t>. Дорожные ограждения содержатся специализированной организацией, осуществляющей содержание и уборку дорог.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>2.1</w:t>
      </w:r>
      <w:r w:rsidR="00013773" w:rsidRPr="00295C41">
        <w:rPr>
          <w:spacing w:val="1"/>
        </w:rPr>
        <w:t>1</w:t>
      </w:r>
      <w:r w:rsidRPr="00295C41">
        <w:rPr>
          <w:spacing w:val="1"/>
        </w:rPr>
        <w:t>. Лица, осуществляющие содержание ограждений, обязаны обеспечить своевременный ремонт, очистку от надписей, расклеенных объявлений и покраску ограждений.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t xml:space="preserve">Статья </w:t>
      </w:r>
      <w:r w:rsidR="0087619C" w:rsidRPr="00295C41">
        <w:rPr>
          <w:spacing w:val="1"/>
        </w:rPr>
        <w:t>5</w:t>
      </w:r>
      <w:r w:rsidRPr="00295C41">
        <w:rPr>
          <w:spacing w:val="1"/>
        </w:rPr>
        <w:t>. Проектирование, размещение, содержание и восстановление элементов благоустройства, в том числе после проведения земляных работ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 Собственники (правообладатели) земельных участков осуществляют </w:t>
      </w:r>
      <w:r w:rsidR="00013773" w:rsidRPr="00295C41">
        <w:rPr>
          <w:rFonts w:ascii="Times New Roman" w:hAnsi="Times New Roman" w:cs="Times New Roman"/>
          <w:sz w:val="24"/>
          <w:szCs w:val="24"/>
        </w:rPr>
        <w:t xml:space="preserve">проектирование, размещение, содержание и восстановление элементов благоустройства, в том числе после проведения земляных работ, </w:t>
      </w:r>
      <w:r w:rsidRPr="00295C41">
        <w:rPr>
          <w:rFonts w:ascii="Times New Roman" w:hAnsi="Times New Roman" w:cs="Times New Roman"/>
          <w:sz w:val="24"/>
          <w:szCs w:val="24"/>
        </w:rPr>
        <w:t>в границах земельных участков, принадлежащих им на праве собственности или на ином вещном праве.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 Содержание территорий поселения и мероприятия по развитию благоустройства осуществляются в соответствии с настоящими Правилами, Федеральным </w:t>
      </w:r>
      <w:hyperlink r:id="rId9" w:history="1">
        <w:r w:rsidRPr="00295C4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95C41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законодательством Российской Федерации и законодательством Ивановской области о социальной защите инвалидов и благоустройств</w:t>
      </w:r>
      <w:r w:rsidR="00013773" w:rsidRPr="00295C41">
        <w:rPr>
          <w:rFonts w:ascii="Times New Roman" w:hAnsi="Times New Roman" w:cs="Times New Roman"/>
          <w:sz w:val="24"/>
          <w:szCs w:val="24"/>
        </w:rPr>
        <w:t>е</w:t>
      </w:r>
      <w:r w:rsidRPr="00295C41">
        <w:rPr>
          <w:rFonts w:ascii="Times New Roman" w:hAnsi="Times New Roman" w:cs="Times New Roman"/>
          <w:sz w:val="24"/>
          <w:szCs w:val="24"/>
        </w:rPr>
        <w:t>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населения, установленные настоящим</w:t>
      </w:r>
      <w:r w:rsidR="003F6AE5" w:rsidRPr="00295C41">
        <w:rPr>
          <w:rFonts w:ascii="Times New Roman" w:hAnsi="Times New Roman" w:cs="Times New Roman"/>
          <w:sz w:val="24"/>
          <w:szCs w:val="24"/>
        </w:rPr>
        <w:t>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3F6AE5" w:rsidRPr="00295C41">
        <w:rPr>
          <w:rFonts w:ascii="Times New Roman" w:hAnsi="Times New Roman" w:cs="Times New Roman"/>
          <w:sz w:val="24"/>
          <w:szCs w:val="24"/>
        </w:rPr>
        <w:t>Правилами</w:t>
      </w:r>
      <w:r w:rsidRPr="00295C41">
        <w:rPr>
          <w:rFonts w:ascii="Times New Roman" w:hAnsi="Times New Roman" w:cs="Times New Roman"/>
          <w:sz w:val="24"/>
          <w:szCs w:val="24"/>
        </w:rPr>
        <w:t>, применяются исключительно ко вновь вводимым в эксплуатацию или прошедшим реконструкцию объектам.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При вводе в эксплуатацию или реконструкции элементов благоустройства может быть предусмотрено их оснащение программно-техническими комплексами видеонаблюдения в соответствии с техническими требованиями и правилами подключения, установленными уполномоченным органом.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3. Элементами </w:t>
      </w:r>
      <w:r w:rsidR="00177CEF" w:rsidRPr="00295C41">
        <w:rPr>
          <w:rFonts w:ascii="Times New Roman" w:hAnsi="Times New Roman" w:cs="Times New Roman"/>
          <w:sz w:val="24"/>
          <w:szCs w:val="24"/>
        </w:rPr>
        <w:t xml:space="preserve">и объектами </w:t>
      </w:r>
      <w:r w:rsidRPr="00295C41">
        <w:rPr>
          <w:rFonts w:ascii="Times New Roman" w:hAnsi="Times New Roman" w:cs="Times New Roman"/>
          <w:sz w:val="24"/>
          <w:szCs w:val="24"/>
        </w:rPr>
        <w:t>благоустройства являются: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1) </w:t>
      </w:r>
      <w:r w:rsidRPr="00295C41">
        <w:rPr>
          <w:rFonts w:ascii="Times New Roman" w:hAnsi="Times New Roman" w:cs="Times New Roman"/>
          <w:sz w:val="24"/>
          <w:szCs w:val="24"/>
        </w:rPr>
        <w:tab/>
        <w:t>улично-дорожная сеть;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2) </w:t>
      </w:r>
      <w:r w:rsidRPr="00295C41">
        <w:rPr>
          <w:rFonts w:ascii="Times New Roman" w:hAnsi="Times New Roman" w:cs="Times New Roman"/>
          <w:sz w:val="24"/>
          <w:szCs w:val="24"/>
        </w:rPr>
        <w:tab/>
        <w:t>улицы и дороги общего пользования, внутриквартальные дороги и проезды;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4) </w:t>
      </w:r>
      <w:r w:rsidRPr="00295C41">
        <w:rPr>
          <w:rFonts w:ascii="Times New Roman" w:hAnsi="Times New Roman" w:cs="Times New Roman"/>
          <w:sz w:val="24"/>
          <w:szCs w:val="24"/>
        </w:rPr>
        <w:tab/>
        <w:t>пешеходные переходы;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5) </w:t>
      </w:r>
      <w:r w:rsidRPr="00295C41">
        <w:rPr>
          <w:rFonts w:ascii="Times New Roman" w:hAnsi="Times New Roman" w:cs="Times New Roman"/>
          <w:sz w:val="24"/>
          <w:szCs w:val="24"/>
        </w:rPr>
        <w:tab/>
        <w:t>технические зоны транспортных, инженерных коммуникаций, инженерные коммуникации, водоохранные зоны;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6) </w:t>
      </w:r>
      <w:r w:rsidRPr="00295C41">
        <w:rPr>
          <w:rFonts w:ascii="Times New Roman" w:hAnsi="Times New Roman" w:cs="Times New Roman"/>
          <w:sz w:val="24"/>
          <w:szCs w:val="24"/>
        </w:rPr>
        <w:tab/>
        <w:t>детские площадки;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7)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площадки отдыха;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8) </w:t>
      </w:r>
      <w:r w:rsidRPr="00295C41">
        <w:rPr>
          <w:rFonts w:ascii="Times New Roman" w:hAnsi="Times New Roman" w:cs="Times New Roman"/>
          <w:sz w:val="24"/>
          <w:szCs w:val="24"/>
        </w:rPr>
        <w:tab/>
        <w:t>спортивные площадки;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9) </w:t>
      </w:r>
      <w:r w:rsidRPr="00295C41">
        <w:rPr>
          <w:rFonts w:ascii="Times New Roman" w:hAnsi="Times New Roman" w:cs="Times New Roman"/>
          <w:sz w:val="24"/>
          <w:szCs w:val="24"/>
        </w:rPr>
        <w:tab/>
        <w:t>контейнерные площадки;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10) </w:t>
      </w:r>
      <w:r w:rsidRPr="00295C41">
        <w:rPr>
          <w:rFonts w:ascii="Times New Roman" w:hAnsi="Times New Roman" w:cs="Times New Roman"/>
          <w:sz w:val="24"/>
          <w:szCs w:val="24"/>
        </w:rPr>
        <w:tab/>
        <w:t>строительные площадки;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11)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площадки для выгула животных;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12) </w:t>
      </w:r>
      <w:r w:rsidRPr="00295C41">
        <w:rPr>
          <w:rFonts w:ascii="Times New Roman" w:hAnsi="Times New Roman" w:cs="Times New Roman"/>
          <w:sz w:val="24"/>
          <w:szCs w:val="24"/>
        </w:rPr>
        <w:tab/>
        <w:t>площадки для дрессировки собак;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13)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площадки автостоянок, размещение и хранение транспортных средств на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территории муниципальных образований;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14) </w:t>
      </w:r>
      <w:r w:rsidRPr="00295C41">
        <w:rPr>
          <w:rFonts w:ascii="Times New Roman" w:hAnsi="Times New Roman" w:cs="Times New Roman"/>
          <w:sz w:val="24"/>
          <w:szCs w:val="24"/>
        </w:rPr>
        <w:tab/>
        <w:t>архитектурно-художественное освещение;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15) </w:t>
      </w:r>
      <w:r w:rsidRPr="00295C41">
        <w:rPr>
          <w:rFonts w:ascii="Times New Roman" w:hAnsi="Times New Roman" w:cs="Times New Roman"/>
          <w:sz w:val="24"/>
          <w:szCs w:val="24"/>
        </w:rPr>
        <w:tab/>
        <w:t>источники света;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16) </w:t>
      </w:r>
      <w:r w:rsidRPr="00295C41">
        <w:rPr>
          <w:rFonts w:ascii="Times New Roman" w:hAnsi="Times New Roman" w:cs="Times New Roman"/>
          <w:sz w:val="24"/>
          <w:szCs w:val="24"/>
        </w:rPr>
        <w:tab/>
        <w:t>средства размещения информации;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17) </w:t>
      </w:r>
      <w:r w:rsidRPr="00295C41">
        <w:rPr>
          <w:rFonts w:ascii="Times New Roman" w:hAnsi="Times New Roman" w:cs="Times New Roman"/>
          <w:sz w:val="24"/>
          <w:szCs w:val="24"/>
        </w:rPr>
        <w:tab/>
        <w:t>сезонные (летние) кафе;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18) </w:t>
      </w:r>
      <w:r w:rsidRPr="00295C41">
        <w:rPr>
          <w:rFonts w:ascii="Times New Roman" w:hAnsi="Times New Roman" w:cs="Times New Roman"/>
          <w:sz w:val="24"/>
          <w:szCs w:val="24"/>
        </w:rPr>
        <w:tab/>
        <w:t>ограждения (заборы);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19) </w:t>
      </w:r>
      <w:r w:rsidRPr="00295C41">
        <w:rPr>
          <w:rFonts w:ascii="Times New Roman" w:hAnsi="Times New Roman" w:cs="Times New Roman"/>
          <w:sz w:val="24"/>
          <w:szCs w:val="24"/>
        </w:rPr>
        <w:tab/>
        <w:t>элементы объектов капитального строительства;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20) </w:t>
      </w:r>
      <w:r w:rsidRPr="00295C41">
        <w:rPr>
          <w:rFonts w:ascii="Times New Roman" w:hAnsi="Times New Roman" w:cs="Times New Roman"/>
          <w:sz w:val="24"/>
          <w:szCs w:val="24"/>
        </w:rPr>
        <w:tab/>
        <w:t>малые архитектурные формы;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21) </w:t>
      </w:r>
      <w:r w:rsidRPr="00295C41">
        <w:rPr>
          <w:rFonts w:ascii="Times New Roman" w:hAnsi="Times New Roman" w:cs="Times New Roman"/>
          <w:sz w:val="24"/>
          <w:szCs w:val="24"/>
        </w:rPr>
        <w:tab/>
        <w:t>элементы озеленения;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22) </w:t>
      </w:r>
      <w:r w:rsidRPr="00295C41">
        <w:rPr>
          <w:rFonts w:ascii="Times New Roman" w:hAnsi="Times New Roman" w:cs="Times New Roman"/>
          <w:sz w:val="24"/>
          <w:szCs w:val="24"/>
        </w:rPr>
        <w:tab/>
        <w:t>уличное коммунально-бытовое и техническое оборудование;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23) </w:t>
      </w:r>
      <w:r w:rsidRPr="00295C41">
        <w:rPr>
          <w:rFonts w:ascii="Times New Roman" w:hAnsi="Times New Roman" w:cs="Times New Roman"/>
          <w:sz w:val="24"/>
          <w:szCs w:val="24"/>
        </w:rPr>
        <w:tab/>
        <w:t>водные устройства;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24) </w:t>
      </w:r>
      <w:r w:rsidRPr="00295C41">
        <w:rPr>
          <w:rFonts w:ascii="Times New Roman" w:hAnsi="Times New Roman" w:cs="Times New Roman"/>
          <w:sz w:val="24"/>
          <w:szCs w:val="24"/>
        </w:rPr>
        <w:tab/>
        <w:t>зоны отдыха (парки, сады, бульвары, скверы).</w:t>
      </w:r>
    </w:p>
    <w:p w:rsidR="00566E80" w:rsidRPr="00295C41" w:rsidRDefault="00E27C4D" w:rsidP="00295C41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4.</w:t>
      </w:r>
      <w:r w:rsidR="009F0ECB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Порядок восстановления элементов благоустройства, нарушенного при производстве земляных работ:</w:t>
      </w:r>
    </w:p>
    <w:p w:rsidR="00566E80" w:rsidRPr="00295C41" w:rsidRDefault="005727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1)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После окончания плановых и аварийных работ все элементы благоустройства, нарушенные при их проведении, подлежат обязательному восстановлению организацией, производившей работы.</w:t>
      </w:r>
    </w:p>
    <w:p w:rsidR="00566E80" w:rsidRPr="00295C41" w:rsidRDefault="005727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Дорожное покрытие должно быть восстановлено в соответствии с действующими нормами и правилами, в зависимости от типа покрытия, в соответствии с назначением.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При этом в случаях, если вскрытие составляет более 1/2 ширины дорожного покрытия, восстанавливается полностью вся ширина проезжей части дороги, если протяженность вскрытия проезда от перекрест</w:t>
      </w:r>
      <w:r w:rsidR="00B330EE" w:rsidRPr="00295C41">
        <w:rPr>
          <w:rFonts w:ascii="Times New Roman" w:hAnsi="Times New Roman" w:cs="Times New Roman"/>
          <w:sz w:val="24"/>
          <w:szCs w:val="24"/>
        </w:rPr>
        <w:t>к</w:t>
      </w:r>
      <w:r w:rsidRPr="00295C41">
        <w:rPr>
          <w:rFonts w:ascii="Times New Roman" w:hAnsi="Times New Roman" w:cs="Times New Roman"/>
          <w:sz w:val="24"/>
          <w:szCs w:val="24"/>
        </w:rPr>
        <w:t>а до перекрестка более 2/3 длины, восстанавливается вся площадь проезда в границах двух перекрестков.</w:t>
      </w:r>
    </w:p>
    <w:p w:rsidR="00566E80" w:rsidRPr="00295C41" w:rsidRDefault="00FB3137" w:rsidP="00295C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         3)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Восстановление дорожных покрытий выполняется в следующие сроки:</w:t>
      </w:r>
    </w:p>
    <w:p w:rsidR="00566E80" w:rsidRPr="00295C41" w:rsidRDefault="00B330EE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скверах, парках и на бульварах, а также в местах интенсивного движения транспорта и пешеходов восстановительные работы должны начинаться не позднее 24 часов после засыпки траншеи;</w:t>
      </w:r>
    </w:p>
    <w:p w:rsidR="00566E80" w:rsidRPr="00295C41" w:rsidRDefault="00B330EE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остальных случаях - в течение не более двух суток после засыпки траншеи.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работ. При наступлении благоприятных погодных условий производится демонтаж морозостойкого бетона, литого асфальтобетона и восстанавливается в асфальтобетонное покрытие.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4)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Тротуары подлежат восстановлению на всю ширину с выравниванием бордюрного камня. В случае если протяженность вскрытия на тротуаре составляет более 2/3 длины тротуара от перекрестка до перекрестка (границы квартала), тротуар восстанавливается в полном объеме в границах двух перекрестков.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5)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случае если в зону вскрытия попадает колодец ливневой канализации, он подлежит ремонту и очистке, также прочищается сама ливневая канализация до рабочего состояния.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6)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Восстановление газонов должно выполняться с соблюдением агротехнических норм в весенний, летний, осенний сезоны после ликвидации аварии.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7)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Организация, производившая работы, обязана обеспечить полную сохранность бордюрного и булыжного камня, тротуарной плитки, дорожных ограждений, технических средств организации дорожного движения, а при их утрате (порче, недостаче) - возместить их стоимость.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8)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случае просадки земли, газона, дорожного полотна, образовавшейся после окончания восстановительных работ, организация, производившая восстановительные работы, обязана устранить просадку и восстановить благоустройство в течение 5 суток с момента обнаружения просадки.</w:t>
      </w:r>
    </w:p>
    <w:p w:rsidR="00566E80" w:rsidRPr="00295C41" w:rsidRDefault="00FB3137" w:rsidP="00295C41">
      <w:pPr>
        <w:pStyle w:val="ConsPlusNormal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9)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Восстановление благоустройства после окончания работ оформляется актом о восстановлении нарушенного благоустройства, выдаваемым Администрацией.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95C41">
        <w:rPr>
          <w:spacing w:val="1"/>
        </w:rPr>
        <w:lastRenderedPageBreak/>
        <w:t xml:space="preserve">Статья </w:t>
      </w:r>
      <w:r w:rsidR="0087619C" w:rsidRPr="00295C41">
        <w:rPr>
          <w:spacing w:val="1"/>
        </w:rPr>
        <w:t>6</w:t>
      </w:r>
      <w:r w:rsidRPr="00295C41">
        <w:rPr>
          <w:spacing w:val="1"/>
        </w:rPr>
        <w:t>. Организация освещения территории Елнатского сельского поселения, включая архитектурную подсветку зданий, строений, сооружений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540"/>
        <w:jc w:val="both"/>
        <w:outlineLvl w:val="2"/>
      </w:pP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r w:rsidRPr="00295C41">
        <w:t xml:space="preserve">1. Наружное освещение - это совокупность элементов освещения, предназначенных для освещения в темное время суток территорий Елнатского </w:t>
      </w:r>
      <w:r w:rsidRPr="00295C41">
        <w:rPr>
          <w:spacing w:val="-3"/>
        </w:rPr>
        <w:t xml:space="preserve">сельского  поселения  </w:t>
      </w:r>
      <w:r w:rsidR="00ED129F" w:rsidRPr="00295C41">
        <w:t>(</w:t>
      </w:r>
      <w:r w:rsidRPr="00295C41">
        <w:t>улиц, площадей, парков, скверов,  дворов, пешеходных дорожек, и т.д.).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2. К элементам наружного освещения относятся светильники, кронштейны, опоры и элементы опор, провода, кабели, источники питания (сборки, пункты, ящики управления и т.д.).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3. Организации - балансодержатели устройств наружного освещения обязаны обеспечить их надлежащее содержание и своевременный ремонт, не допускать нарушение внешнего вида элементов наружного освещения: отклонения от нормального положения, чрезмерный провис и т.д.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4. Электрические и телефонные кабели, расположенные на фасадах зданий</w:t>
      </w:r>
      <w:r w:rsidR="00ED129F" w:rsidRPr="00295C41">
        <w:t xml:space="preserve">, </w:t>
      </w:r>
      <w:r w:rsidRPr="00295C41">
        <w:t xml:space="preserve"> должны размещаться в металлокоробах.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5. Металлические опоры, кронштейны и другие элементы устройств наружного освещения и контактной сети должны содержаться в чистоте, не иметь очагов коррозии и окр</w:t>
      </w:r>
      <w:r w:rsidR="005B0D52" w:rsidRPr="00295C41">
        <w:t>ашиваться по мере необходимости</w:t>
      </w:r>
      <w:r w:rsidRPr="00295C41">
        <w:t>.</w:t>
      </w:r>
    </w:p>
    <w:p w:rsidR="00566E80" w:rsidRPr="00295C41" w:rsidRDefault="005B0D52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6. Замену не</w:t>
      </w:r>
      <w:r w:rsidR="00566E80" w:rsidRPr="00295C41">
        <w:t>горящих светильников  следует прои</w:t>
      </w:r>
      <w:r w:rsidRPr="00295C41">
        <w:t>зводить не более чем в течение 14</w:t>
      </w:r>
      <w:r w:rsidR="00566E80" w:rsidRPr="00295C41">
        <w:t xml:space="preserve"> суток с момента обнаружения неисправности или поступления сообщения. Все неисправности, угрожающие жизни и здоровью людей, устраняются немедленно.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 xml:space="preserve">7. Количество неработающих светильников в ночное время не должно превышать нормативных значений. 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8. В целях экономии бюджетных средств допускается отключение уличного освещения в летний период.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9. Декоративное освещение - искусственное освещение фасад</w:t>
      </w:r>
      <w:r w:rsidR="009F0ECB" w:rsidRPr="00295C41">
        <w:t>ов зданий, строений, сооружений</w:t>
      </w:r>
      <w:r w:rsidRPr="00295C41">
        <w:t>, предназначенное для обеспечения их художественной выразительности.</w:t>
      </w:r>
    </w:p>
    <w:p w:rsidR="00566E80" w:rsidRPr="00295C41" w:rsidRDefault="005B0D52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10. Ф</w:t>
      </w:r>
      <w:r w:rsidR="00566E80" w:rsidRPr="00295C41">
        <w:t>изические и юридические лица - собственники зданий, строений и сооружений вправе выполнить мероприятия по декоративному освещению фасадов принадлежащих им зданий, строений и сооружений.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540"/>
        <w:jc w:val="both"/>
      </w:pP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  <w:rPr>
          <w:spacing w:val="1"/>
        </w:rPr>
      </w:pPr>
      <w:r w:rsidRPr="00295C41">
        <w:t xml:space="preserve">Статья </w:t>
      </w:r>
      <w:r w:rsidR="0087619C" w:rsidRPr="00295C41">
        <w:t>7</w:t>
      </w:r>
      <w:r w:rsidRPr="00295C41">
        <w:t>. Организация озеленения территории Елнатского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</w:t>
      </w:r>
    </w:p>
    <w:p w:rsidR="000D7FCC" w:rsidRDefault="00566E80" w:rsidP="00295C41">
      <w:pPr>
        <w:jc w:val="both"/>
        <w:rPr>
          <w:bCs/>
        </w:rPr>
      </w:pPr>
      <w:r w:rsidRPr="00295C41">
        <w:rPr>
          <w:bCs/>
        </w:rPr>
        <w:t xml:space="preserve">         </w:t>
      </w:r>
    </w:p>
    <w:p w:rsidR="0087619C" w:rsidRPr="00295C41" w:rsidRDefault="00566E80" w:rsidP="00295C41">
      <w:pPr>
        <w:jc w:val="both"/>
      </w:pPr>
      <w:r w:rsidRPr="00295C41">
        <w:rPr>
          <w:bCs/>
        </w:rPr>
        <w:t>1.</w:t>
      </w:r>
      <w:r w:rsidRPr="00295C41">
        <w:t xml:space="preserve"> Озеленение территории, работы по содержанию и восстановлению парков, скверов, зеленых зон населен</w:t>
      </w:r>
      <w:r w:rsidR="00530427" w:rsidRPr="00295C41">
        <w:t>ных пунктов сельского поселения осуществляю</w:t>
      </w:r>
      <w:r w:rsidRPr="00295C41">
        <w:t>тся специализированными организациями по договорам с администрацией сельского поселения в пределах средств, предусмотренных в бюджете  сельского поселения на эти цели.</w:t>
      </w:r>
    </w:p>
    <w:p w:rsidR="00566E80" w:rsidRPr="00295C41" w:rsidRDefault="0087619C" w:rsidP="00295C41">
      <w:pPr>
        <w:jc w:val="both"/>
      </w:pPr>
      <w:r w:rsidRPr="00295C41">
        <w:t xml:space="preserve">         </w:t>
      </w:r>
      <w:r w:rsidR="00566E80" w:rsidRPr="00295C41">
        <w:t>2. Содержание и благоустройство газонов.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Газоны стригут (скашивают) при высоте травостоя более 15 см, естественную травяную растительность - при высоте более 20 см.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Срезанную траву, опавшие листья убирают с территории </w:t>
      </w:r>
      <w:r w:rsidR="003F6AE5" w:rsidRPr="00295C41">
        <w:rPr>
          <w:rFonts w:ascii="Times New Roman" w:hAnsi="Times New Roman" w:cs="Times New Roman"/>
          <w:sz w:val="24"/>
          <w:szCs w:val="24"/>
        </w:rPr>
        <w:t>в течение 3 суток.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Формовочная обрезка деревьев и кустарников не производится в период сокодвижения у зеленых насаждений (апрель - май).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3. </w:t>
      </w:r>
      <w:r w:rsidR="00566E80" w:rsidRPr="00295C41">
        <w:rPr>
          <w:rFonts w:ascii="Times New Roman" w:hAnsi="Times New Roman" w:cs="Times New Roman"/>
          <w:sz w:val="24"/>
          <w:szCs w:val="24"/>
        </w:rPr>
        <w:t>Вырубка деревьев и кустарников.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</w:r>
      <w:r w:rsidR="007D2735" w:rsidRPr="00295C41">
        <w:rPr>
          <w:rFonts w:ascii="Times New Roman" w:hAnsi="Times New Roman"/>
          <w:sz w:val="24"/>
          <w:szCs w:val="24"/>
        </w:rPr>
        <w:t>Пересадка или вырубка деревьев и кустарников на территориях общего пользования без соответствующей разрешительной документации не допускается (в редакции от 28.03.2019 №225).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</w:r>
      <w:r w:rsidR="0087619C" w:rsidRPr="00295C41">
        <w:rPr>
          <w:rFonts w:ascii="Times New Roman" w:hAnsi="Times New Roman" w:cs="Times New Roman"/>
          <w:sz w:val="24"/>
          <w:szCs w:val="24"/>
        </w:rPr>
        <w:t xml:space="preserve">В случае повреждения газонов, зеленых насаждений на прилегающей к месту вырубки территории производится их обязательное восстановление в сроки, согласованные с </w:t>
      </w:r>
      <w:r w:rsidR="0087619C" w:rsidRPr="00295C41">
        <w:rPr>
          <w:rFonts w:ascii="Times New Roman" w:hAnsi="Times New Roman" w:cs="Times New Roman"/>
          <w:sz w:val="24"/>
          <w:szCs w:val="24"/>
        </w:rPr>
        <w:lastRenderedPageBreak/>
        <w:t>владельцем территории, но не позднее чем в течение месяца.</w:t>
      </w:r>
      <w:r w:rsidRPr="00295C41">
        <w:rPr>
          <w:rFonts w:ascii="Times New Roman" w:hAnsi="Times New Roman" w:cs="Times New Roman"/>
          <w:sz w:val="24"/>
          <w:szCs w:val="24"/>
        </w:rPr>
        <w:tab/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)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Вывоз порубочных остатков производится лицом, производящим работы, в течение 3 суток с момента начала указанных работ.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4. </w:t>
      </w:r>
      <w:r w:rsidR="00566E80" w:rsidRPr="00295C41">
        <w:rPr>
          <w:rFonts w:ascii="Times New Roman" w:hAnsi="Times New Roman" w:cs="Times New Roman"/>
          <w:sz w:val="24"/>
          <w:szCs w:val="24"/>
        </w:rPr>
        <w:t>Порядок обеспечения сохранности зеленых насаждений.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 целях обеспечения сохранности зеленых насаждений хозяйствующие субъекты обязаны: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ух</w:t>
      </w:r>
      <w:r w:rsidR="003F6AE5" w:rsidRPr="00295C41">
        <w:rPr>
          <w:rFonts w:ascii="Times New Roman" w:hAnsi="Times New Roman" w:cs="Times New Roman"/>
          <w:sz w:val="24"/>
          <w:szCs w:val="24"/>
        </w:rPr>
        <w:t>аживать</w:t>
      </w:r>
      <w:r w:rsidRPr="00295C41">
        <w:rPr>
          <w:rFonts w:ascii="Times New Roman" w:hAnsi="Times New Roman" w:cs="Times New Roman"/>
          <w:sz w:val="24"/>
          <w:szCs w:val="24"/>
        </w:rPr>
        <w:t xml:space="preserve"> за зелеными насаждениями, дорожками и оборудованием в соответствии с настоящими Правилами, не допускать складирования на </w:t>
      </w:r>
      <w:r w:rsidR="00C158F0" w:rsidRPr="00295C41">
        <w:rPr>
          <w:rFonts w:ascii="Times New Roman" w:hAnsi="Times New Roman" w:cs="Times New Roman"/>
          <w:sz w:val="24"/>
          <w:szCs w:val="24"/>
        </w:rPr>
        <w:t xml:space="preserve">территории зеленых зон </w:t>
      </w:r>
      <w:r w:rsidRPr="00295C41">
        <w:rPr>
          <w:rFonts w:ascii="Times New Roman" w:hAnsi="Times New Roman" w:cs="Times New Roman"/>
          <w:sz w:val="24"/>
          <w:szCs w:val="24"/>
        </w:rPr>
        <w:t>мусора, строительных отходов, материалов, изделий, конструкций, крупногабаритных бытовых отходов;</w:t>
      </w:r>
    </w:p>
    <w:p w:rsidR="00566E80" w:rsidRPr="00295C41" w:rsidRDefault="00274DF8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б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)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при наличии водоемов на территории зеленых зон обеспечивать их содержание в чистоте и производить их капитальную очистку не менее одного раза в 10 лет;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)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производить текущий ремонт газонов и естественной травяной растительности, систематический покос.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5.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 проектировании озеленения объектов благоустройства необходимо учитывать установку защитных металлических ограждений высотой не менее 0,5 м. Ограждения следует размещать на территории газона, цветника, зеленых насаждений с отступом от границы примыкания 0,2-0,3 м.</w:t>
      </w:r>
    </w:p>
    <w:p w:rsidR="00566E80" w:rsidRPr="00295C41" w:rsidRDefault="0087619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6.</w:t>
      </w:r>
      <w:r w:rsidR="007D2735" w:rsidRPr="00295C41">
        <w:rPr>
          <w:rFonts w:ascii="Times New Roman" w:hAnsi="Times New Roman"/>
          <w:sz w:val="24"/>
          <w:szCs w:val="24"/>
        </w:rPr>
        <w:t xml:space="preserve"> На территориях общего пользования, где имеются зеленые насаждения, запрещается</w:t>
      </w:r>
      <w:r w:rsidR="007D2735" w:rsidRPr="00295C41">
        <w:rPr>
          <w:rFonts w:ascii="Times New Roman" w:hAnsi="Times New Roman" w:cs="Times New Roman"/>
          <w:sz w:val="24"/>
          <w:szCs w:val="24"/>
        </w:rPr>
        <w:t xml:space="preserve"> (в редакции от 28.03.2019 №225):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проезд и стоянка автотранспортных средств, строительной и дорожной техники, кроме техники, связанной с эксплуатацией данных территорий и уходом за зелеными насаждениями;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слив и сброс отходов, ремонт, мойка автотранспортных средств, установка боксовых гаражей, тентов и других некапитальных объектов;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повреждение и уничтожение деревьев, кустарников, газонов, цветов;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г) </w:t>
      </w:r>
      <w:r w:rsidRPr="00295C41">
        <w:rPr>
          <w:rFonts w:ascii="Times New Roman" w:hAnsi="Times New Roman" w:cs="Times New Roman"/>
          <w:sz w:val="24"/>
          <w:szCs w:val="24"/>
        </w:rPr>
        <w:tab/>
        <w:t>самовольно</w:t>
      </w:r>
      <w:r w:rsidR="00530427" w:rsidRPr="00295C41">
        <w:rPr>
          <w:rFonts w:ascii="Times New Roman" w:hAnsi="Times New Roman" w:cs="Times New Roman"/>
          <w:sz w:val="24"/>
          <w:szCs w:val="24"/>
        </w:rPr>
        <w:t>е раскапывание участков</w:t>
      </w:r>
      <w:r w:rsidRPr="00295C41">
        <w:rPr>
          <w:rFonts w:ascii="Times New Roman" w:hAnsi="Times New Roman" w:cs="Times New Roman"/>
          <w:sz w:val="24"/>
          <w:szCs w:val="24"/>
        </w:rPr>
        <w:t xml:space="preserve"> под огороды;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д) </w:t>
      </w:r>
      <w:r w:rsidRPr="00295C41">
        <w:rPr>
          <w:rFonts w:ascii="Times New Roman" w:hAnsi="Times New Roman" w:cs="Times New Roman"/>
          <w:sz w:val="24"/>
          <w:szCs w:val="24"/>
        </w:rPr>
        <w:tab/>
        <w:t>размещение объявлений на деревьях.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87619C" w:rsidRPr="00295C41">
        <w:rPr>
          <w:rFonts w:ascii="Times New Roman" w:hAnsi="Times New Roman" w:cs="Times New Roman"/>
          <w:sz w:val="24"/>
          <w:szCs w:val="24"/>
        </w:rPr>
        <w:t>8</w:t>
      </w:r>
      <w:r w:rsidRPr="00295C41">
        <w:rPr>
          <w:rFonts w:ascii="Times New Roman" w:hAnsi="Times New Roman" w:cs="Times New Roman"/>
          <w:sz w:val="24"/>
          <w:szCs w:val="24"/>
        </w:rPr>
        <w:t>. Размещение информации на территории Елнатского сельского поселения, в том числе установк</w:t>
      </w:r>
      <w:r w:rsidR="00A77567" w:rsidRPr="00295C41">
        <w:rPr>
          <w:rFonts w:ascii="Times New Roman" w:hAnsi="Times New Roman" w:cs="Times New Roman"/>
          <w:sz w:val="24"/>
          <w:szCs w:val="24"/>
        </w:rPr>
        <w:t>а</w:t>
      </w:r>
      <w:r w:rsidRPr="00295C41">
        <w:rPr>
          <w:rFonts w:ascii="Times New Roman" w:hAnsi="Times New Roman" w:cs="Times New Roman"/>
          <w:sz w:val="24"/>
          <w:szCs w:val="24"/>
        </w:rPr>
        <w:t xml:space="preserve"> указателей с наименованиями улиц и номерами домов, вывесок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 </w:t>
      </w:r>
      <w:r w:rsidRPr="00295C41">
        <w:rPr>
          <w:rFonts w:ascii="Times New Roman" w:hAnsi="Times New Roman" w:cs="Times New Roman"/>
          <w:sz w:val="24"/>
          <w:szCs w:val="24"/>
        </w:rPr>
        <w:tab/>
        <w:t>Средства размещения информации устанавливаются на территории поселения на основании разрешения на установку средства размещения информации, выдаваемого в порядке, установленном администрацией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 </w:t>
      </w:r>
      <w:r w:rsidRPr="00295C41">
        <w:rPr>
          <w:rFonts w:ascii="Times New Roman" w:hAnsi="Times New Roman" w:cs="Times New Roman"/>
          <w:sz w:val="24"/>
          <w:szCs w:val="24"/>
        </w:rPr>
        <w:tab/>
        <w:t>При производстве работ по месту установки средств размещения информации непосредственный исполнитель должен иметь при себе документы, необходимые для производства работ по установке средства размещения информации в соответствии с порядком, установленным администрацией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3. </w:t>
      </w:r>
      <w:r w:rsidRPr="00295C41">
        <w:rPr>
          <w:rFonts w:ascii="Times New Roman" w:hAnsi="Times New Roman" w:cs="Times New Roman"/>
          <w:sz w:val="24"/>
          <w:szCs w:val="24"/>
        </w:rPr>
        <w:tab/>
        <w:t>После прекращения действия разрешения на установку средства размещения информации владелец средства размещения информации обязан в течение 15 дней произвести его демонтаж, а также в трехдневный срок восстановить место установки средства размещения информации в том виде, в котором оно было до монтажа средства размещения информации.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4. </w:t>
      </w:r>
      <w:r w:rsidRPr="00295C41">
        <w:rPr>
          <w:rFonts w:ascii="Times New Roman" w:hAnsi="Times New Roman" w:cs="Times New Roman"/>
          <w:sz w:val="24"/>
          <w:szCs w:val="24"/>
        </w:rPr>
        <w:tab/>
        <w:t>Правообладатель средства размещения информации, обязан содержать их в чистоте, мойку производить по мере загрязнения, элементы конструкций окрашивать по мере необходимости, устранять загрязнения прилегающей территории, возникшие при их эксплуатации. Элементы освещени</w:t>
      </w:r>
      <w:r w:rsidR="0087619C" w:rsidRPr="00295C41">
        <w:rPr>
          <w:rFonts w:ascii="Times New Roman" w:hAnsi="Times New Roman" w:cs="Times New Roman"/>
          <w:sz w:val="24"/>
          <w:szCs w:val="24"/>
        </w:rPr>
        <w:t>я средств размещения информации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должны содержаться в исправном состоянии. Ремонт неисправных светильников и иных элементов освещения производится в течение 3 дней с момента их выявления.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Техническое состояние должно соответствовать требованиям документов, необходимых для установки средства размещения информации, в соответствии с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установленным администрацией поселения  порядком.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5. </w:t>
      </w:r>
      <w:r w:rsidRPr="00295C41">
        <w:rPr>
          <w:rFonts w:ascii="Times New Roman" w:hAnsi="Times New Roman" w:cs="Times New Roman"/>
          <w:sz w:val="24"/>
          <w:szCs w:val="24"/>
        </w:rPr>
        <w:tab/>
      </w:r>
      <w:r w:rsidR="001F61B8" w:rsidRPr="00295C41">
        <w:rPr>
          <w:rFonts w:ascii="Times New Roman" w:hAnsi="Times New Roman" w:cs="Times New Roman"/>
          <w:sz w:val="24"/>
          <w:szCs w:val="24"/>
        </w:rPr>
        <w:t>С</w:t>
      </w:r>
      <w:r w:rsidRPr="00295C41">
        <w:rPr>
          <w:rFonts w:ascii="Times New Roman" w:hAnsi="Times New Roman" w:cs="Times New Roman"/>
          <w:sz w:val="24"/>
          <w:szCs w:val="24"/>
        </w:rPr>
        <w:t>редства размещения информации, размещаемые на зданиях и сооружениях, не должны мешать их текущей эксплуатации, перекрывать технические и инженерные коммуникации, нарушать функциональное назначение отдельных элементов фасада (незадымляемые балконы и лоджии, слуховые окна и другие), не должны перекрывать оконные проемы, балконы и лоджии жилых помещений многоквартирных домов.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6.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Информационные стенды дворовых территорий </w:t>
      </w:r>
      <w:r w:rsidR="001F61B8" w:rsidRPr="00295C41">
        <w:rPr>
          <w:rFonts w:ascii="Times New Roman" w:hAnsi="Times New Roman" w:cs="Times New Roman"/>
          <w:sz w:val="24"/>
          <w:szCs w:val="24"/>
        </w:rPr>
        <w:t>могут</w:t>
      </w:r>
      <w:r w:rsidRPr="00295C41">
        <w:rPr>
          <w:rFonts w:ascii="Times New Roman" w:hAnsi="Times New Roman" w:cs="Times New Roman"/>
          <w:sz w:val="24"/>
          <w:szCs w:val="24"/>
        </w:rPr>
        <w:t xml:space="preserve"> быть установлены на каждой дворовой территории: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на территориях, находящихся в государственной или муниципальной собственности, переданных во владение, пользование и (или) эксплуатаци</w:t>
      </w:r>
      <w:r w:rsidR="008B49A4" w:rsidRPr="00295C41">
        <w:rPr>
          <w:rFonts w:ascii="Times New Roman" w:hAnsi="Times New Roman" w:cs="Times New Roman"/>
          <w:sz w:val="24"/>
          <w:szCs w:val="24"/>
        </w:rPr>
        <w:t>ю третьим лицам</w:t>
      </w:r>
      <w:r w:rsidRPr="00295C41">
        <w:rPr>
          <w:rFonts w:ascii="Times New Roman" w:hAnsi="Times New Roman" w:cs="Times New Roman"/>
          <w:sz w:val="24"/>
          <w:szCs w:val="24"/>
        </w:rPr>
        <w:t xml:space="preserve"> –</w:t>
      </w:r>
      <w:r w:rsidR="008B49A4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1F61B8" w:rsidRPr="00295C41">
        <w:rPr>
          <w:rFonts w:ascii="Times New Roman" w:hAnsi="Times New Roman" w:cs="Times New Roman"/>
          <w:sz w:val="24"/>
          <w:szCs w:val="24"/>
        </w:rPr>
        <w:t>владельцами и (или) пользователями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этих территорий: граждан</w:t>
      </w:r>
      <w:r w:rsidR="008B49A4" w:rsidRPr="00295C41">
        <w:rPr>
          <w:rFonts w:ascii="Times New Roman" w:hAnsi="Times New Roman" w:cs="Times New Roman"/>
          <w:sz w:val="24"/>
          <w:szCs w:val="24"/>
        </w:rPr>
        <w:t>а</w:t>
      </w:r>
      <w:r w:rsidR="001F61B8" w:rsidRPr="00295C41">
        <w:rPr>
          <w:rFonts w:ascii="Times New Roman" w:hAnsi="Times New Roman" w:cs="Times New Roman"/>
          <w:sz w:val="24"/>
          <w:szCs w:val="24"/>
        </w:rPr>
        <w:t>ми и юридическими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лиц</w:t>
      </w:r>
      <w:r w:rsidR="001F61B8" w:rsidRPr="00295C41">
        <w:rPr>
          <w:rFonts w:ascii="Times New Roman" w:hAnsi="Times New Roman" w:cs="Times New Roman"/>
          <w:sz w:val="24"/>
          <w:szCs w:val="24"/>
        </w:rPr>
        <w:t>ами</w:t>
      </w:r>
      <w:r w:rsidRPr="00295C41">
        <w:rPr>
          <w:rFonts w:ascii="Times New Roman" w:hAnsi="Times New Roman" w:cs="Times New Roman"/>
          <w:sz w:val="24"/>
          <w:szCs w:val="24"/>
        </w:rPr>
        <w:t>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на территориях, находящихся в государственной или муниципальной собственности, не переданных во владение и </w:t>
      </w:r>
      <w:r w:rsidR="008B49A4" w:rsidRPr="00295C41">
        <w:rPr>
          <w:rFonts w:ascii="Times New Roman" w:hAnsi="Times New Roman" w:cs="Times New Roman"/>
          <w:sz w:val="24"/>
          <w:szCs w:val="24"/>
        </w:rPr>
        <w:t>(или) пользование третьим лицам</w:t>
      </w:r>
      <w:r w:rsidRPr="00295C41">
        <w:rPr>
          <w:rFonts w:ascii="Times New Roman" w:hAnsi="Times New Roman" w:cs="Times New Roman"/>
          <w:sz w:val="24"/>
          <w:szCs w:val="24"/>
        </w:rPr>
        <w:t xml:space="preserve"> –</w:t>
      </w:r>
      <w:r w:rsidR="008B49A4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1F61B8" w:rsidRPr="00295C41">
        <w:rPr>
          <w:rFonts w:ascii="Times New Roman" w:hAnsi="Times New Roman" w:cs="Times New Roman"/>
          <w:sz w:val="24"/>
          <w:szCs w:val="24"/>
        </w:rPr>
        <w:t>органами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г</w:t>
      </w:r>
      <w:r w:rsidR="001F61B8" w:rsidRPr="00295C41">
        <w:rPr>
          <w:rFonts w:ascii="Times New Roman" w:hAnsi="Times New Roman" w:cs="Times New Roman"/>
          <w:sz w:val="24"/>
          <w:szCs w:val="24"/>
        </w:rPr>
        <w:t>осударственной власти, органами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местного</w:t>
      </w:r>
      <w:r w:rsidR="001F61B8" w:rsidRPr="00295C41">
        <w:rPr>
          <w:rFonts w:ascii="Times New Roman" w:hAnsi="Times New Roman" w:cs="Times New Roman"/>
          <w:sz w:val="24"/>
          <w:szCs w:val="24"/>
        </w:rPr>
        <w:t xml:space="preserve"> самоуправления, государственными или муниципальными эксплуатационными организациями</w:t>
      </w:r>
      <w:r w:rsidRPr="00295C41">
        <w:rPr>
          <w:rFonts w:ascii="Times New Roman" w:hAnsi="Times New Roman" w:cs="Times New Roman"/>
          <w:sz w:val="24"/>
          <w:szCs w:val="24"/>
        </w:rPr>
        <w:t>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на территориях, находящих</w:t>
      </w:r>
      <w:r w:rsidR="001F61B8" w:rsidRPr="00295C41">
        <w:rPr>
          <w:rFonts w:ascii="Times New Roman" w:hAnsi="Times New Roman" w:cs="Times New Roman"/>
          <w:sz w:val="24"/>
          <w:szCs w:val="24"/>
        </w:rPr>
        <w:t>ся в частно</w:t>
      </w:r>
      <w:r w:rsidR="008B49A4" w:rsidRPr="00295C41">
        <w:rPr>
          <w:rFonts w:ascii="Times New Roman" w:hAnsi="Times New Roman" w:cs="Times New Roman"/>
          <w:sz w:val="24"/>
          <w:szCs w:val="24"/>
        </w:rPr>
        <w:t>й собственности</w:t>
      </w:r>
      <w:r w:rsidR="001F61B8" w:rsidRPr="00295C41">
        <w:rPr>
          <w:rFonts w:ascii="Times New Roman" w:hAnsi="Times New Roman" w:cs="Times New Roman"/>
          <w:sz w:val="24"/>
          <w:szCs w:val="24"/>
        </w:rPr>
        <w:t xml:space="preserve"> –  собственниками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территорий: граждан</w:t>
      </w:r>
      <w:r w:rsidR="001F61B8" w:rsidRPr="00295C41">
        <w:rPr>
          <w:rFonts w:ascii="Times New Roman" w:hAnsi="Times New Roman" w:cs="Times New Roman"/>
          <w:sz w:val="24"/>
          <w:szCs w:val="24"/>
        </w:rPr>
        <w:t>ами и юридическими</w:t>
      </w:r>
      <w:r w:rsidRPr="00295C41">
        <w:rPr>
          <w:rFonts w:ascii="Times New Roman" w:hAnsi="Times New Roman" w:cs="Times New Roman"/>
          <w:sz w:val="24"/>
          <w:szCs w:val="24"/>
        </w:rPr>
        <w:t xml:space="preserve"> лиц</w:t>
      </w:r>
      <w:r w:rsidR="001F61B8" w:rsidRPr="00295C41">
        <w:rPr>
          <w:rFonts w:ascii="Times New Roman" w:hAnsi="Times New Roman" w:cs="Times New Roman"/>
          <w:sz w:val="24"/>
          <w:szCs w:val="24"/>
        </w:rPr>
        <w:t>ами</w:t>
      </w:r>
      <w:r w:rsidRPr="00295C41">
        <w:rPr>
          <w:rFonts w:ascii="Times New Roman" w:hAnsi="Times New Roman" w:cs="Times New Roman"/>
          <w:sz w:val="24"/>
          <w:szCs w:val="24"/>
        </w:rPr>
        <w:t>.</w:t>
      </w:r>
    </w:p>
    <w:p w:rsidR="00566E80" w:rsidRPr="00295C41" w:rsidRDefault="008B49A4" w:rsidP="00295C41">
      <w:pPr>
        <w:shd w:val="clear" w:color="auto" w:fill="FFFFFF"/>
        <w:ind w:firstLine="709"/>
        <w:jc w:val="both"/>
      </w:pPr>
      <w:r w:rsidRPr="00295C41">
        <w:t>7</w:t>
      </w:r>
      <w:r w:rsidR="00566E80" w:rsidRPr="00295C41">
        <w:t xml:space="preserve">. Юридическое лицо, индивидуальный предприниматель устанавливает в обязательном порядке на здании, сооружении вывеску в соответствии с настоящим пунктом. </w:t>
      </w:r>
    </w:p>
    <w:p w:rsidR="00566E80" w:rsidRPr="00295C41" w:rsidRDefault="00566E80" w:rsidP="00295C41">
      <w:pPr>
        <w:shd w:val="clear" w:color="auto" w:fill="FFFFFF"/>
        <w:ind w:firstLine="709"/>
        <w:jc w:val="both"/>
      </w:pPr>
      <w:r w:rsidRPr="00295C41">
        <w:t xml:space="preserve">Вывеска размещается в форме настенной конструкции на доступном для обозрения месте непосредственно у главного входа или над входом в здание, сооружение или помещение, в котором фактически находится (осуществляет деятельность) юридическое лицо, индивидуальный предприниматель, сведения о котором содержатся в данной вывеске, или на фасаде здания, сооружения в пределах указанного помещения, а также на лотках и в других местах осуществления юридическим лицом, индивидуальным предпринимателем торговли, оказания услуг, выполнения работ вне его места нахождения. </w:t>
      </w:r>
    </w:p>
    <w:p w:rsidR="00566E80" w:rsidRPr="00295C41" w:rsidRDefault="008B49A4" w:rsidP="00295C41">
      <w:pPr>
        <w:shd w:val="clear" w:color="auto" w:fill="FFFFFF"/>
        <w:ind w:firstLine="709"/>
        <w:jc w:val="both"/>
      </w:pPr>
      <w:r w:rsidRPr="00295C41">
        <w:t>8</w:t>
      </w:r>
      <w:r w:rsidR="00566E80" w:rsidRPr="00295C41">
        <w:t xml:space="preserve">. Не допускается повреждение зданий, сооружений и иных объектов при креплении к ним вывесок, и информации, а также снижение их целостности, прочности и устойчивости. Владелец вывески, информационной конструкции обязан восстановить благоустройство территории и (или) внешний вид фасада после монтажа (демонтажа) в течение трех суток. </w:t>
      </w:r>
    </w:p>
    <w:p w:rsidR="00566E80" w:rsidRPr="00295C41" w:rsidRDefault="00566E80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95C41">
        <w:rPr>
          <w:rFonts w:ascii="Times New Roman" w:hAnsi="Times New Roman"/>
          <w:sz w:val="24"/>
          <w:szCs w:val="24"/>
        </w:rPr>
        <w:t xml:space="preserve">          </w:t>
      </w:r>
      <w:r w:rsidR="008B49A4" w:rsidRPr="00295C41">
        <w:rPr>
          <w:rFonts w:ascii="Times New Roman" w:hAnsi="Times New Roman"/>
          <w:sz w:val="24"/>
          <w:szCs w:val="24"/>
        </w:rPr>
        <w:t>9</w:t>
      </w:r>
      <w:r w:rsidRPr="00295C41">
        <w:rPr>
          <w:rFonts w:ascii="Times New Roman" w:hAnsi="Times New Roman"/>
          <w:sz w:val="24"/>
          <w:szCs w:val="24"/>
        </w:rPr>
        <w:t>.</w:t>
      </w:r>
      <w:r w:rsidR="008B49A4" w:rsidRPr="00295C41">
        <w:rPr>
          <w:rFonts w:ascii="Times New Roman" w:hAnsi="Times New Roman"/>
          <w:sz w:val="24"/>
          <w:szCs w:val="24"/>
        </w:rPr>
        <w:t xml:space="preserve"> </w:t>
      </w:r>
      <w:r w:rsidRPr="00295C41">
        <w:rPr>
          <w:rFonts w:ascii="Times New Roman" w:hAnsi="Times New Roman"/>
          <w:sz w:val="24"/>
          <w:szCs w:val="24"/>
        </w:rPr>
        <w:t xml:space="preserve">Здания и строения должны быть оборудованы номерными, указательными и домовыми знаками, которые содержатся в чистоте и исправном состоянии и освещаются в темное время суток. </w:t>
      </w:r>
    </w:p>
    <w:p w:rsidR="000D7FCC" w:rsidRDefault="000D7FCC" w:rsidP="00295C41">
      <w:pPr>
        <w:shd w:val="clear" w:color="auto" w:fill="FFFFFF"/>
        <w:ind w:firstLine="709"/>
        <w:jc w:val="both"/>
      </w:pPr>
    </w:p>
    <w:p w:rsidR="00566E80" w:rsidRPr="00295C41" w:rsidRDefault="00566E80" w:rsidP="00295C41">
      <w:pPr>
        <w:shd w:val="clear" w:color="auto" w:fill="FFFFFF"/>
        <w:ind w:firstLine="709"/>
        <w:jc w:val="both"/>
      </w:pPr>
      <w:r w:rsidRPr="00295C41">
        <w:t xml:space="preserve">Статья </w:t>
      </w:r>
      <w:r w:rsidR="008B49A4" w:rsidRPr="00295C41">
        <w:t>9</w:t>
      </w:r>
      <w:r w:rsidRPr="00295C41">
        <w:t>.</w:t>
      </w:r>
      <w:r w:rsidR="00EE207B" w:rsidRPr="00295C41">
        <w:t xml:space="preserve"> </w:t>
      </w:r>
      <w:r w:rsidRPr="00295C41">
        <w:t xml:space="preserve">Размещение и содержание детских и спортивных площадок, площадок </w:t>
      </w:r>
      <w:r w:rsidR="009F0ECB" w:rsidRPr="00295C41">
        <w:t>для выгула животных, парковок (</w:t>
      </w:r>
      <w:r w:rsidRPr="00295C41">
        <w:t>парковочных мест), малых архитектурных форм</w:t>
      </w:r>
    </w:p>
    <w:p w:rsidR="000D7FCC" w:rsidRDefault="008B49A4" w:rsidP="00295C41">
      <w:pPr>
        <w:rPr>
          <w:i/>
        </w:rPr>
      </w:pPr>
      <w:r w:rsidRPr="00295C41">
        <w:rPr>
          <w:i/>
        </w:rPr>
        <w:tab/>
      </w:r>
    </w:p>
    <w:p w:rsidR="00566E80" w:rsidRPr="00295C41" w:rsidRDefault="00566E80" w:rsidP="00295C41">
      <w:pPr>
        <w:rPr>
          <w:i/>
        </w:rPr>
      </w:pPr>
      <w:r w:rsidRPr="00295C41">
        <w:rPr>
          <w:i/>
        </w:rPr>
        <w:t>1.</w:t>
      </w:r>
      <w:r w:rsidR="00D708A4" w:rsidRPr="00295C41">
        <w:rPr>
          <w:i/>
        </w:rPr>
        <w:t xml:space="preserve"> </w:t>
      </w:r>
      <w:r w:rsidRPr="00295C41">
        <w:rPr>
          <w:i/>
        </w:rPr>
        <w:t>Ввод в эксплуатацию детских, игровых, спортивных (физкультурно-оздоровительных) площадок и их содержание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 xml:space="preserve">1.1. При установке нового оборудования детских, игровых, спортивных (физкультурно-оздоровительных) площадок (далее - площадок), место их размещения согласовывается с администрацией сельского поселения. 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1.2. Монтаж оборудования должен производиться в соответс</w:t>
      </w:r>
      <w:r w:rsidR="00907E7D" w:rsidRPr="00295C41">
        <w:t>твии с инструкцией изготовителя</w:t>
      </w:r>
      <w:r w:rsidR="00566E80" w:rsidRPr="00295C41">
        <w:t xml:space="preserve"> организациями, имеющими опыт и профессионально осуществляющими данный вид работ.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1.3. Лицо, ответственное за эксплуатацию оборудования площадки (при его отсутствии - собственник, правообладатель оборудования)</w:t>
      </w:r>
      <w:r w:rsidR="00907E7D" w:rsidRPr="00295C41">
        <w:t>,</w:t>
      </w:r>
      <w:r w:rsidR="00566E80" w:rsidRPr="00295C41">
        <w:t xml:space="preserve"> осуществляет контроль за ходом производства работ по установке (монтажу) оборудования.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1.4. При вводе оборудования площадки в эксплуатацию присутствуют представители сельского поселения, составляется акт ввода в эксплуатацию объекта.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 xml:space="preserve">1.5. Оборудование (отдельные элементы или комплекты), установленное (устанавливаемое) на площадках, а также покрытие площадок должны соответствовать </w:t>
      </w:r>
      <w:r w:rsidR="00566E80" w:rsidRPr="00295C41">
        <w:lastRenderedPageBreak/>
        <w:t>государственным стандартам, требованиям безопасности, иметь соответствующие подтверждающие документы (акты (копии) добровольной сертификации (декларирования) и/или лабораторных испытаний и др.), а также маркировку и эксплуатационную документацию.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1.6. Оборудование площадки, установленное после 2013 года</w:t>
      </w:r>
      <w:r w:rsidR="00594501" w:rsidRPr="00295C41">
        <w:t>,</w:t>
      </w:r>
      <w:r w:rsidR="00566E80" w:rsidRPr="00295C41">
        <w:t xml:space="preserve"> должно иметь паспорт, представляемый изготовителем оборудования. На оборудование площадки, установленное до 2013 года, лицо, его эксплуатирующее, составляет паспорт.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1.7. Содержание оборудования и покрытия площадок осуществляется в соответствии с рекомендациями изготовителя и/или требованиями, установленными государ</w:t>
      </w:r>
      <w:r w:rsidR="00594501" w:rsidRPr="00295C41">
        <w:t>ственными стандартами и  Законами</w:t>
      </w:r>
      <w:r w:rsidR="00566E80" w:rsidRPr="00295C41">
        <w:t xml:space="preserve"> Ивановской области.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1.8. Лицо, эксплуатирующее площадку, является ответственным за состояние и содержание оборудования и покрытия площадки (контроль соответствия требованиям безопасности, техническое обслуживание и ремонт), наличие и состояние документации и информационное обеспечение безопасности площадки.</w:t>
      </w:r>
    </w:p>
    <w:p w:rsidR="00566E80" w:rsidRPr="00295C41" w:rsidRDefault="008B49A4" w:rsidP="00295C41">
      <w:pPr>
        <w:jc w:val="both"/>
      </w:pPr>
      <w:r w:rsidRPr="00295C41">
        <w:tab/>
      </w:r>
      <w:r w:rsidR="00594501" w:rsidRPr="00295C41">
        <w:t>1.9. В случае</w:t>
      </w:r>
      <w:r w:rsidR="00566E80" w:rsidRPr="00295C41">
        <w:t xml:space="preserve"> если лицо, эксплуатирующее площадку, отсутствует, контроль за техническим состоянием оборудования и покрытия площадки, техническим обслуживанием и ремонтом, наличием и состоянием документации и информационным обеспечением безопасности площадки осуществляет правообладатель земельного участка, на котором она расположена.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1.10. Территория площадки и прилегающая территория ежедневно очищаются от мусора и посторонних предметов. Своевременно производится обрезка деревьев, кустарника и обкос травы.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1.11. Дорожки, ограждения и калитки, скамейки, урны для мусора должны быть окрашены и находиться в исправном состоянии. Мусор и</w:t>
      </w:r>
      <w:r w:rsidR="007A5B13" w:rsidRPr="00295C41">
        <w:t>з урн удаляется в утренние часы</w:t>
      </w:r>
      <w:r w:rsidR="00566E80" w:rsidRPr="00295C41">
        <w:t xml:space="preserve"> по мере необходимости, но не реже одного раза в сутки.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1.12. Средства наружного освещения должны содержаться в исправном состоянии, осветительная арматура и/или опора освещения не должны иметь механических повреждений и ржавчины, плафоны должны быть чистыми и не иметь трещин и сколов.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1.13. На площадке и прилегающей к ней территории не должно быть мусора или посторонних предметов, о которые можно споткнуться и/или получить травму.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1.14. Контроль за техническим состоянием оборудования площадок включает:</w:t>
      </w:r>
    </w:p>
    <w:p w:rsidR="00566E80" w:rsidRPr="00295C41" w:rsidRDefault="00566E80" w:rsidP="00295C41">
      <w:pPr>
        <w:jc w:val="both"/>
      </w:pPr>
      <w:r w:rsidRPr="00295C41">
        <w:t>а) первичный осмотр и проверку оборудования перед вводом в эксплуатацию;</w:t>
      </w:r>
    </w:p>
    <w:p w:rsidR="00566E80" w:rsidRPr="00295C41" w:rsidRDefault="00566E80" w:rsidP="00295C41">
      <w:pPr>
        <w:jc w:val="both"/>
      </w:pPr>
      <w:r w:rsidRPr="00295C41">
        <w:t>б) визуальный осмотр, который позволяет обнаружить очевидные неисправности и посторонние предметы, представляющие опасности, вызванные пользованием оборудования, климатическими условиями, актами вандализма;</w:t>
      </w:r>
    </w:p>
    <w:p w:rsidR="00566E80" w:rsidRPr="00295C41" w:rsidRDefault="00566E80" w:rsidP="00295C41">
      <w:pPr>
        <w:jc w:val="both"/>
      </w:pPr>
      <w:r w:rsidRPr="00295C41">
        <w:t>в) функциональный осмотр - представляет собой детальный осмотр с целью проверки исправности и устойчивости оборудования, выявления износа элементов конструкции оборудования;</w:t>
      </w:r>
    </w:p>
    <w:p w:rsidR="00566E80" w:rsidRPr="00295C41" w:rsidRDefault="00566E80" w:rsidP="00295C41">
      <w:pPr>
        <w:jc w:val="both"/>
      </w:pPr>
      <w:r w:rsidRPr="00295C41">
        <w:t>г) основной осмотр - представляет собой осмотр для целей оценки соответствия технического состояния оборудования требованиям безопасности.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1.15. Периодичность регулярного визуального осмотра устанавливает собственник на основе учета условий эксплуатации.</w:t>
      </w:r>
    </w:p>
    <w:p w:rsidR="00566E80" w:rsidRPr="00295C41" w:rsidRDefault="00566E80" w:rsidP="00295C41">
      <w:pPr>
        <w:jc w:val="both"/>
      </w:pPr>
      <w:r w:rsidRPr="00295C41">
        <w:t>Визуальный осмотр оборудования площадок, подвергающихся интенсивному использованию, проводится ежедневно.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1.16. Функциональный осмотр проводится с периодичностью один раз в  3 месяца, в соответствии с инструкцией изготовителя, а также с учетом интенсивности использования площадки. Особое внимание уделяется скрытым, труднодоступным элементам оборудования.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1.17. Основной осмотр проводится</w:t>
      </w:r>
      <w:r w:rsidR="000B1860" w:rsidRPr="00295C41">
        <w:t xml:space="preserve"> один </w:t>
      </w:r>
      <w:r w:rsidR="00566E80" w:rsidRPr="00295C41">
        <w:t xml:space="preserve"> раз в год.</w:t>
      </w:r>
    </w:p>
    <w:p w:rsidR="00566E80" w:rsidRPr="00295C41" w:rsidRDefault="00566E80" w:rsidP="00295C41">
      <w:pPr>
        <w:jc w:val="both"/>
      </w:pPr>
      <w:r w:rsidRPr="00295C41">
        <w:t>В ходе ежегодного основного осмотра определяются наличие гниения деревянных элементов, коррозии металлических элементов, влияние выполненных ремонтных работ на безопасность оборудования.</w:t>
      </w:r>
    </w:p>
    <w:p w:rsidR="00566E80" w:rsidRPr="00295C41" w:rsidRDefault="00566E80" w:rsidP="00295C41">
      <w:pPr>
        <w:jc w:val="both"/>
      </w:pPr>
      <w:r w:rsidRPr="00295C41">
        <w:lastRenderedPageBreak/>
        <w:t>По результатам ежегодного осмотра выявляются дефекты объектов благоустройства, подлежащие устранению, определяется характер и объем необходимых ремонтных работ и составляется акт.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1.18. В целях контроля периодичности, полноты и правильности выполняемых работ при осмотрах различного вида лицом, осуществляющим эксплуатацию площадки, должны быть разработаны графики проведения осмотров.</w:t>
      </w:r>
    </w:p>
    <w:p w:rsidR="00566E80" w:rsidRPr="00295C41" w:rsidRDefault="008B49A4" w:rsidP="00295C41">
      <w:pPr>
        <w:jc w:val="both"/>
      </w:pPr>
      <w:r w:rsidRPr="00295C41">
        <w:tab/>
      </w:r>
      <w:r w:rsidR="00566E80" w:rsidRPr="00295C41">
        <w:t>1.19. При обнаружении в процессе осмотра оборудования дефектов, влияющих на безопасность оборудования, дефекты должны быть незамедлительно устранены. Если это невозможно, эксплуатацию оборудования необходимо прекратить, либо оборудование должно быть демонтировано и удалено с площадки.</w:t>
      </w:r>
    </w:p>
    <w:p w:rsidR="00566E80" w:rsidRPr="00295C41" w:rsidRDefault="00566E80" w:rsidP="00295C41">
      <w:pPr>
        <w:jc w:val="both"/>
      </w:pPr>
      <w:r w:rsidRPr="00295C41">
        <w:t>После удаления оборудования оставшийся в земле фундамент также удаляют или огораживают способом, исключающим возможность получения травм.</w:t>
      </w:r>
    </w:p>
    <w:p w:rsidR="00566E80" w:rsidRPr="00295C41" w:rsidRDefault="00566E80" w:rsidP="00295C41">
      <w:pPr>
        <w:ind w:firstLine="709"/>
        <w:jc w:val="both"/>
      </w:pPr>
      <w:r w:rsidRPr="00295C41">
        <w:t>1.20. Результаты осмотра площадок и проведение технического обслуживания и ремонта регистрируются в журнале, который хранится у лица, эксплуатирующего площадку (правообладателя земельного участка, на котором она расположена).</w:t>
      </w:r>
    </w:p>
    <w:p w:rsidR="00566E80" w:rsidRPr="00295C41" w:rsidRDefault="008B49A4" w:rsidP="00295C41">
      <w:pPr>
        <w:ind w:firstLine="567"/>
        <w:jc w:val="both"/>
      </w:pPr>
      <w:r w:rsidRPr="00295C41">
        <w:t xml:space="preserve"> </w:t>
      </w:r>
      <w:r w:rsidR="00566E80" w:rsidRPr="00295C41">
        <w:t>1.21. Вся эксплуатационная документация (паспорт, акт осмотра и проверки, графики осмотров, журнал и т.п.) подлежит постоянному хранению.</w:t>
      </w:r>
    </w:p>
    <w:p w:rsidR="00566E80" w:rsidRPr="00295C41" w:rsidRDefault="00566E80" w:rsidP="00295C41">
      <w:pPr>
        <w:jc w:val="both"/>
      </w:pPr>
      <w:r w:rsidRPr="00295C41">
        <w:t>Должен быть обеспечен доступ обслуживающего персонала к эксплуатационной документации во время осмотров, обслуживания и ремонта оборудования и покрытия площадки.</w:t>
      </w:r>
    </w:p>
    <w:p w:rsidR="00566E80" w:rsidRPr="00295C41" w:rsidRDefault="008B49A4" w:rsidP="00295C41">
      <w:pPr>
        <w:jc w:val="both"/>
      </w:pPr>
      <w:r w:rsidRPr="00295C41">
        <w:t xml:space="preserve">          </w:t>
      </w:r>
      <w:r w:rsidR="00566E80" w:rsidRPr="00295C41">
        <w:t>1.22. Обслуживание включает: мероприятия по поддержанию безопасности и качества функционирования оборудования и покрытий площадки; проверку и подтягивание узлов крепления; обновление окраски оборудования; обслуживание ударопоглощающих покрытий; смазку подшипников; восстановление ударопоглощающих покрытий из сыпучих материалов и корректировку их уровня.</w:t>
      </w:r>
    </w:p>
    <w:p w:rsidR="00566E80" w:rsidRPr="00295C41" w:rsidRDefault="008B49A4" w:rsidP="00295C41">
      <w:pPr>
        <w:jc w:val="both"/>
      </w:pPr>
      <w:r w:rsidRPr="00295C41">
        <w:t xml:space="preserve">         </w:t>
      </w:r>
      <w:r w:rsidR="00566E80" w:rsidRPr="00295C41">
        <w:t>1.23. Лица, производящие ремонтные работы, принимают меры по ограждению места производства работ, исключающему допуск детей и получение ими травм. Ремонтные работы включают замену крепежных деталей, сварочные работы, замену частей оборудования.</w:t>
      </w:r>
    </w:p>
    <w:p w:rsidR="00566E80" w:rsidRPr="00295C41" w:rsidRDefault="008B49A4" w:rsidP="00295C41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tab/>
      </w:r>
      <w:r w:rsidR="00D708A4" w:rsidRPr="00295C41">
        <w:rPr>
          <w:rFonts w:ascii="Times New Roman" w:hAnsi="Times New Roman" w:cs="Times New Roman"/>
          <w:i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i/>
          <w:sz w:val="24"/>
          <w:szCs w:val="24"/>
        </w:rPr>
        <w:t>.</w:t>
      </w:r>
      <w:r w:rsidR="000B1860" w:rsidRPr="00295C41">
        <w:rPr>
          <w:rFonts w:ascii="Times New Roman" w:hAnsi="Times New Roman" w:cs="Times New Roman"/>
          <w:i/>
          <w:sz w:val="24"/>
          <w:szCs w:val="24"/>
        </w:rPr>
        <w:t xml:space="preserve"> Размещение и содержание площадок для выгула животных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.1.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Площадки для выгула домашних животных должны размещаться на территориях общего пользования, за пределами санитарной охранной зоны источников питьевой воды.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.2.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Расстояние от границы площадки до окон жилых и общественных зданий должно быть не менее 25 м, а от участков детских учреждений, школ, детских, спортивных площадок, площадок отдыха - не менее 40 м.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.3.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Покрытие поверхности площадки для выгула собак должно иметь выровненную поверхность, не травмирующую конечности животных (газонное, песчаное, песчано-земляное покрытие), а также быть удобным для регулярной уборки и обновления.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.4.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На территории площадки должен быть предусмотрен информационный стенд с правилами пользования площадкой и наименованием организации, ответственной за ее содержание.</w:t>
      </w:r>
    </w:p>
    <w:p w:rsidR="00566E80" w:rsidRPr="00295C41" w:rsidRDefault="00C0582B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2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.5. 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Ограждение должно быть представлено забором (металлическая сетка) высотой не менее 2,0 м. Расстояние между элементами и секциями ограждения, его нижним краем и землей не должно позволять животному покидать площадку или причинять себе травму.</w:t>
      </w:r>
    </w:p>
    <w:p w:rsidR="00D708A4" w:rsidRPr="00295C41" w:rsidRDefault="00D708A4" w:rsidP="00295C41">
      <w:pPr>
        <w:widowControl w:val="0"/>
        <w:autoSpaceDE w:val="0"/>
        <w:autoSpaceDN w:val="0"/>
        <w:adjustRightInd w:val="0"/>
        <w:ind w:firstLine="540"/>
        <w:outlineLvl w:val="2"/>
        <w:rPr>
          <w:i/>
        </w:rPr>
      </w:pPr>
      <w:r w:rsidRPr="00295C41">
        <w:rPr>
          <w:i/>
        </w:rPr>
        <w:t>3</w:t>
      </w:r>
      <w:r w:rsidR="00566E80" w:rsidRPr="00295C41">
        <w:rPr>
          <w:i/>
        </w:rPr>
        <w:t>.</w:t>
      </w:r>
      <w:r w:rsidRPr="00295C41">
        <w:rPr>
          <w:i/>
        </w:rPr>
        <w:t xml:space="preserve"> </w:t>
      </w:r>
      <w:r w:rsidR="00566E80" w:rsidRPr="00295C41">
        <w:rPr>
          <w:i/>
        </w:rPr>
        <w:t>Размещение и содержание парковок  (парковочных мест)</w:t>
      </w:r>
    </w:p>
    <w:p w:rsidR="00E73AF8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 xml:space="preserve">.1. Временная стоянка личного легкового автотранспорта </w:t>
      </w:r>
      <w:r w:rsidR="00E73AF8" w:rsidRPr="00295C41">
        <w:t>допускается:</w:t>
      </w:r>
    </w:p>
    <w:p w:rsidR="00566E80" w:rsidRPr="00295C41" w:rsidRDefault="00E73AF8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 xml:space="preserve">- </w:t>
      </w:r>
      <w:r w:rsidR="00566E80" w:rsidRPr="00295C41">
        <w:t>на придомовых территориях и территориях общего пользования в один ряд и должна обеспечить беспрепятственное продвижение уборочной и специальной техники, пешеходов;</w:t>
      </w:r>
    </w:p>
    <w:p w:rsidR="00566E80" w:rsidRPr="00295C41" w:rsidRDefault="00E73AF8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-</w:t>
      </w:r>
      <w:r w:rsidR="00566E80" w:rsidRPr="00295C41">
        <w:t xml:space="preserve"> на специально устроенных парковках с твердым покрытием.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 xml:space="preserve">.2. Необходимо обеспечить беспрепятственный доступ инвалидов на территорию </w:t>
      </w:r>
      <w:r w:rsidR="00566E80" w:rsidRPr="00295C41">
        <w:lastRenderedPageBreak/>
        <w:t>парковок и выделить не менее 10% мест (но не менее одного места) для парковки специальных автотранспортных средств инвалидов, где стоянка иных транспортных средств запрещена.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.3. Хранение и стоянка грузового автотранспорта, автобусов, спецтехники допускается только в гаражах, на автостоянках или автобазах.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.4. Парковка личного легкового автотранспорта на придомовой территории организовывается по решению собственников помещений в многоквартирном доме, принятому на общем собрании таких собственников, при соответствии данных мероприятий техническим регламентам, согласовании в установленном законодательств</w:t>
      </w:r>
      <w:r w:rsidRPr="00295C41">
        <w:t>ом</w:t>
      </w:r>
      <w:r w:rsidR="00566E80" w:rsidRPr="00295C41">
        <w:t xml:space="preserve"> порядке.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 xml:space="preserve">  Парковка личного автотранспорта на придомовой территории частных домовладений допускается, если это не нарушает интересов других граждан.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.5. Организаторы парковки обязаны соблюдать санитарные нормы и правила и обеспечивать санитарное содержание и благоустройство зоны, отведенной для парковки автотранспорта и прилегающей к ней территории, а также вывоз твердых бытовых отходов.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.6. Ответственность за стоянку транспортных средств в неустановленных, запрещенных местах несут собственники транспортных средств.</w:t>
      </w:r>
    </w:p>
    <w:p w:rsidR="00566E80" w:rsidRPr="00295C41" w:rsidRDefault="00D708A4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3</w:t>
      </w:r>
      <w:r w:rsidR="00566E80" w:rsidRPr="00295C41">
        <w:t>.7. На придомовых территориях и территориях общего пользования запрещается: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- движение, парковка и хранение транспортных средств на детских и спортивных площадках, газонах, территориях с зелеными насаждениями вне зависимости от времени года, на любом мягком покрытии, в т.ч. разукомплектованных (неисправных);</w:t>
      </w:r>
    </w:p>
    <w:p w:rsidR="00566E80" w:rsidRPr="00295C41" w:rsidRDefault="00566E80" w:rsidP="00295C41">
      <w:pPr>
        <w:widowControl w:val="0"/>
        <w:autoSpaceDE w:val="0"/>
        <w:autoSpaceDN w:val="0"/>
        <w:adjustRightInd w:val="0"/>
        <w:ind w:firstLine="540"/>
        <w:jc w:val="both"/>
      </w:pPr>
      <w:r w:rsidRPr="00295C41">
        <w:t>- самовольно перекрывать  проезды посредством установки железобетонных блоков и плит, столбов, ограждений, шлагбаумов, цепей, объектов, сооружений и других устройств.</w:t>
      </w:r>
    </w:p>
    <w:p w:rsidR="00566E80" w:rsidRPr="00295C41" w:rsidRDefault="00566E80" w:rsidP="00295C4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i/>
          <w:spacing w:val="1"/>
        </w:rPr>
      </w:pPr>
      <w:r w:rsidRPr="00295C41">
        <w:rPr>
          <w:i/>
          <w:spacing w:val="1"/>
        </w:rPr>
        <w:t xml:space="preserve">           </w:t>
      </w:r>
      <w:r w:rsidR="00D708A4" w:rsidRPr="00295C41">
        <w:rPr>
          <w:i/>
          <w:spacing w:val="1"/>
        </w:rPr>
        <w:t>4</w:t>
      </w:r>
      <w:r w:rsidRPr="00295C41">
        <w:rPr>
          <w:i/>
          <w:spacing w:val="1"/>
        </w:rPr>
        <w:t>.</w:t>
      </w:r>
      <w:r w:rsidR="00D708A4" w:rsidRPr="00295C41">
        <w:rPr>
          <w:i/>
          <w:spacing w:val="1"/>
        </w:rPr>
        <w:t xml:space="preserve"> </w:t>
      </w:r>
      <w:r w:rsidRPr="00295C41">
        <w:rPr>
          <w:i/>
          <w:spacing w:val="1"/>
        </w:rPr>
        <w:t>Размещение и содержание малых архитектурных форм</w:t>
      </w:r>
    </w:p>
    <w:p w:rsidR="00566E80" w:rsidRPr="00295C41" w:rsidRDefault="00D708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.1. Территории жилой застройки, общественные зоны, скверы, улицы, парки, площадки для отдыха оборудуются малыми архитектурными формами: беседками, теневыми навесами, цветочницами, скамьями, урнами, декоративными бассейнами, фонтанами, устройствами для игр детей, отдыха взрослого населения, газетными стендами, оградами, павильонами на остановках общественного транспорта.</w:t>
      </w:r>
    </w:p>
    <w:p w:rsidR="00566E80" w:rsidRPr="00295C41" w:rsidRDefault="00D708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.2. 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66E80" w:rsidRPr="00295C41" w:rsidRDefault="00B258E8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.3. Для зон исторической застройки, сельских многофункциональных центров и зон малые архитектурные формы проектируются на основании индивидуальных проектных разработок.</w:t>
      </w:r>
    </w:p>
    <w:p w:rsidR="00566E80" w:rsidRPr="00295C41" w:rsidRDefault="00B258E8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.4. Конструктивные решения малых архитектурных форм должны обеспечивать их устойчивость, безопасность пользования; при изготовлении целесообразно использовать традиционные местные материалы: дерево, естественный камень, кирпич, металл и т.д.</w:t>
      </w:r>
    </w:p>
    <w:p w:rsidR="00566E80" w:rsidRPr="00295C41" w:rsidRDefault="00B258E8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.5. Юридические и физические лица - владельцы малых архитектурных форм, а также лица, осуществляющие их содержание на основании заключенных договоров, обязаны: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содержать малые архитектурные формы в чистоте и исправном состоянии;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в весенний период производить плановый осмотр малых архитектурных форм, производить их очистку от старой краски, ржавчины, промывку, окраску, а также замену сломанных элементов;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в зимний период очищать малые архитектурные формы, а также подходы к ним от снега и наледи;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обустраивать песочницы с гладкой ограждающей поверхностью, менять песок в песочницах не менее одного раза в год;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следить за соответствием требованиям прочности, надежности и безопасности конструктивных элементов оборудования детских, спортивных, хозяйственных площадок и площадок для отдыха.</w:t>
      </w:r>
    </w:p>
    <w:p w:rsidR="00566E80" w:rsidRPr="00295C41" w:rsidRDefault="00B258E8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4</w:t>
      </w:r>
      <w:r w:rsidR="00566E80" w:rsidRPr="00295C41">
        <w:rPr>
          <w:spacing w:val="1"/>
        </w:rPr>
        <w:t>.6. Не допускается: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 xml:space="preserve">использовать малые архитектурные формы не по назначению 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lastRenderedPageBreak/>
        <w:t>-</w:t>
      </w:r>
      <w:r w:rsidR="00566E80" w:rsidRPr="00295C41">
        <w:rPr>
          <w:spacing w:val="1"/>
        </w:rPr>
        <w:t>развешивать и наклеивать любую информационно-печатную продукцию на малых архитектурных формах;</w:t>
      </w:r>
    </w:p>
    <w:p w:rsidR="00566E80" w:rsidRPr="00295C41" w:rsidRDefault="008B49A4" w:rsidP="00295C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1"/>
        </w:rPr>
      </w:pPr>
      <w:r w:rsidRPr="00295C41">
        <w:rPr>
          <w:spacing w:val="1"/>
        </w:rPr>
        <w:t>-</w:t>
      </w:r>
      <w:r w:rsidR="00566E80" w:rsidRPr="00295C41">
        <w:rPr>
          <w:spacing w:val="1"/>
        </w:rPr>
        <w:t>ломать и повреждать малые архитектурные формы и их конструктивные элементы.</w:t>
      </w:r>
    </w:p>
    <w:p w:rsidR="000D7FCC" w:rsidRDefault="000D7FCC" w:rsidP="00295C41">
      <w:pPr>
        <w:shd w:val="clear" w:color="auto" w:fill="FFFFFF"/>
        <w:ind w:left="549"/>
        <w:jc w:val="both"/>
        <w:textAlignment w:val="baseline"/>
        <w:rPr>
          <w:bCs/>
        </w:rPr>
      </w:pPr>
    </w:p>
    <w:p w:rsidR="00566E80" w:rsidRPr="00295C41" w:rsidRDefault="00566E80" w:rsidP="00295C41">
      <w:pPr>
        <w:shd w:val="clear" w:color="auto" w:fill="FFFFFF"/>
        <w:ind w:left="549"/>
        <w:jc w:val="both"/>
        <w:textAlignment w:val="baseline"/>
        <w:rPr>
          <w:bCs/>
        </w:rPr>
      </w:pPr>
      <w:r w:rsidRPr="00295C41">
        <w:rPr>
          <w:bCs/>
        </w:rPr>
        <w:t>Статья 1</w:t>
      </w:r>
      <w:r w:rsidR="008B49A4" w:rsidRPr="00295C41">
        <w:rPr>
          <w:bCs/>
        </w:rPr>
        <w:t>0</w:t>
      </w:r>
      <w:r w:rsidRPr="00295C41">
        <w:rPr>
          <w:bCs/>
        </w:rPr>
        <w:t>. Организация  пешеходных коммуникаций, в том числе трот</w:t>
      </w:r>
      <w:r w:rsidR="00B258E8" w:rsidRPr="00295C41">
        <w:rPr>
          <w:bCs/>
        </w:rPr>
        <w:t xml:space="preserve">уаров, аллей, дорожек, тропинок </w:t>
      </w:r>
      <w:r w:rsidRPr="00295C41">
        <w:rPr>
          <w:bCs/>
        </w:rPr>
        <w:t xml:space="preserve"> на территории Елнатского сельского поселения</w:t>
      </w:r>
    </w:p>
    <w:p w:rsidR="000D7FCC" w:rsidRDefault="00B258E8" w:rsidP="00295C41">
      <w:pPr>
        <w:shd w:val="clear" w:color="auto" w:fill="FFFFFF"/>
        <w:ind w:hanging="366"/>
        <w:jc w:val="both"/>
        <w:textAlignment w:val="baseline"/>
      </w:pPr>
      <w:r w:rsidRPr="00295C41">
        <w:t xml:space="preserve">             </w:t>
      </w:r>
    </w:p>
    <w:p w:rsidR="00566E80" w:rsidRPr="00295C41" w:rsidRDefault="000D7FCC" w:rsidP="00295C41">
      <w:pPr>
        <w:shd w:val="clear" w:color="auto" w:fill="FFFFFF"/>
        <w:ind w:hanging="366"/>
        <w:jc w:val="both"/>
        <w:textAlignment w:val="baseline"/>
      </w:pPr>
      <w:r>
        <w:t xml:space="preserve">             </w:t>
      </w:r>
      <w:r w:rsidR="00B258E8" w:rsidRPr="00295C41">
        <w:t xml:space="preserve">1. </w:t>
      </w:r>
      <w:r w:rsidR="00566E80" w:rsidRPr="00295C41">
        <w:t>При организации и благоустройстве пешехо</w:t>
      </w:r>
      <w:r w:rsidR="00B258E8" w:rsidRPr="00295C41">
        <w:t xml:space="preserve">дных коммуникаций на территории </w:t>
      </w:r>
      <w:r w:rsidR="00566E80" w:rsidRPr="00295C41">
        <w:t>населённого пункта обеспечивается: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населения, высокий уровень благоустройства и озеленения. В системе пешеходных коммуникаций выделяются основные и второстепенные пешеходные связи.</w:t>
      </w:r>
    </w:p>
    <w:p w:rsidR="00566E80" w:rsidRPr="00295C41" w:rsidRDefault="00E97818" w:rsidP="00295C41">
      <w:pPr>
        <w:shd w:val="clear" w:color="auto" w:fill="FFFFFF"/>
        <w:jc w:val="both"/>
        <w:textAlignment w:val="baseline"/>
      </w:pPr>
      <w:r w:rsidRPr="00295C41">
        <w:t xml:space="preserve">   </w:t>
      </w:r>
      <w:r w:rsidR="009903C0" w:rsidRPr="00295C41">
        <w:t xml:space="preserve">  </w:t>
      </w:r>
      <w:r w:rsidRPr="00295C41">
        <w:t xml:space="preserve"> 2.  </w:t>
      </w:r>
      <w:r w:rsidR="00566E80" w:rsidRPr="00295C41">
        <w:t xml:space="preserve">Перед проектированием пешеходных тротуаров составляется карта фактических пешеходных маршрутов со схемами движения пешеходных маршрутов, соединяющих основные точки притяжения людей. </w:t>
      </w:r>
    </w:p>
    <w:p w:rsidR="00566E80" w:rsidRPr="00295C41" w:rsidRDefault="00E97818" w:rsidP="00295C41">
      <w:pPr>
        <w:shd w:val="clear" w:color="auto" w:fill="FFFFFF"/>
        <w:jc w:val="both"/>
        <w:textAlignment w:val="baseline"/>
      </w:pPr>
      <w:r w:rsidRPr="00295C41">
        <w:t xml:space="preserve">    </w:t>
      </w:r>
      <w:r w:rsidR="009903C0" w:rsidRPr="00295C41">
        <w:t xml:space="preserve"> </w:t>
      </w:r>
      <w:r w:rsidRPr="00295C41">
        <w:t xml:space="preserve"> 3. </w:t>
      </w:r>
      <w:r w:rsidR="00566E80" w:rsidRPr="00295C41">
        <w:t xml:space="preserve">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сопровождающих, а также специально оборудованные места для маломобильных групп населения в соответствии с требованиями </w:t>
      </w:r>
      <w:r w:rsidR="00395535" w:rsidRPr="00295C41">
        <w:t xml:space="preserve">Свода Правил «Доступность зданий и сооружений для маломобильных групп населения» </w:t>
      </w:r>
      <w:r w:rsidR="009903C0" w:rsidRPr="00295C41">
        <w:t>(в актуальной редакции).</w:t>
      </w:r>
    </w:p>
    <w:p w:rsidR="00566E80" w:rsidRPr="00295C41" w:rsidRDefault="00566E80" w:rsidP="00295C41">
      <w:pPr>
        <w:shd w:val="clear" w:color="auto" w:fill="FFFFFF"/>
        <w:ind w:left="183"/>
        <w:jc w:val="both"/>
        <w:textAlignment w:val="baseline"/>
      </w:pPr>
      <w:r w:rsidRPr="00295C41">
        <w:t>При создании пешеходных тротуаров учитывается следующее: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  <w:r w:rsidRPr="00295C41">
        <w:t>— пешеходные тротуары обеспечивают непрерывность связей пешеходных и транспортных путей, а также свободный доступ к объектам массового притяжения, в том числе объектам транспортной инфраструктуры;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  <w:r w:rsidRPr="00295C41">
        <w:t>— 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потоков.</w:t>
      </w:r>
    </w:p>
    <w:p w:rsidR="00566E80" w:rsidRPr="00295C41" w:rsidRDefault="00E97818" w:rsidP="00295C41">
      <w:pPr>
        <w:shd w:val="clear" w:color="auto" w:fill="FFFFFF"/>
        <w:jc w:val="both"/>
        <w:textAlignment w:val="baseline"/>
      </w:pPr>
      <w:r w:rsidRPr="00295C41">
        <w:t xml:space="preserve">   </w:t>
      </w:r>
      <w:r w:rsidR="009903C0" w:rsidRPr="00295C41">
        <w:t xml:space="preserve">   </w:t>
      </w:r>
      <w:r w:rsidRPr="00295C41">
        <w:t xml:space="preserve"> 4. </w:t>
      </w:r>
      <w:r w:rsidR="00566E80" w:rsidRPr="00295C41">
        <w:t>Покрытие пешеходных дорожек предусматривается удобным при ходьбе и устойчивым к износу.</w:t>
      </w:r>
    </w:p>
    <w:p w:rsidR="00566E80" w:rsidRPr="00295C41" w:rsidRDefault="00E97818" w:rsidP="00295C41">
      <w:pPr>
        <w:shd w:val="clear" w:color="auto" w:fill="FFFFFF"/>
        <w:jc w:val="both"/>
        <w:textAlignment w:val="baseline"/>
      </w:pPr>
      <w:r w:rsidRPr="00295C41">
        <w:t xml:space="preserve">    </w:t>
      </w:r>
      <w:r w:rsidR="009903C0" w:rsidRPr="00295C41">
        <w:t xml:space="preserve">  </w:t>
      </w:r>
      <w:r w:rsidRPr="00295C41">
        <w:t xml:space="preserve"> 5. </w:t>
      </w:r>
      <w:r w:rsidR="009903C0" w:rsidRPr="00295C41">
        <w:t xml:space="preserve"> </w:t>
      </w:r>
      <w:r w:rsidR="00566E80" w:rsidRPr="00295C41">
        <w:t>Пешеходные маршруты обеспечиваются освещением.</w:t>
      </w:r>
      <w:r w:rsidR="00B258E8" w:rsidRPr="00295C41">
        <w:t xml:space="preserve"> </w:t>
      </w:r>
    </w:p>
    <w:p w:rsidR="000D7FCC" w:rsidRDefault="009903C0" w:rsidP="00295C41">
      <w:pPr>
        <w:shd w:val="clear" w:color="auto" w:fill="FFFFFF"/>
        <w:jc w:val="both"/>
        <w:textAlignment w:val="baseline"/>
        <w:rPr>
          <w:bCs/>
        </w:rPr>
      </w:pPr>
      <w:r w:rsidRPr="00295C41">
        <w:rPr>
          <w:bCs/>
        </w:rPr>
        <w:tab/>
      </w:r>
    </w:p>
    <w:p w:rsidR="00566E80" w:rsidRPr="00295C41" w:rsidRDefault="000D7FCC" w:rsidP="00295C41">
      <w:pPr>
        <w:shd w:val="clear" w:color="auto" w:fill="FFFFFF"/>
        <w:jc w:val="both"/>
        <w:textAlignment w:val="baseline"/>
      </w:pPr>
      <w:r>
        <w:rPr>
          <w:bCs/>
        </w:rPr>
        <w:t xml:space="preserve">          </w:t>
      </w:r>
      <w:r w:rsidR="009903C0" w:rsidRPr="00295C41">
        <w:rPr>
          <w:bCs/>
        </w:rPr>
        <w:t>Статья 11</w:t>
      </w:r>
      <w:r w:rsidR="00566E80" w:rsidRPr="00295C41">
        <w:rPr>
          <w:bCs/>
        </w:rPr>
        <w:t>. Обустройство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</w:t>
      </w:r>
    </w:p>
    <w:p w:rsidR="000D7FCC" w:rsidRDefault="009903C0" w:rsidP="00295C41">
      <w:pPr>
        <w:shd w:val="clear" w:color="auto" w:fill="FFFFFF"/>
        <w:jc w:val="both"/>
        <w:textAlignment w:val="baseline"/>
      </w:pPr>
      <w:r w:rsidRPr="00295C41">
        <w:tab/>
      </w:r>
    </w:p>
    <w:p w:rsidR="00566E80" w:rsidRPr="00295C41" w:rsidRDefault="000D7FCC" w:rsidP="00295C41">
      <w:pPr>
        <w:shd w:val="clear" w:color="auto" w:fill="FFFFFF"/>
        <w:jc w:val="both"/>
        <w:textAlignment w:val="baseline"/>
      </w:pPr>
      <w:r>
        <w:t xml:space="preserve">            </w:t>
      </w:r>
      <w:r w:rsidR="00566E80" w:rsidRPr="00295C41">
        <w:t xml:space="preserve">1. </w:t>
      </w:r>
      <w:r>
        <w:t xml:space="preserve"> </w:t>
      </w:r>
      <w:r w:rsidR="00566E80" w:rsidRPr="00295C41">
        <w:t>Планировка и застройка территории сельского поселения,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средств связи и информации без приспособлений указанных объектов для доступа к ним маломобильных групп населения и</w:t>
      </w:r>
      <w:r w:rsidR="00E97818" w:rsidRPr="00295C41">
        <w:t xml:space="preserve"> невозможности использования их указанной категорией лиц</w:t>
      </w:r>
      <w:r w:rsidR="00566E80" w:rsidRPr="00295C41">
        <w:t xml:space="preserve"> не допускаются.</w:t>
      </w:r>
    </w:p>
    <w:p w:rsidR="00566E80" w:rsidRPr="00295C41" w:rsidRDefault="009903C0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2. При уклонах пешеходных коммуникаций более 35 градусов следует предусматривать устройство лестниц. В местах размещения учреждений здравоохранения ступени и лестницы следует предусматривать при уклонах более 20 градусов, обязательно сопровождая их пандусом. При пересечении основных пеше</w:t>
      </w:r>
      <w:r w:rsidR="00330FF2" w:rsidRPr="00295C41">
        <w:t>ходных коммуникаций с проездами</w:t>
      </w:r>
      <w:r w:rsidR="00566E80" w:rsidRPr="00295C41">
        <w:t xml:space="preserve"> следует предусматривать бордюрный пандус для обеспечения спуска с покрытия тротуара на уровень дорожного покрытия.</w:t>
      </w:r>
    </w:p>
    <w:p w:rsidR="00566E80" w:rsidRPr="00295C41" w:rsidRDefault="009903C0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3</w:t>
      </w:r>
      <w:r w:rsidRPr="00295C41">
        <w:t xml:space="preserve">. </w:t>
      </w:r>
      <w:r w:rsidR="00566E80" w:rsidRPr="00295C41">
        <w:t>Входные (участки входов в здания) группы зданий жилого и общественного назначения оборудуются осветительным устройствами и приспособлениями для перемещения инвалидов и маломобильных групп населения (пандусы, перила и пр.).</w:t>
      </w:r>
      <w:r w:rsidR="00566E80" w:rsidRPr="00295C41">
        <w:br/>
      </w:r>
      <w:r w:rsidRPr="00295C41">
        <w:lastRenderedPageBreak/>
        <w:tab/>
        <w:t>4</w:t>
      </w:r>
      <w:r w:rsidR="00566E80" w:rsidRPr="00295C41">
        <w:t>. Пешеходные прогулки должны быть доступны для маломобильных групп граждан при различных погодных условиях.</w:t>
      </w:r>
      <w:r w:rsidR="00566E80" w:rsidRPr="00295C41">
        <w:br/>
      </w:r>
      <w:r w:rsidRPr="00295C41">
        <w:tab/>
        <w:t>5</w:t>
      </w:r>
      <w:r w:rsidR="00566E80" w:rsidRPr="00295C41">
        <w:t>. Проектирование,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маломобильных групп населения по территории муниципального образования.</w:t>
      </w:r>
      <w:r w:rsidR="00566E80" w:rsidRPr="00295C41">
        <w:br/>
      </w:r>
      <w:r w:rsidRPr="00295C41">
        <w:tab/>
        <w:t>6</w:t>
      </w:r>
      <w:r w:rsidR="00566E80" w:rsidRPr="00295C41">
        <w:t>. В составе общественных пространств резервируются парковочные места для маломобильных групп граждан.</w:t>
      </w:r>
      <w:r w:rsidR="00566E80" w:rsidRPr="00295C41">
        <w:br/>
      </w:r>
      <w:r w:rsidRPr="00295C41">
        <w:tab/>
        <w:t>7</w:t>
      </w:r>
      <w:r w:rsidR="00566E80" w:rsidRPr="00295C41">
        <w:t>. При проектировании пешеходных коммуникаций на территории населенного пункта необходимо обеспечивать возможность безопасного, беспрепятственного и удобного передвижения инвалидов и</w:t>
      </w:r>
      <w:r w:rsidR="00295C41">
        <w:t xml:space="preserve"> маломобильных групп населения.</w:t>
      </w:r>
    </w:p>
    <w:p w:rsidR="000D7FCC" w:rsidRDefault="000D7FCC" w:rsidP="00295C4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6E80" w:rsidRPr="000D7FCC" w:rsidRDefault="00566E80" w:rsidP="00295C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FCC">
        <w:rPr>
          <w:rFonts w:ascii="Times New Roman" w:hAnsi="Times New Roman" w:cs="Times New Roman"/>
          <w:b/>
          <w:sz w:val="24"/>
          <w:szCs w:val="24"/>
        </w:rPr>
        <w:t>Глава I</w:t>
      </w:r>
      <w:r w:rsidRPr="000D7FC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7FCC">
        <w:rPr>
          <w:rFonts w:ascii="Times New Roman" w:hAnsi="Times New Roman" w:cs="Times New Roman"/>
          <w:b/>
          <w:sz w:val="24"/>
          <w:szCs w:val="24"/>
        </w:rPr>
        <w:t>. Обеспечение чистоты и порядка. Правила организации и производства уборочных работ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9903C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Статья 12</w:t>
      </w:r>
      <w:r w:rsidR="00566E80" w:rsidRPr="00295C41">
        <w:rPr>
          <w:rFonts w:ascii="Times New Roman" w:hAnsi="Times New Roman" w:cs="Times New Roman"/>
          <w:sz w:val="24"/>
          <w:szCs w:val="24"/>
        </w:rPr>
        <w:t>. Уборка территории Елнатского сельского поселения, в том числе в зимний период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t>1.Месячник благоустройства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1.1. </w:t>
      </w:r>
      <w:r w:rsidRPr="00295C41">
        <w:rPr>
          <w:rFonts w:ascii="Times New Roman" w:hAnsi="Times New Roman" w:cs="Times New Roman"/>
          <w:sz w:val="24"/>
          <w:szCs w:val="24"/>
        </w:rPr>
        <w:tab/>
        <w:t>На территории поселения ежегодно проводится месячник благоустройства, направленный на приведение территорий в соответствие с нормативными характеристиками.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1.2. </w:t>
      </w:r>
      <w:r w:rsidRPr="00295C41">
        <w:rPr>
          <w:rFonts w:ascii="Times New Roman" w:hAnsi="Times New Roman" w:cs="Times New Roman"/>
          <w:sz w:val="24"/>
          <w:szCs w:val="24"/>
        </w:rPr>
        <w:tab/>
        <w:t>Месячник благоустройства проводится ежегодно после схождения снежного покрова в период подготовки к летнему и зимнему сезонам, но до установления снежного покрова исходя из климатических показателей.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1.3. </w:t>
      </w:r>
      <w:r w:rsidRPr="00295C41">
        <w:rPr>
          <w:rFonts w:ascii="Times New Roman" w:hAnsi="Times New Roman" w:cs="Times New Roman"/>
          <w:sz w:val="24"/>
          <w:szCs w:val="24"/>
        </w:rPr>
        <w:tab/>
        <w:t>Порядок и сроки проведения месячника устанавливаются администрацией поселения и оформляются в виде постановления.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 постановлении определяются даты проведения субботников с привлечением для выполнения работ коллективов организаций и населения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Устанавливаются задания под персональную ответственность руководителей организаций и предприятий по приведению в надлежащее состояние территорий общего пользования, придомовых и внутридворовых территорий, территорий предприятий и организаций, в том числе закрепленных в виде санитарной нормы уборки прилегающих территорий, по приведению в порядок внешнего вида жилых и нежилых зданий, сооружений, строений и ограждений.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В течение месячника благоустройства территории поселения производятся работы по ремонту и покраске контейнерных площадок, оборудования и элементов детских игровых и спортивных площадок, покраске декоративных ограждений участков с газонами и зелеными насаждениями, обрезке деревьев и кустарников, удалению сухостойных и аварийных деревьев, ремонту дорожных покрытий и тротуаров, покраске бордюров, а также по ликвидации возникших в течение зимнего периода очаговых навалов мусора.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1.4. </w:t>
      </w:r>
      <w:r w:rsidRPr="00295C41">
        <w:rPr>
          <w:rFonts w:ascii="Times New Roman" w:hAnsi="Times New Roman" w:cs="Times New Roman"/>
          <w:sz w:val="24"/>
          <w:szCs w:val="24"/>
        </w:rPr>
        <w:tab/>
        <w:t>Осуществление работ в течение месячника по благоустройству осуществляется за счет: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средств бюджета поселения - в отношении объектов благоустройства, находящихся в муниципальной собственности;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собственных средств физических и юридических лиц (индивидуальных предпринимателей), являющихся собственниками (владельцами) объектов благоустройства, а также за счет организаций, осуществляющих функции содержания и ремонта общего имущества граждан, - в отношении общего имущества, являющегося объектом благоустройства;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средств собственников (правообладателей) объектов благоустройства общественного пользования, объектов социальной, культурно-развлекательной, торговой и иных сфер обслуживания населения.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2.Организация уборки территории </w:t>
      </w:r>
      <w:r w:rsidRPr="00295C41">
        <w:rPr>
          <w:rFonts w:ascii="Times New Roman" w:hAnsi="Times New Roman" w:cs="Times New Roman"/>
          <w:i/>
          <w:spacing w:val="-3"/>
          <w:sz w:val="24"/>
          <w:szCs w:val="24"/>
        </w:rPr>
        <w:t xml:space="preserve">сельского  поселения </w:t>
      </w:r>
      <w:r w:rsidRPr="00295C41">
        <w:rPr>
          <w:rFonts w:ascii="Times New Roman" w:hAnsi="Times New Roman" w:cs="Times New Roman"/>
          <w:i/>
          <w:sz w:val="24"/>
          <w:szCs w:val="24"/>
        </w:rPr>
        <w:t>в зимний период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2.1. Зимняя уборка проезжей части осуществляется в соответствии  с настоящими Правилами и разрабатываемыми на их основе нормативно-техническими документами уполномоченного органа, определяющими технологию работ, технические средства и применяемые противогололёдные реагенты.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2.2. Период зимней уборки устанавливается с 1 ноября по 15 апреля. В случае резкого изменения погодных условий (снег, мороз) сроки начала и окончания зимней уборки корректируются уполномоченным органом.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2.3. Мероприятия по подготовке уборочной техники к работе в зимний период проводятся владельцами техники в срок до 1 октября текущего года, к этому же сроку эксплуатирующими организациями должны быть завершены работы по подготовке мест для приёма снега.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 xml:space="preserve">2.4. Организации, отвечающие за уборку территории </w:t>
      </w:r>
      <w:r w:rsidRPr="00295C41">
        <w:rPr>
          <w:spacing w:val="-3"/>
        </w:rPr>
        <w:t xml:space="preserve">сельского  поселения  </w:t>
      </w:r>
      <w:r w:rsidRPr="00295C41">
        <w:t>(эксплуатационные и подрядные организации), в срок до 1 октября должны обеспечить завоз, заготовку и складирование необходимого количества противогололёдных материалов.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2.5. При уборке дорожек в парках, садах, скверах и других зелёных зонах допускается складирование снега, не содержащего химических реагентов, на заранее подготовленные для этих целей площадки при условии сохранности зелёных насаждений и обеспечения оттока талых вод.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2.6. В зимний период дорожки и малые архитектурные формы, а также пространство перед ними и с боков, подходы к ним должны быть очищены от снега и наледи.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2.7. 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погодных условий.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2.8. В процессе уборки запрещается: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1) выдвигать или перемещать на проезжую часть снег, счищаемый с внутриквартальных проездов, дворовых территорий, территорий организаций, строительных площадок, торговых объектов и прилегающих территорий;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2) применять техническую соль и жидкий хлористый кальций в качестве противогололёдного реагента на тротуарах, посадочных площадках остановочных павильонов общественного транспорта, в парках, скверах, дворах и прочих пешеходных и озеленённых зонах.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2.9. Тротуары, дворовые территории и проезды должны быть очищены от снега. При возникновении наледи (гололёда) производится обработка песком.</w:t>
      </w:r>
    </w:p>
    <w:p w:rsidR="00566E80" w:rsidRPr="00295C41" w:rsidRDefault="00566E80" w:rsidP="00295C41">
      <w:pPr>
        <w:jc w:val="both"/>
      </w:pPr>
      <w:r w:rsidRPr="00295C41">
        <w:tab/>
        <w:t xml:space="preserve">2.10. Снег, счищаемый с дворовых территорий и внутриквартальных проездов, разрешается складировать на территориях дворов в местах, не препятствующих свободному проезду транспорта и движению пешеходов. </w:t>
      </w:r>
    </w:p>
    <w:p w:rsidR="00566E80" w:rsidRPr="00295C41" w:rsidRDefault="00566E80" w:rsidP="00295C41">
      <w:pPr>
        <w:jc w:val="both"/>
      </w:pPr>
      <w:r w:rsidRPr="00295C41">
        <w:tab/>
        <w:t>Не допускается повреждение зелёных насаждений при складировании снега.</w:t>
      </w:r>
    </w:p>
    <w:p w:rsidR="00566E80" w:rsidRPr="00295C41" w:rsidRDefault="00566E80" w:rsidP="00295C41">
      <w:pPr>
        <w:jc w:val="both"/>
      </w:pPr>
      <w:r w:rsidRPr="00295C41">
        <w:tab/>
        <w:t>Складирование снега на внутридворовых территориях должно предусматривать отвод талых вод.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2.11. В зимний период собственниками зданий должна быть о</w:t>
      </w:r>
      <w:r w:rsidR="00D92059" w:rsidRPr="00295C41">
        <w:t>беспечена организация очистки  кровли</w:t>
      </w:r>
      <w:r w:rsidRPr="00295C41">
        <w:t xml:space="preserve"> от снега, наледи и сосулек.</w:t>
      </w:r>
    </w:p>
    <w:p w:rsidR="00566E80" w:rsidRPr="00295C41" w:rsidRDefault="00D92059" w:rsidP="00295C41">
      <w:pPr>
        <w:widowControl w:val="0"/>
        <w:shd w:val="clear" w:color="auto" w:fill="FFFFFF"/>
        <w:ind w:firstLine="720"/>
        <w:jc w:val="both"/>
      </w:pPr>
      <w:r w:rsidRPr="00295C41">
        <w:t>Очистка кровли</w:t>
      </w:r>
      <w:r w:rsidR="00566E80" w:rsidRPr="00295C41">
        <w:t xml:space="preserve"> зданий на сторонах, выходящих на пешеходные зоны, от снега, наледи и сосулек должна производиться немедленно по мере их образования с предварительной установкой ограждения опасных участков.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Крыши с наружным водоотводом необходимо периодически очищать от снега, не допуская накопления его по толщине более 30 сантиметров.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 xml:space="preserve">2.12. Очистка крыш зданий от снега, наледи со сбросом его на тротуары допускается только в светлое время суток с поверхности ската кровли, обращенного в сторону улицы. Сброс снега с остальных скатов кровли должен производиться на внутренние дворовые территории. Перед сбросом снега необходимо провести охранные мероприятия, обеспечивающие безопасность прохода жителей и движения пешеходов. Сброшенные с </w:t>
      </w:r>
      <w:r w:rsidRPr="00295C41">
        <w:lastRenderedPageBreak/>
        <w:t>кровель зданий снег, наледь и сосульки должны немедленно вывозиться в места складирования.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Запрещается сбрасывать снег, наледь, сосульки и мусор в воронки водосточных труб.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При сбрасывании снега, наледи, сосулек с крыш зданий должны быть приняты меры, обеспечивающие полную сохранность деревьев, кустарников, воздушных линий уличного электрического освещения, растяжек, рекламных конструкций, светофорных объектов, дорожных знаков, линий связи.</w:t>
      </w:r>
    </w:p>
    <w:p w:rsidR="00566E80" w:rsidRPr="00295C41" w:rsidRDefault="009903C0" w:rsidP="00295C41">
      <w:pPr>
        <w:widowControl w:val="0"/>
        <w:rPr>
          <w:i/>
        </w:rPr>
      </w:pPr>
      <w:r w:rsidRPr="00295C41">
        <w:rPr>
          <w:i/>
        </w:rPr>
        <w:tab/>
      </w:r>
      <w:r w:rsidR="00566E80" w:rsidRPr="00295C41">
        <w:rPr>
          <w:i/>
        </w:rPr>
        <w:t xml:space="preserve">3. Организация уборки территории </w:t>
      </w:r>
      <w:r w:rsidR="00566E80" w:rsidRPr="00295C41">
        <w:rPr>
          <w:i/>
          <w:spacing w:val="-3"/>
        </w:rPr>
        <w:t xml:space="preserve">сельского  поселения </w:t>
      </w:r>
      <w:r w:rsidR="00566E80" w:rsidRPr="00295C41">
        <w:rPr>
          <w:i/>
        </w:rPr>
        <w:t>в летний период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 xml:space="preserve">3.1. Период летней уборки устанавливается с 16 апреля по 31 октября. В случае резкого изменения погодных условий по решению уполномоченного органа сроки проведения летней уборки могут изменяться. 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9903C0" w:rsidRPr="00295C41">
        <w:t>2</w:t>
      </w:r>
      <w:r w:rsidRPr="00295C41">
        <w:t>. В период листопада сгребание и вывоз опавшей листвы на газонах производятся вдоль элементов улично-дорожной сети и на дворовых территориях. Сгребание листвы к комлевой части деревьев и кустарников запрещается.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9903C0" w:rsidRPr="00295C41">
        <w:t>3</w:t>
      </w:r>
      <w:r w:rsidRPr="00295C41">
        <w:t xml:space="preserve">. Проезжая часть должна быть полностью очищена от всякого вида загрязнений. 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4C35F5" w:rsidRPr="00295C41">
        <w:t>4</w:t>
      </w:r>
      <w:r w:rsidRPr="00295C41">
        <w:t>. Прилотковые зоны не должны иметь грунтово-песчаных наносов  и загрязнения мусором.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4C35F5" w:rsidRPr="00295C41">
        <w:t>5</w:t>
      </w:r>
      <w:r w:rsidRPr="00295C41">
        <w:t xml:space="preserve">. Тротуары </w:t>
      </w:r>
      <w:r w:rsidR="00D92059" w:rsidRPr="00295C41">
        <w:t xml:space="preserve">и </w:t>
      </w:r>
      <w:r w:rsidRPr="00295C41">
        <w:t>обочины дорог должны быть полностью очищены от грунтово-песчаных наносов и мусора.</w:t>
      </w:r>
    </w:p>
    <w:p w:rsidR="00566E80" w:rsidRPr="00295C41" w:rsidRDefault="00566E80" w:rsidP="00295C41">
      <w:pPr>
        <w:widowControl w:val="0"/>
        <w:shd w:val="clear" w:color="auto" w:fill="FFFFFF"/>
        <w:ind w:firstLine="720"/>
        <w:jc w:val="both"/>
      </w:pPr>
      <w:r w:rsidRPr="00295C41">
        <w:t>3.</w:t>
      </w:r>
      <w:r w:rsidR="004C35F5" w:rsidRPr="00295C41">
        <w:t>6</w:t>
      </w:r>
      <w:r w:rsidRPr="00295C41">
        <w:t>. Подметание дворовых территорий, внутридворовых проездов и тротуаров осуществляется механизированным способом или вручную.</w:t>
      </w:r>
    </w:p>
    <w:p w:rsidR="000D7FCC" w:rsidRDefault="004C35F5" w:rsidP="00295C41">
      <w:pPr>
        <w:shd w:val="clear" w:color="auto" w:fill="FFFFFF"/>
        <w:jc w:val="both"/>
        <w:textAlignment w:val="baseline"/>
      </w:pPr>
      <w:r w:rsidRPr="00295C41">
        <w:t xml:space="preserve">            </w:t>
      </w:r>
    </w:p>
    <w:p w:rsidR="00566E80" w:rsidRPr="00295C41" w:rsidRDefault="000D7FCC" w:rsidP="00295C41">
      <w:pPr>
        <w:shd w:val="clear" w:color="auto" w:fill="FFFFFF"/>
        <w:jc w:val="both"/>
        <w:textAlignment w:val="baseline"/>
      </w:pPr>
      <w:r>
        <w:t xml:space="preserve">            </w:t>
      </w:r>
      <w:r w:rsidR="00566E80" w:rsidRPr="00295C41">
        <w:t>Статья 1</w:t>
      </w:r>
      <w:r w:rsidR="004C35F5" w:rsidRPr="00295C41">
        <w:t>3</w:t>
      </w:r>
      <w:r w:rsidR="00566E80" w:rsidRPr="00295C41">
        <w:t>. Организация стоков ливневых вод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t>Содержание наземных частей линейных сооружений и коммуникаций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 </w:t>
      </w:r>
      <w:r w:rsidRPr="00295C41">
        <w:rPr>
          <w:rFonts w:ascii="Times New Roman" w:hAnsi="Times New Roman" w:cs="Times New Roman"/>
          <w:sz w:val="24"/>
          <w:szCs w:val="24"/>
        </w:rPr>
        <w:tab/>
        <w:t>Наружные инженерные коммуникации (тепловые сети, газопровод, электросети, водоснабжение и другие) и централизованные ливневые системы водоотведения должны находиться в исправном состоянии, а прилегающая к ним территория содержаться в чистоте.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 </w:t>
      </w:r>
      <w:r w:rsidRPr="00295C41">
        <w:rPr>
          <w:rFonts w:ascii="Times New Roman" w:hAnsi="Times New Roman" w:cs="Times New Roman"/>
          <w:sz w:val="24"/>
          <w:szCs w:val="24"/>
        </w:rPr>
        <w:tab/>
        <w:t>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сооружения. Если линейное сооружение имеет ограждение, прилегающей территорией является земельный участок шириной до 3 метров от соответствующего ограждения.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3. </w:t>
      </w:r>
      <w:r w:rsidRPr="00295C41">
        <w:rPr>
          <w:rFonts w:ascii="Times New Roman" w:hAnsi="Times New Roman" w:cs="Times New Roman"/>
          <w:sz w:val="24"/>
          <w:szCs w:val="24"/>
        </w:rPr>
        <w:tab/>
        <w:t>В случае проведения ремонта инженерных коммуникаций размер прилегающей территории может быть увеличен по решению администрации поселения.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4. </w:t>
      </w:r>
      <w:r w:rsidRPr="00295C41">
        <w:rPr>
          <w:rFonts w:ascii="Times New Roman" w:hAnsi="Times New Roman" w:cs="Times New Roman"/>
          <w:sz w:val="24"/>
          <w:szCs w:val="24"/>
        </w:rPr>
        <w:tab/>
        <w:t>Не допускается повреждение наземных частей смотровых и дождеприемных колодцев, линий теплотрасс, газо-, водопроводов, линий электропередачи и их изоляции, иных наземных частей линейных сооружений и коммуникаций.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5. </w:t>
      </w:r>
      <w:r w:rsidRPr="00295C41">
        <w:rPr>
          <w:rFonts w:ascii="Times New Roman" w:hAnsi="Times New Roman" w:cs="Times New Roman"/>
          <w:sz w:val="24"/>
          <w:szCs w:val="24"/>
        </w:rPr>
        <w:tab/>
        <w:t>Не допускается отсутствие, загрязнение или не</w:t>
      </w:r>
      <w:r w:rsidR="002B2BCD" w:rsidRPr="00295C41">
        <w:rPr>
          <w:rFonts w:ascii="Times New Roman" w:hAnsi="Times New Roman" w:cs="Times New Roman"/>
          <w:sz w:val="24"/>
          <w:szCs w:val="24"/>
        </w:rPr>
        <w:t>окрашенное состояние ограждений,</w:t>
      </w:r>
      <w:r w:rsidRPr="00295C41">
        <w:rPr>
          <w:rFonts w:ascii="Times New Roman" w:hAnsi="Times New Roman" w:cs="Times New Roman"/>
          <w:sz w:val="24"/>
          <w:szCs w:val="24"/>
        </w:rPr>
        <w:t xml:space="preserve"> люков смотровых и дождеприемных колодцев, отсутствие наружной изоляции </w:t>
      </w:r>
      <w:r w:rsidR="00F5653A" w:rsidRPr="00295C41">
        <w:rPr>
          <w:rFonts w:ascii="Times New Roman" w:hAnsi="Times New Roman" w:cs="Times New Roman"/>
          <w:sz w:val="24"/>
          <w:szCs w:val="24"/>
        </w:rPr>
        <w:t>наземных линий теплосети, газо-</w:t>
      </w:r>
      <w:r w:rsidRPr="00295C41">
        <w:rPr>
          <w:rFonts w:ascii="Times New Roman" w:hAnsi="Times New Roman" w:cs="Times New Roman"/>
          <w:sz w:val="24"/>
          <w:szCs w:val="24"/>
        </w:rPr>
        <w:t xml:space="preserve"> и водопроводов и иных наземных частей линейных сооружений и коммуникаций, отсутствие необходимого ремонта или несвоевременное проведение профилактических обследований указанных объектов, их очистки, покраски.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6.</w:t>
      </w:r>
      <w:r w:rsidRPr="00295C41">
        <w:rPr>
          <w:rFonts w:ascii="Times New Roman" w:hAnsi="Times New Roman" w:cs="Times New Roman"/>
          <w:sz w:val="24"/>
          <w:szCs w:val="24"/>
        </w:rPr>
        <w:tab/>
        <w:t>Водоотводные сооружения, принадлежащие юридическим лицам, обслуживаются дорожными службами или иными структурными подразделениями соответствующих организаций. Извлечение осадков из смотровых и дождеприемных колодцев производится юридическими лицами (индивидуальными предпринимателями), эксплуатирующими эти сооружения.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7.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Организации по обслуживанию жилищного фонда обязаны обеспечивать свободный подъезд к люкам смотровых колодцев и узлам управления инженерными сетями, а также источникам пожарного водоснабжения (пожарные гидранты, водоемы),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расположенным на обслуживаемой территории.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8. </w:t>
      </w:r>
      <w:r w:rsidRPr="00295C41">
        <w:rPr>
          <w:rFonts w:ascii="Times New Roman" w:hAnsi="Times New Roman" w:cs="Times New Roman"/>
          <w:sz w:val="24"/>
          <w:szCs w:val="24"/>
        </w:rPr>
        <w:tab/>
        <w:t>В целях поддержания нормальных условий эксплуатации линейных сооружений и коммуникаций физическим и юридическим лицам запрещается: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открывать люки колодцев и регулировать запорные устройства на магистралях водопровода, канализации, теплотрасс;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производить какие-либо работы на данных сетях без разрешения эксплуатирующих организаций;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возводить над уличными, дворовыми сетями постройки постоянного и временного характера, заваливать трассы инженерных коммуникаций строительными материалами, мусором и т.п.;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г) </w:t>
      </w:r>
      <w:r w:rsidRPr="00295C41">
        <w:rPr>
          <w:rFonts w:ascii="Times New Roman" w:hAnsi="Times New Roman" w:cs="Times New Roman"/>
          <w:sz w:val="24"/>
          <w:szCs w:val="24"/>
        </w:rPr>
        <w:tab/>
        <w:t>оставлять колодцы неплотно закрытыми и (или) закрывать разбитыми крышками;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д) </w:t>
      </w:r>
      <w:r w:rsidRPr="00295C41">
        <w:rPr>
          <w:rFonts w:ascii="Times New Roman" w:hAnsi="Times New Roman" w:cs="Times New Roman"/>
          <w:sz w:val="24"/>
          <w:szCs w:val="24"/>
        </w:rPr>
        <w:tab/>
        <w:t>отводить поверхностные воды в систему канализации;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е) </w:t>
      </w:r>
      <w:r w:rsidRPr="00295C41">
        <w:rPr>
          <w:rFonts w:ascii="Times New Roman" w:hAnsi="Times New Roman" w:cs="Times New Roman"/>
          <w:sz w:val="24"/>
          <w:szCs w:val="24"/>
        </w:rPr>
        <w:tab/>
        <w:t>пользоваться пожарными гидрантами в хозяйственных целях;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ж) </w:t>
      </w:r>
      <w:r w:rsidRPr="00295C41">
        <w:rPr>
          <w:rFonts w:ascii="Times New Roman" w:hAnsi="Times New Roman" w:cs="Times New Roman"/>
          <w:sz w:val="24"/>
          <w:szCs w:val="24"/>
        </w:rPr>
        <w:tab/>
        <w:t>при производстве земляных и дорожных работ сбивать люки и засыпать грунтом колодцы подземных коммуникаций, при асфальтировании - покрывать их асфальтом.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9. </w:t>
      </w:r>
      <w:r w:rsidRPr="00295C41">
        <w:rPr>
          <w:rFonts w:ascii="Times New Roman" w:hAnsi="Times New Roman" w:cs="Times New Roman"/>
          <w:sz w:val="24"/>
          <w:szCs w:val="24"/>
        </w:rPr>
        <w:tab/>
        <w:t>В зимний период собственники (правообладатели), ответственные за содержание объектов, перечисленных в настоящей статье, должны расчищать места нахождения пожарных гидрантов и обеспечивать наличие указателей их расположения. Пожарные гидранты должны находиться в исправном состоянии и в зимний период должны быть утеплены.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Статья 1</w:t>
      </w:r>
      <w:r w:rsidR="004C35F5" w:rsidRPr="00295C41">
        <w:rPr>
          <w:rFonts w:ascii="Times New Roman" w:hAnsi="Times New Roman" w:cs="Times New Roman"/>
          <w:sz w:val="24"/>
          <w:szCs w:val="24"/>
        </w:rPr>
        <w:t>4</w:t>
      </w:r>
      <w:r w:rsidRPr="00295C41">
        <w:rPr>
          <w:rFonts w:ascii="Times New Roman" w:hAnsi="Times New Roman" w:cs="Times New Roman"/>
          <w:sz w:val="24"/>
          <w:szCs w:val="24"/>
        </w:rPr>
        <w:t>. Порядок проведения земляных работ</w:t>
      </w:r>
    </w:p>
    <w:p w:rsidR="000D7FCC" w:rsidRDefault="004C35F5" w:rsidP="00295C41">
      <w:pPr>
        <w:pStyle w:val="a6"/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</w:p>
    <w:p w:rsidR="00566E80" w:rsidRPr="00295C41" w:rsidRDefault="000D7FCC" w:rsidP="00295C41">
      <w:pPr>
        <w:pStyle w:val="a6"/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66E80" w:rsidRPr="00295C4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Проведение земляных работ, связанных со вскрытием грунта на глубину более 30 сантиметров (за исключением пахотных работ), в том числе строительство, реконструкция и ремонт инженерных подземных сооружений и коммуникаций, установка опор, столбов и т.п. и коммуникаций дорог, тротуаров может выполняться только при наличии разработанной и согласованной в установленном порядке технической документации и разрешения на производство земляных работ, выданных в соответствии с порядком</w:t>
      </w:r>
      <w:r w:rsidR="001476F8" w:rsidRPr="00295C41">
        <w:rPr>
          <w:rFonts w:ascii="Times New Roman" w:hAnsi="Times New Roman" w:cs="Times New Roman"/>
          <w:sz w:val="24"/>
          <w:szCs w:val="24"/>
        </w:rPr>
        <w:t>,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установленным законодательством.</w:t>
      </w:r>
    </w:p>
    <w:p w:rsidR="00566E80" w:rsidRPr="00295C41" w:rsidRDefault="00566E80" w:rsidP="00295C41">
      <w:pPr>
        <w:jc w:val="both"/>
      </w:pPr>
      <w:r w:rsidRPr="00295C41">
        <w:t>Согласование технической документации производится с коммунальными инженерными службами.</w:t>
      </w:r>
    </w:p>
    <w:p w:rsidR="00566E80" w:rsidRPr="00295C41" w:rsidRDefault="004C35F5" w:rsidP="00295C41">
      <w:pPr>
        <w:pStyle w:val="a6"/>
        <w:tabs>
          <w:tab w:val="left" w:pos="860"/>
        </w:tabs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2.</w:t>
      </w:r>
      <w:r w:rsidR="001476F8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В целях получения разрешения на производство земляных работ в уполномоченн</w:t>
      </w:r>
      <w:r w:rsidR="001476F8" w:rsidRPr="00295C41">
        <w:rPr>
          <w:rFonts w:ascii="Times New Roman" w:hAnsi="Times New Roman" w:cs="Times New Roman"/>
          <w:sz w:val="24"/>
          <w:szCs w:val="24"/>
        </w:rPr>
        <w:t>ый орган местного самоуправления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направляет</w:t>
      </w:r>
      <w:r w:rsidR="001476F8" w:rsidRPr="00295C41">
        <w:rPr>
          <w:rFonts w:ascii="Times New Roman" w:hAnsi="Times New Roman" w:cs="Times New Roman"/>
          <w:sz w:val="24"/>
          <w:szCs w:val="24"/>
        </w:rPr>
        <w:t>ся заявление и пакет документов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E166DB" w:rsidRPr="00295C41">
        <w:rPr>
          <w:rFonts w:ascii="Times New Roman" w:hAnsi="Times New Roman" w:cs="Times New Roman"/>
          <w:sz w:val="24"/>
          <w:szCs w:val="24"/>
        </w:rPr>
        <w:t xml:space="preserve">   «Правилами производства земляных работ на территории Елнатского сельского поселения», утвержденными решением Совета поселения. 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E80" w:rsidRPr="00295C41" w:rsidRDefault="004C35F5" w:rsidP="00295C41">
      <w:pPr>
        <w:pStyle w:val="a6"/>
        <w:tabs>
          <w:tab w:val="left" w:pos="860"/>
        </w:tabs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3.</w:t>
      </w:r>
      <w:r w:rsidR="001476F8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Производство земляных работ должно осуществляться согласно проекту организации строительства (ПОС) и проекту производства земляных работ с соблюдением действующих строительных норм и правил (СНиП), правил технической эксплуатации, правил безопасности и других нормативных документов на проектирование, строительство, приемку и эксплуатацию инженерных коммуникаций, зданий и сооружений при авторском надзоре проектных организаций, а также государственном контроле за использованием и охраной земель.</w:t>
      </w:r>
    </w:p>
    <w:p w:rsidR="00566E80" w:rsidRPr="00295C41" w:rsidRDefault="004C35F5" w:rsidP="00295C41">
      <w:pPr>
        <w:pStyle w:val="a6"/>
        <w:widowControl/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  <w:r w:rsidR="00566E80" w:rsidRPr="00295C41">
        <w:rPr>
          <w:rFonts w:ascii="Times New Roman" w:hAnsi="Times New Roman" w:cs="Times New Roman"/>
          <w:sz w:val="24"/>
          <w:szCs w:val="24"/>
        </w:rPr>
        <w:t>4.</w:t>
      </w:r>
      <w:r w:rsidR="001476F8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 производстве земляных работ запрещается: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производство земляных работ на дорогах без согласования с МО МВД;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30"/>
        </w:tabs>
        <w:ind w:left="960" w:hanging="360"/>
        <w:jc w:val="both"/>
      </w:pPr>
      <w:r w:rsidRPr="00295C41">
        <w:t>производство земляных работ в случае обнаружения подземных сооружений, коммуникаций, не указанных в проекте, без согласования с заинтересованной организацией, даже если они не мешают производству работ;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461"/>
        </w:tabs>
        <w:ind w:left="960" w:hanging="360"/>
        <w:jc w:val="both"/>
      </w:pPr>
      <w:r w:rsidRPr="00295C41">
        <w:t xml:space="preserve">всякое перемещение существующих подземных сооружений, не предусмотренное утвержденным проектом, без согласования с заинтересованной организацией и </w:t>
      </w:r>
      <w:r w:rsidRPr="00295C41">
        <w:lastRenderedPageBreak/>
        <w:t>уполномоченным органом сельского поселения, даже если указанные сооружения не препятствуют производству работ;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30"/>
        </w:tabs>
        <w:ind w:left="960" w:hanging="360"/>
        <w:jc w:val="both"/>
      </w:pPr>
      <w:r w:rsidRPr="00295C41">
        <w:t>загрязнение прилегающих участков улиц и засорение ливневой канализации, засыпка водопропускных труб, кюветов и газонов;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30"/>
        </w:tabs>
        <w:ind w:left="960" w:hanging="360"/>
        <w:jc w:val="both"/>
      </w:pPr>
      <w:r w:rsidRPr="00295C41">
        <w:t>откачка воды из траншей, котлованов, колодцев на проезжую часть, тротуары во избежание создания гололеда и поселения наледей. По согласованию с владельцем ливневой канализации вода должна быть направлена в существующую ливневую канализацию на данном участке;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вырубка деревьев, кустарников и обнажение их корней без разрешения органа местного самоуправления;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461"/>
        </w:tabs>
        <w:ind w:left="960" w:hanging="360"/>
        <w:jc w:val="both"/>
      </w:pPr>
      <w:r w:rsidRPr="00295C41">
        <w:t>снос зеленых насаждений, за исключением аварийных работ;</w:t>
      </w:r>
    </w:p>
    <w:p w:rsidR="00566E80" w:rsidRPr="00295C41" w:rsidRDefault="00566E80" w:rsidP="00295C41">
      <w:pPr>
        <w:ind w:firstLine="900"/>
        <w:jc w:val="both"/>
      </w:pPr>
      <w:r w:rsidRPr="00295C41">
        <w:t>- засыпка проложенных траншей для укладки кабеля, труб, не имеющих выходов подземных коммуникаций, до производства контрольной исполнительной съемки геодезической службой;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приемка в эксплуатацию инженерных подземных коммуникаций и сооружений без выполнения исполнительной съемки, согласованной с администрацией сельского поселения;</w:t>
      </w:r>
    </w:p>
    <w:p w:rsidR="00F5653A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засыпка грунтом крышек люков колодцев и камер, решеток дождеприемных колодцев, лотков дорожных покрытий, зеленых насаждений, а также складирование материалов и конструкций на газонах, на трассах действующих подземных коммуникаций, в охранных зонах газопроводов, теплотрасс, линий электропередач и линий связи;</w:t>
      </w:r>
    </w:p>
    <w:p w:rsidR="00566E80" w:rsidRPr="00295C41" w:rsidRDefault="00566E80" w:rsidP="00295C41">
      <w:pPr>
        <w:widowControl w:val="0"/>
        <w:numPr>
          <w:ilvl w:val="0"/>
          <w:numId w:val="5"/>
        </w:numPr>
        <w:tabs>
          <w:tab w:val="left" w:pos="226"/>
        </w:tabs>
        <w:ind w:left="960" w:hanging="360"/>
        <w:jc w:val="both"/>
      </w:pPr>
      <w:r w:rsidRPr="00295C41">
        <w:t>выталкивание грунта из котлована, траншеи, дорожного корыта за пределы границ строительных площадок.</w:t>
      </w:r>
    </w:p>
    <w:p w:rsidR="000D7FCC" w:rsidRDefault="004C35F5" w:rsidP="00295C41">
      <w:pPr>
        <w:shd w:val="clear" w:color="auto" w:fill="FFFFFF"/>
        <w:jc w:val="both"/>
        <w:textAlignment w:val="baseline"/>
      </w:pPr>
      <w:r w:rsidRPr="00295C41">
        <w:tab/>
      </w:r>
    </w:p>
    <w:p w:rsidR="00566E80" w:rsidRPr="00295C41" w:rsidRDefault="000D7FCC" w:rsidP="00295C41">
      <w:pPr>
        <w:shd w:val="clear" w:color="auto" w:fill="FFFFFF"/>
        <w:jc w:val="both"/>
        <w:textAlignment w:val="baseline"/>
      </w:pPr>
      <w:r>
        <w:t xml:space="preserve">            </w:t>
      </w:r>
      <w:r w:rsidR="00566E80" w:rsidRPr="00295C41">
        <w:t>Статья 1</w:t>
      </w:r>
      <w:r w:rsidR="004C35F5" w:rsidRPr="00295C41">
        <w:t>5</w:t>
      </w:r>
      <w:r w:rsidR="00566E80" w:rsidRPr="00295C41">
        <w:t>. Участие, в том числе финансовое,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</w:t>
      </w:r>
    </w:p>
    <w:p w:rsidR="000D7FCC" w:rsidRDefault="00566E80" w:rsidP="00295C41">
      <w:pPr>
        <w:widowControl w:val="0"/>
        <w:jc w:val="both"/>
      </w:pPr>
      <w:r w:rsidRPr="00295C41">
        <w:t xml:space="preserve">            </w:t>
      </w:r>
    </w:p>
    <w:p w:rsidR="00566E80" w:rsidRPr="00295C41" w:rsidRDefault="000D7FCC" w:rsidP="00295C41">
      <w:pPr>
        <w:widowControl w:val="0"/>
        <w:jc w:val="both"/>
      </w:pPr>
      <w:r>
        <w:t xml:space="preserve">           </w:t>
      </w:r>
      <w:r w:rsidR="00566E80" w:rsidRPr="00295C41">
        <w:t>1. Собственники и (или) иные законные владельцы зданий, строений, сооружений, земельных участков</w:t>
      </w:r>
      <w:r w:rsidR="000F7946" w:rsidRPr="00295C41">
        <w:t xml:space="preserve"> </w:t>
      </w:r>
      <w:r w:rsidR="00566E80" w:rsidRPr="00295C41">
        <w:rPr>
          <w:rFonts w:eastAsia="Calibri"/>
          <w:bCs/>
          <w:lang w:eastAsia="en-US"/>
        </w:rPr>
        <w:t>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</w:t>
      </w:r>
      <w:r w:rsidR="00B36622" w:rsidRPr="00295C41">
        <w:rPr>
          <w:rFonts w:eastAsia="Calibri"/>
          <w:bCs/>
          <w:lang w:eastAsia="en-US"/>
        </w:rPr>
        <w:t xml:space="preserve"> </w:t>
      </w:r>
      <w:r w:rsidR="00566E80" w:rsidRPr="00295C41">
        <w:t xml:space="preserve">на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 xml:space="preserve">добровольной и безвозмездной основе  </w:t>
      </w:r>
      <w:r w:rsidR="00566E80" w:rsidRPr="00295C41">
        <w:t xml:space="preserve">осуществляют трудовое участие в содержании прилегающих территорий, а также могут принимать финансовое участие </w:t>
      </w:r>
      <w:r w:rsidR="000F7946" w:rsidRPr="00295C41">
        <w:t xml:space="preserve">в содержании </w:t>
      </w:r>
      <w:r w:rsidR="00566E80" w:rsidRPr="00295C41">
        <w:t>прилегающих территорий.</w:t>
      </w:r>
    </w:p>
    <w:p w:rsidR="00566E80" w:rsidRPr="00295C41" w:rsidRDefault="00566E80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2. Трудовое участие — уча</w:t>
      </w:r>
      <w:r w:rsidR="000F7946" w:rsidRPr="00295C41">
        <w:rPr>
          <w:rFonts w:ascii="Times New Roman CYR" w:eastAsia="Calibri" w:hAnsi="Times New Roman CYR" w:cs="Times New Roman CYR"/>
          <w:lang w:eastAsia="en-US"/>
        </w:rPr>
        <w:t xml:space="preserve">стие лиц, указанных в пункте 1 </w:t>
      </w:r>
      <w:r w:rsidRPr="00295C41">
        <w:rPr>
          <w:rFonts w:ascii="Times New Roman CYR" w:eastAsia="Calibri" w:hAnsi="Times New Roman CYR" w:cs="Times New Roman CYR"/>
          <w:lang w:eastAsia="en-US"/>
        </w:rPr>
        <w:t xml:space="preserve">настоящей </w:t>
      </w:r>
      <w:r w:rsidR="000F7946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Pr="00295C41">
        <w:rPr>
          <w:rFonts w:ascii="Times New Roman CYR" w:eastAsia="Calibri" w:hAnsi="Times New Roman CYR" w:cs="Times New Roman CYR"/>
          <w:lang w:eastAsia="en-US"/>
        </w:rPr>
        <w:t>, в работах по содержанию прилегающей территории, не требующее специальной квалификации, в том числе:</w:t>
      </w:r>
    </w:p>
    <w:p w:rsidR="000F7946" w:rsidRPr="00295C41" w:rsidRDefault="00566E80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1)</w:t>
      </w:r>
      <w:r w:rsidR="000F7946" w:rsidRPr="00295C41">
        <w:rPr>
          <w:rFonts w:ascii="Times New Roman CYR" w:eastAsia="Calibri" w:hAnsi="Times New Roman CYR" w:cs="Times New Roman CYR"/>
          <w:lang w:eastAsia="en-US"/>
        </w:rPr>
        <w:t xml:space="preserve"> </w:t>
      </w:r>
      <w:r w:rsidRPr="00295C41">
        <w:rPr>
          <w:rFonts w:ascii="Times New Roman CYR" w:eastAsia="Calibri" w:hAnsi="Times New Roman CYR" w:cs="Times New Roman CYR"/>
          <w:lang w:eastAsia="en-US"/>
        </w:rPr>
        <w:t>содержание объектов благоустройства (снятие и складирование грунта в определённых местах; демонтаж элементов благоустройства, подлежащих замене; уборка мусора; иные работы);</w:t>
      </w:r>
    </w:p>
    <w:p w:rsidR="000F7946" w:rsidRPr="00295C41" w:rsidRDefault="000F7946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 xml:space="preserve">           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2) очистка и покраска элементов благоустройства;</w:t>
      </w:r>
    </w:p>
    <w:p w:rsidR="001C5351" w:rsidRPr="00295C41" w:rsidRDefault="000F7946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 xml:space="preserve">           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3) посадка деревьев, кустарников;</w:t>
      </w:r>
    </w:p>
    <w:p w:rsidR="00566E80" w:rsidRPr="00295C41" w:rsidRDefault="001C5351" w:rsidP="00295C41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 xml:space="preserve">            </w:t>
      </w:r>
      <w:r w:rsidR="00566E80" w:rsidRPr="00295C41">
        <w:rPr>
          <w:rFonts w:ascii="Times New Roman CYR" w:eastAsia="Calibri" w:hAnsi="Times New Roman CYR" w:cs="Times New Roman CYR"/>
          <w:lang w:eastAsia="en-US"/>
        </w:rPr>
        <w:t>4) иные работы.</w:t>
      </w:r>
    </w:p>
    <w:p w:rsidR="00566E80" w:rsidRPr="00295C41" w:rsidRDefault="00566E80" w:rsidP="00295C41">
      <w:pPr>
        <w:widowControl w:val="0"/>
        <w:jc w:val="both"/>
      </w:pPr>
      <w:r w:rsidRPr="00295C41">
        <w:tab/>
        <w:t>3. Финансовое участие — уча</w:t>
      </w:r>
      <w:r w:rsidR="001C5351" w:rsidRPr="00295C41">
        <w:t xml:space="preserve">стие лиц, указанных в пункте 1 </w:t>
      </w:r>
      <w:r w:rsidRPr="00295C41">
        <w:rPr>
          <w:rFonts w:ascii="Times New Roman CYR" w:eastAsia="Calibri" w:hAnsi="Times New Roman CYR" w:cs="Times New Roman CYR"/>
          <w:lang w:eastAsia="en-US"/>
        </w:rPr>
        <w:t xml:space="preserve">настоящей </w:t>
      </w:r>
      <w:r w:rsidR="001C5351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Pr="00295C41">
        <w:t>, выражающееся в предоставлении денежных средств и</w:t>
      </w:r>
      <w:r w:rsidR="00B36622" w:rsidRPr="00295C41">
        <w:t xml:space="preserve"> </w:t>
      </w:r>
      <w:r w:rsidRPr="00295C41">
        <w:t>(или) иного имущества в целях осуществления мероприятий по содержанию прилегающих территорий, в том числе в форме:</w:t>
      </w:r>
    </w:p>
    <w:p w:rsidR="00566E80" w:rsidRPr="00295C41" w:rsidRDefault="00566E80" w:rsidP="00295C41">
      <w:pPr>
        <w:widowControl w:val="0"/>
        <w:ind w:left="1069"/>
        <w:jc w:val="both"/>
      </w:pPr>
      <w:r w:rsidRPr="00295C41">
        <w:tab/>
        <w:t>1) пожертвований в соответствии со статьёй 582 Гражданского кодекса Российской Федерации;</w:t>
      </w:r>
    </w:p>
    <w:p w:rsidR="00566E80" w:rsidRPr="00295C41" w:rsidRDefault="00566E80" w:rsidP="00295C41">
      <w:pPr>
        <w:widowControl w:val="0"/>
        <w:ind w:left="1069"/>
        <w:jc w:val="both"/>
      </w:pPr>
      <w:r w:rsidRPr="00295C41">
        <w:tab/>
        <w:t xml:space="preserve">2) средств самообложения граждан в соответствии со статьёй 56 Федерального </w:t>
      </w:r>
      <w:r w:rsidRPr="00295C41">
        <w:lastRenderedPageBreak/>
        <w:t>закона «Об общих принципах организации местного самоуправления в Российской Федерации»;</w:t>
      </w:r>
    </w:p>
    <w:p w:rsidR="00566E80" w:rsidRPr="00295C41" w:rsidRDefault="00566E80" w:rsidP="00295C41">
      <w:pPr>
        <w:autoSpaceDE w:val="0"/>
        <w:autoSpaceDN w:val="0"/>
        <w:adjustRightInd w:val="0"/>
        <w:ind w:left="1069"/>
        <w:jc w:val="both"/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3) оплаты работ и услуг сторонних физических или юридических лиц по содержанию прилегающих территорий;</w:t>
      </w:r>
    </w:p>
    <w:p w:rsidR="00566E80" w:rsidRPr="00295C41" w:rsidRDefault="00566E80" w:rsidP="00295C41">
      <w:pPr>
        <w:autoSpaceDE w:val="0"/>
        <w:autoSpaceDN w:val="0"/>
        <w:adjustRightInd w:val="0"/>
        <w:ind w:left="1069"/>
        <w:jc w:val="both"/>
        <w:rPr>
          <w:rFonts w:ascii="Times New Roman CYR" w:eastAsia="Calibri" w:hAnsi="Times New Roman CYR" w:cs="Times New Roman CYR"/>
          <w:lang w:eastAsia="en-US"/>
        </w:rPr>
      </w:pPr>
      <w:r w:rsidRPr="00295C41">
        <w:rPr>
          <w:rFonts w:ascii="Times New Roman CYR" w:eastAsia="Calibri" w:hAnsi="Times New Roman CYR" w:cs="Times New Roman CYR"/>
          <w:lang w:eastAsia="en-US"/>
        </w:rPr>
        <w:tab/>
        <w:t>4) предоставления в пользование строительных материалов, техники, оборудования, иного имущества для целей содержания прилегающих территорий.</w:t>
      </w:r>
    </w:p>
    <w:p w:rsidR="00566E80" w:rsidRPr="00295C41" w:rsidRDefault="00566E80" w:rsidP="00295C41">
      <w:pPr>
        <w:widowControl w:val="0"/>
        <w:jc w:val="both"/>
      </w:pPr>
      <w:r w:rsidRPr="00295C41">
        <w:tab/>
        <w:t xml:space="preserve">4. Администрация сельского поселения обязана обеспечить целевое использование денежных средств и иного имущества, предоставленного лицами, указанными в пункте </w:t>
      </w:r>
      <w:r w:rsidR="001C5351" w:rsidRPr="00295C41">
        <w:t>1</w:t>
      </w:r>
      <w:r w:rsidRPr="00295C41">
        <w:rPr>
          <w:rFonts w:ascii="Times New Roman CYR" w:eastAsia="Calibri" w:hAnsi="Times New Roman CYR" w:cs="Times New Roman CYR"/>
          <w:lang w:eastAsia="en-US"/>
        </w:rPr>
        <w:t xml:space="preserve"> настоящей </w:t>
      </w:r>
      <w:r w:rsidR="001C5351" w:rsidRPr="00295C41">
        <w:rPr>
          <w:rFonts w:ascii="Times New Roman CYR" w:eastAsia="Calibri" w:hAnsi="Times New Roman CYR" w:cs="Times New Roman CYR"/>
          <w:lang w:eastAsia="en-US"/>
        </w:rPr>
        <w:t>статьи</w:t>
      </w:r>
      <w:r w:rsidRPr="00295C41">
        <w:t>, исключительно на содержание прилегающих территорий.</w:t>
      </w:r>
    </w:p>
    <w:p w:rsidR="000D7FCC" w:rsidRDefault="004C35F5" w:rsidP="00295C41">
      <w:pPr>
        <w:pStyle w:val="a7"/>
        <w:jc w:val="both"/>
        <w:rPr>
          <w:sz w:val="24"/>
          <w:szCs w:val="24"/>
        </w:rPr>
      </w:pPr>
      <w:r w:rsidRPr="00295C41">
        <w:rPr>
          <w:sz w:val="24"/>
          <w:szCs w:val="24"/>
        </w:rPr>
        <w:tab/>
      </w:r>
    </w:p>
    <w:p w:rsidR="00295C41" w:rsidRPr="0098520C" w:rsidRDefault="000D7FCC" w:rsidP="00295C41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95C41" w:rsidRPr="0098520C">
        <w:rPr>
          <w:rFonts w:ascii="Times New Roman" w:hAnsi="Times New Roman"/>
          <w:sz w:val="24"/>
          <w:szCs w:val="24"/>
        </w:rPr>
        <w:t>Статья 16. Порядок  определения границ прилегающих территорий</w:t>
      </w:r>
    </w:p>
    <w:p w:rsidR="000D7FCC" w:rsidRDefault="000D7FCC" w:rsidP="00295C41">
      <w:pPr>
        <w:shd w:val="clear" w:color="auto" w:fill="FFFFFF"/>
        <w:jc w:val="both"/>
        <w:textAlignment w:val="baseline"/>
      </w:pPr>
    </w:p>
    <w:p w:rsidR="00295C41" w:rsidRDefault="00295C41" w:rsidP="00295C41">
      <w:pPr>
        <w:shd w:val="clear" w:color="auto" w:fill="FFFFFF"/>
        <w:jc w:val="both"/>
        <w:textAlignment w:val="baseline"/>
      </w:pPr>
      <w:r w:rsidRPr="0098520C">
        <w:t xml:space="preserve">1. Границы прилегающих территорий Елнатского </w:t>
      </w:r>
      <w:r w:rsidRPr="0098520C">
        <w:rPr>
          <w:spacing w:val="-3"/>
        </w:rPr>
        <w:t>сельского  поселения</w:t>
      </w:r>
      <w:r w:rsidRPr="0098520C">
        <w:t xml:space="preserve"> определяются в соответствии с порядком, установленным законодательством Ивановской области</w:t>
      </w:r>
      <w:r>
        <w:t>.</w:t>
      </w:r>
      <w:r w:rsidRPr="00295C41">
        <w:t xml:space="preserve"> </w:t>
      </w:r>
    </w:p>
    <w:p w:rsidR="007D2735" w:rsidRPr="00295C41" w:rsidRDefault="007D2735" w:rsidP="00295C41">
      <w:pPr>
        <w:shd w:val="clear" w:color="auto" w:fill="FFFFFF"/>
        <w:jc w:val="both"/>
        <w:textAlignment w:val="baseline"/>
      </w:pPr>
      <w:r w:rsidRPr="00295C41">
        <w:t xml:space="preserve">(в редакции от 28.03.2019 №225) </w:t>
      </w:r>
    </w:p>
    <w:p w:rsidR="000D7FCC" w:rsidRDefault="00E27C4D" w:rsidP="00295C41">
      <w:pPr>
        <w:shd w:val="clear" w:color="auto" w:fill="FFFFFF"/>
        <w:jc w:val="both"/>
        <w:textAlignment w:val="baseline"/>
        <w:rPr>
          <w:bCs/>
        </w:rPr>
      </w:pPr>
      <w:r w:rsidRPr="00295C41">
        <w:rPr>
          <w:bCs/>
        </w:rPr>
        <w:tab/>
      </w:r>
    </w:p>
    <w:p w:rsidR="00566E80" w:rsidRPr="00295C41" w:rsidRDefault="000D7FCC" w:rsidP="00295C41">
      <w:pPr>
        <w:shd w:val="clear" w:color="auto" w:fill="FFFFFF"/>
        <w:jc w:val="both"/>
        <w:textAlignment w:val="baseline"/>
        <w:rPr>
          <w:bCs/>
          <w:i/>
        </w:rPr>
      </w:pPr>
      <w:r>
        <w:rPr>
          <w:bCs/>
        </w:rPr>
        <w:t xml:space="preserve">             </w:t>
      </w:r>
      <w:r w:rsidR="00E27C4D" w:rsidRPr="00295C41">
        <w:t>Статья 17</w:t>
      </w:r>
      <w:r w:rsidR="00566E80" w:rsidRPr="00295C41">
        <w:t>.</w:t>
      </w:r>
      <w:r w:rsidR="004231B0" w:rsidRPr="00295C41">
        <w:t xml:space="preserve"> </w:t>
      </w:r>
      <w:r w:rsidR="00566E80" w:rsidRPr="00295C41">
        <w:t>Праздничное оформление территории сельского поселения</w:t>
      </w:r>
    </w:p>
    <w:p w:rsidR="000D7FCC" w:rsidRDefault="00E27C4D" w:rsidP="00295C41">
      <w:pPr>
        <w:shd w:val="clear" w:color="auto" w:fill="FFFFFF"/>
        <w:jc w:val="both"/>
        <w:textAlignment w:val="baseline"/>
      </w:pPr>
      <w:r w:rsidRPr="00295C41">
        <w:tab/>
      </w:r>
    </w:p>
    <w:p w:rsidR="00566E80" w:rsidRPr="00295C41" w:rsidRDefault="000D7FCC" w:rsidP="00295C41">
      <w:pPr>
        <w:shd w:val="clear" w:color="auto" w:fill="FFFFFF"/>
        <w:jc w:val="both"/>
        <w:textAlignment w:val="baseline"/>
      </w:pPr>
      <w:r>
        <w:t xml:space="preserve">            </w:t>
      </w:r>
      <w:r w:rsidR="00566E80" w:rsidRPr="00295C41">
        <w:t>1. Праздничное оформление территории сельского поселения выполняется в период проведения государственных и сельских праздников, мероприятий, связанных со знаменательными событиями.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  <w:r w:rsidRPr="00295C41">
        <w:t>Оформление зданий, сооружений осуществляется их владельцами в рамках концепции праздничного оформления территории сельского поселения.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2. Работы, связанные с проведением торжественных и праздничных мероприятий, осуществляются организациями самостоятельно за счёт собственных средств.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3. Праздничное оформление включает вывеску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4.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</w:p>
    <w:p w:rsidR="00566E80" w:rsidRPr="00295C41" w:rsidRDefault="00E27C4D" w:rsidP="00295C41">
      <w:pPr>
        <w:shd w:val="clear" w:color="auto" w:fill="FFFFFF"/>
        <w:jc w:val="both"/>
        <w:textAlignment w:val="baseline"/>
      </w:pPr>
      <w:r w:rsidRPr="00295C41">
        <w:tab/>
      </w:r>
      <w:r w:rsidR="00566E80" w:rsidRPr="00295C41">
        <w:t>Статья 1</w:t>
      </w:r>
      <w:r w:rsidRPr="00295C41">
        <w:t>8</w:t>
      </w:r>
      <w:r w:rsidR="00566E80" w:rsidRPr="00295C41">
        <w:t>.</w:t>
      </w:r>
      <w:r w:rsidR="00795B8B" w:rsidRPr="00295C41">
        <w:t xml:space="preserve"> </w:t>
      </w:r>
      <w:r w:rsidR="00566E80" w:rsidRPr="00295C41">
        <w:t>Порядок участия граждан и организаций в реализации мероприятий по благоустройству территории Елнатского сельского поселения.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6E80" w:rsidRPr="00295C41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6E80" w:rsidRPr="00295C41">
        <w:rPr>
          <w:rFonts w:ascii="Times New Roman" w:hAnsi="Times New Roman" w:cs="Times New Roman"/>
          <w:i/>
          <w:sz w:val="24"/>
          <w:szCs w:val="24"/>
        </w:rPr>
        <w:t>1.Лица, обязанные организовывать и/или производить работы по уборке и содержанию территорий и иных объектов и элементов благоустройства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1.1. </w:t>
      </w:r>
      <w:r w:rsidRPr="00295C41">
        <w:rPr>
          <w:rFonts w:ascii="Times New Roman" w:hAnsi="Times New Roman" w:cs="Times New Roman"/>
          <w:sz w:val="24"/>
          <w:szCs w:val="24"/>
        </w:rPr>
        <w:tab/>
        <w:t>Обязанности по организации и/или производству работ по уборке и содержанию территорий и иных объектов возлагаются: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мест производства земляных, строительных, дорожно-ремонтных работ, работ по ремонту инженерных сетей и коммуникаций, фасадов и иных элементов строений, зданий и сооружений, установки средств размещения информации, рекламных конструкций, а также прилегающей территории на расстоянии 5 метров, - на заказчиков и производителей работ;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содержанию объектов капитального строительства и объектов инфраструктуры - на собственников, владельцев, пользователей указанных объектов, а по бесхозяйным объектам - на собственников, владельцев, пользователей земельных участков, на которых они расположены;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и т.п.) на расстоянии 5 метров, - на собственников, владельцев или пользователей объектов торговли;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неиспользуемых и не осваиваемых территорий, территорий после сноса строений - на собственников, владельцев, пользователей данной территории, организации, выполняющие работы по сносу строений;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д)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территории автозаправочных станций, станций технического обслуживания, мест мойки автотранспорта, автозаправочных комплексов, рынков, торговых и развлекательных центров и прилегающих к ним территорий на расстоянии 5 метров, туалетных кабин, расположенных на этих объектах, а также въездов и выездов к этим объектам - на собственников, владельцев или пользователей указанных объектов;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е)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территорий юридических лиц (индивидуальных предпринимателей), физических лиц и прилегающей территории на расстоянии 5 метров, - на собственника, владельца или пользователя указанной территории;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ж)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водных объектов в зонах отдыха и прилегающих к ним территорий - на собственников (владельцев) указанных зон или на организации, за которыми зоны отдыха закреплены на праве оперативного управления или хозяйственного ведения;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з)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содержанию частного домовладения, хозяйственных строений и сооружений, ограждений и прилегающей территории со стороны дорог, улиц (переулков, проходов, проездов) на расстоянии 5 метров, - на собственников, владельцев или пользователей указанных объектов;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и)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содержанию зеленых насаждений, расположенных в пределах полосы отвода автомобильных и железных дорог, линий электропередачи, линий связи, нефтепроводов, газопроводов и иных трубопроводов - на собственников, владельцев автомобильных и железных дорог, линий электропередачи, линий связи, нефтепроводов, газопроводов и иных трубопроводов;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к)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благоустройству и содержанию родников и водных источников, уборке прилегающей территории на расстоянии 5 метров, - на собственников, владельцев, пользователей земельных участков, на которых они расположены;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л)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уборке и содержанию контейнерных площадок на лиц, осуществляющих в соответствии с полномочиями сбор, накопление и вывоз ТКО;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м)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ремонту контейнерных площадок в местах общего пользования на территории населенных пунктов на собственников указанных площадок.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1.2. </w:t>
      </w:r>
      <w:r w:rsidRPr="00295C41">
        <w:rPr>
          <w:rFonts w:ascii="Times New Roman" w:hAnsi="Times New Roman" w:cs="Times New Roman"/>
          <w:sz w:val="24"/>
          <w:szCs w:val="24"/>
        </w:rPr>
        <w:tab/>
        <w:t>Предусмотренные настоящими Правилами обязанности, в случае возложения их в соответствии с частью 1 настоящей статьи на собственников, владельцев, пользователей территорий и иных объектов (далее - объекты), а также в случаях, не предусмотренных частью 1 настоящей статьи, возлагаются: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объектам, находящимся в государственной или муниципальной собственности, переданным во владение и (или) пользование третьим лицам, - на владельцев и (или) пользователей этих объектов: граждан и юридических лиц;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объектам, находящимся в государственной или муниципальной собственности, не переданным во владение и/или пользование третьим лицам, - на органы государственной власти, органы местного самоуправления, государственные или муниципальные эксплуатационные организации;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по объектам, находящимся в частной собственности, - на собственников объектов - граждан и юридических лиц.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5C41">
        <w:rPr>
          <w:rFonts w:ascii="Times New Roman" w:hAnsi="Times New Roman" w:cs="Times New Roman"/>
          <w:i/>
          <w:sz w:val="24"/>
          <w:szCs w:val="24"/>
        </w:rPr>
        <w:t xml:space="preserve">2.Участие собственников (правообладателей) </w:t>
      </w:r>
      <w:r w:rsidR="00A922EA" w:rsidRPr="00295C41">
        <w:rPr>
          <w:rFonts w:ascii="Times New Roman" w:hAnsi="Times New Roman" w:cs="Times New Roman"/>
          <w:i/>
          <w:sz w:val="24"/>
          <w:szCs w:val="24"/>
        </w:rPr>
        <w:t>и пользователей</w:t>
      </w:r>
      <w:r w:rsidR="00E27C4D" w:rsidRPr="00295C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2EA" w:rsidRPr="00295C41">
        <w:rPr>
          <w:rFonts w:ascii="Times New Roman" w:hAnsi="Times New Roman" w:cs="Times New Roman"/>
          <w:i/>
          <w:sz w:val="24"/>
          <w:szCs w:val="24"/>
        </w:rPr>
        <w:t xml:space="preserve">(нанимателей) </w:t>
      </w:r>
      <w:r w:rsidRPr="00295C41">
        <w:rPr>
          <w:rFonts w:ascii="Times New Roman" w:hAnsi="Times New Roman" w:cs="Times New Roman"/>
          <w:i/>
          <w:sz w:val="24"/>
          <w:szCs w:val="24"/>
        </w:rPr>
        <w:t>зданий (помещений в них) и сооружений в благоустройстве прилегающих территорий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2.1. </w:t>
      </w:r>
      <w:r w:rsidRPr="00295C41">
        <w:rPr>
          <w:rFonts w:ascii="Times New Roman" w:hAnsi="Times New Roman" w:cs="Times New Roman"/>
          <w:sz w:val="24"/>
          <w:szCs w:val="24"/>
        </w:rPr>
        <w:tab/>
        <w:t>Собственники (правообладатели)</w:t>
      </w:r>
      <w:r w:rsidR="00A922EA" w:rsidRPr="00295C41">
        <w:rPr>
          <w:rFonts w:ascii="Times New Roman" w:hAnsi="Times New Roman" w:cs="Times New Roman"/>
          <w:sz w:val="24"/>
          <w:szCs w:val="24"/>
        </w:rPr>
        <w:t>,</w:t>
      </w:r>
      <w:r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="00A922EA" w:rsidRPr="00295C41">
        <w:rPr>
          <w:rFonts w:ascii="Times New Roman" w:hAnsi="Times New Roman" w:cs="Times New Roman"/>
          <w:sz w:val="24"/>
          <w:szCs w:val="24"/>
        </w:rPr>
        <w:t xml:space="preserve">пользователи (наниматели) </w:t>
      </w:r>
      <w:r w:rsidRPr="00295C41">
        <w:rPr>
          <w:rFonts w:ascii="Times New Roman" w:hAnsi="Times New Roman" w:cs="Times New Roman"/>
          <w:sz w:val="24"/>
          <w:szCs w:val="24"/>
        </w:rPr>
        <w:t>зданий (помещений в них) и сооружений участвуют в благоустройстве прилегающих территорий в порядке, установленном настоящими Правилами и иными нормативными правовыми актами, регулирующими вопросы благоустройства, содержания территорий.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2.2. </w:t>
      </w:r>
      <w:r w:rsidRPr="00295C41">
        <w:rPr>
          <w:rFonts w:ascii="Times New Roman" w:hAnsi="Times New Roman" w:cs="Times New Roman"/>
          <w:sz w:val="24"/>
          <w:szCs w:val="24"/>
        </w:rPr>
        <w:tab/>
        <w:t xml:space="preserve">Ответственными за благоустройство прилегающих территорий к зданиям </w:t>
      </w:r>
      <w:r w:rsidRPr="00295C41">
        <w:rPr>
          <w:rFonts w:ascii="Times New Roman" w:hAnsi="Times New Roman" w:cs="Times New Roman"/>
          <w:sz w:val="24"/>
          <w:szCs w:val="24"/>
        </w:rPr>
        <w:lastRenderedPageBreak/>
        <w:t>(помещениям в них) и сооружениям являются собственники, в случае, если они не передали указанные объекты во владение и (или) пользование.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2.3. </w:t>
      </w:r>
      <w:r w:rsidRPr="00295C41">
        <w:rPr>
          <w:rFonts w:ascii="Times New Roman" w:hAnsi="Times New Roman" w:cs="Times New Roman"/>
          <w:sz w:val="24"/>
          <w:szCs w:val="24"/>
        </w:rPr>
        <w:tab/>
        <w:t>На придомовых (прилегающих) территориях многоквартирных домов, входящих в состав общего имущества собственников помещений в многоквартирном доме, ответственными за благоустройство прилегающей территории в пределах земельного участка в отношении которого проведен кадастровый учет, являются: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организации, осуществляющие управление многоквартирными домами;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собственники помещений, если они избрали непосредственную форму управления многоквартирным домом и если иное не установлено договором.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На придомовых (прилегающих) территориях многоквартирных домов, не входящих в состав общего имущества собственников помещений в многоквартирном доме, ответственными за благоустройство прилегающей территории являются собственники земельного участка, в случае, если собственность на земельный участок не разграничена – администрация муниципального образования.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2.4. </w:t>
      </w:r>
      <w:r w:rsidRPr="00295C41">
        <w:rPr>
          <w:rFonts w:ascii="Times New Roman" w:hAnsi="Times New Roman" w:cs="Times New Roman"/>
          <w:sz w:val="24"/>
          <w:szCs w:val="24"/>
        </w:rPr>
        <w:tab/>
        <w:t>Собственники объектов капитального строительства (помещений в них), несут бремя содержания прилегающей территории: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а) </w:t>
      </w:r>
      <w:r w:rsidRPr="00295C41">
        <w:rPr>
          <w:rFonts w:ascii="Times New Roman" w:hAnsi="Times New Roman" w:cs="Times New Roman"/>
          <w:sz w:val="24"/>
          <w:szCs w:val="24"/>
        </w:rPr>
        <w:tab/>
        <w:t>если границы земельного участка сформированы в соответствии с действующим законодательством, то в пределах сформированных границ земельных участков, а также 5 метров от границ земельных участков;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б) </w:t>
      </w:r>
      <w:r w:rsidRPr="00295C41">
        <w:rPr>
          <w:rFonts w:ascii="Times New Roman" w:hAnsi="Times New Roman" w:cs="Times New Roman"/>
          <w:sz w:val="24"/>
          <w:szCs w:val="24"/>
        </w:rPr>
        <w:tab/>
        <w:t>если границы земельного участка установлены землеустроительной или технической документацией, то в пределах границ земельного участка, установленного землеустроительной или технической документацией, а также 5 метров от границ земельных участков;</w:t>
      </w: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 xml:space="preserve">в) </w:t>
      </w:r>
      <w:r w:rsidRPr="00295C41">
        <w:rPr>
          <w:rFonts w:ascii="Times New Roman" w:hAnsi="Times New Roman" w:cs="Times New Roman"/>
          <w:sz w:val="24"/>
          <w:szCs w:val="24"/>
        </w:rPr>
        <w:tab/>
        <w:t>если границы земельного участка не сформированы в соответствии с действующим законодательством, не установлены землеустроительной или технической документацией, то</w:t>
      </w:r>
      <w:r w:rsidR="00A1503A" w:rsidRPr="00295C41">
        <w:rPr>
          <w:rFonts w:ascii="Times New Roman" w:hAnsi="Times New Roman" w:cs="Times New Roman"/>
          <w:sz w:val="24"/>
          <w:szCs w:val="24"/>
        </w:rPr>
        <w:t xml:space="preserve"> </w:t>
      </w:r>
      <w:r w:rsidRPr="00295C41">
        <w:rPr>
          <w:rFonts w:ascii="Times New Roman" w:hAnsi="Times New Roman" w:cs="Times New Roman"/>
          <w:sz w:val="24"/>
          <w:szCs w:val="24"/>
        </w:rPr>
        <w:t>не менее 50 метров от границ объектов капитального строительства.</w:t>
      </w:r>
    </w:p>
    <w:p w:rsidR="00566E80" w:rsidRPr="00295C41" w:rsidRDefault="00566E80" w:rsidP="00295C41">
      <w:pPr>
        <w:shd w:val="clear" w:color="auto" w:fill="FFFFFF"/>
        <w:jc w:val="both"/>
        <w:textAlignment w:val="baseline"/>
      </w:pPr>
      <w:r w:rsidRPr="00295C41">
        <w:t xml:space="preserve">            2.5.</w:t>
      </w:r>
      <w:r w:rsidR="00E27C4D" w:rsidRPr="00295C41">
        <w:t xml:space="preserve"> </w:t>
      </w:r>
      <w:r w:rsidRPr="00295C41">
        <w:t>В случае пересечения закрепленной территории с дорогой общего пользования, размер закрепленной территории определяется до пересечения с дорожным бордюром или тротуарным бордюром. При отсутствии дорожного бордюра размер закрепленной территории определяется до непосредственного пересечения с дорогой общего пользования. При пересечении прилегающих территорий двух и более объектов, размеры которых фактически составляют менее размера, установленного настоящими Правилами, их размеры определяются.</w:t>
      </w:r>
    </w:p>
    <w:p w:rsidR="000D7FCC" w:rsidRDefault="000D7FCC" w:rsidP="00295C4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566E80" w:rsidRPr="000D7FCC" w:rsidRDefault="00566E80" w:rsidP="00295C41">
      <w:pPr>
        <w:widowControl w:val="0"/>
        <w:autoSpaceDE w:val="0"/>
        <w:autoSpaceDN w:val="0"/>
        <w:adjustRightInd w:val="0"/>
        <w:ind w:firstLine="709"/>
        <w:jc w:val="both"/>
        <w:rPr>
          <w:b/>
          <w:spacing w:val="1"/>
        </w:rPr>
      </w:pPr>
      <w:r w:rsidRPr="000D7FCC">
        <w:rPr>
          <w:b/>
        </w:rPr>
        <w:t xml:space="preserve">ГЛАВА </w:t>
      </w:r>
      <w:r w:rsidRPr="000D7FCC">
        <w:rPr>
          <w:b/>
          <w:lang w:val="en-US"/>
        </w:rPr>
        <w:t>IV</w:t>
      </w:r>
      <w:r w:rsidRPr="000D7FCC">
        <w:rPr>
          <w:b/>
        </w:rPr>
        <w:t>.</w:t>
      </w:r>
      <w:r w:rsidR="00A52A15" w:rsidRPr="000D7FCC">
        <w:rPr>
          <w:b/>
        </w:rPr>
        <w:t xml:space="preserve"> К</w:t>
      </w:r>
      <w:r w:rsidRPr="000D7FCC">
        <w:rPr>
          <w:b/>
        </w:rPr>
        <w:t>онтроль в сфере благоустройства</w:t>
      </w:r>
    </w:p>
    <w:p w:rsidR="000D7FCC" w:rsidRDefault="00E27C4D" w:rsidP="00295C41">
      <w:pPr>
        <w:jc w:val="both"/>
      </w:pPr>
      <w:r w:rsidRPr="00295C41">
        <w:tab/>
      </w:r>
    </w:p>
    <w:p w:rsidR="00566E80" w:rsidRPr="00295C41" w:rsidRDefault="000D7FCC" w:rsidP="00295C41">
      <w:pPr>
        <w:jc w:val="both"/>
        <w:rPr>
          <w:bCs/>
        </w:rPr>
      </w:pPr>
      <w:r>
        <w:t xml:space="preserve">             </w:t>
      </w:r>
      <w:r w:rsidR="00E27C4D" w:rsidRPr="00295C41">
        <w:t>Статья 19</w:t>
      </w:r>
      <w:r w:rsidR="00566E80" w:rsidRPr="00295C41">
        <w:t>.</w:t>
      </w:r>
      <w:r w:rsidR="00566E80" w:rsidRPr="00295C41">
        <w:tab/>
        <w:t>Осуществление к</w:t>
      </w:r>
      <w:r w:rsidR="00566E80" w:rsidRPr="00295C41">
        <w:rPr>
          <w:rStyle w:val="a5"/>
          <w:b w:val="0"/>
        </w:rPr>
        <w:t>онтроля за соблюдением Правил благоустройства на территории Елнатского сельского поселения</w:t>
      </w:r>
    </w:p>
    <w:p w:rsidR="000D7FCC" w:rsidRDefault="00E27C4D" w:rsidP="00295C41">
      <w:pPr>
        <w:jc w:val="both"/>
      </w:pPr>
      <w:r w:rsidRPr="00295C41">
        <w:tab/>
      </w:r>
    </w:p>
    <w:p w:rsidR="00566E80" w:rsidRPr="00295C41" w:rsidRDefault="000D7FCC" w:rsidP="00295C41">
      <w:pPr>
        <w:jc w:val="both"/>
      </w:pPr>
      <w:r>
        <w:t xml:space="preserve">            </w:t>
      </w:r>
      <w:r w:rsidR="00566E80" w:rsidRPr="00295C41">
        <w:t xml:space="preserve">1. Контроль </w:t>
      </w:r>
      <w:r w:rsidR="00795B8B" w:rsidRPr="00295C41">
        <w:t xml:space="preserve">за соблюдением Правил благоустройства на территории Елнатского сельского поселения </w:t>
      </w:r>
      <w:r w:rsidR="00566E80" w:rsidRPr="00295C41">
        <w:t>осуществляет Администрация Елнатского сельского поселения</w:t>
      </w:r>
      <w:r w:rsidR="00E27C4D" w:rsidRPr="00295C41">
        <w:t xml:space="preserve"> на основании Положения о муниципальном контроле в сфере благоустройства, руководствуясь Административным регламентом осуществления муниципального контроля в сфере благоустройства</w:t>
      </w:r>
      <w:r w:rsidR="00566E80" w:rsidRPr="00295C41">
        <w:t>.</w:t>
      </w:r>
    </w:p>
    <w:p w:rsidR="00A52A15" w:rsidRPr="00295C41" w:rsidRDefault="00E27C4D" w:rsidP="00295C41">
      <w:pPr>
        <w:jc w:val="both"/>
      </w:pPr>
      <w:r w:rsidRPr="00295C41">
        <w:tab/>
      </w:r>
      <w:r w:rsidR="00A52A15" w:rsidRPr="00295C41">
        <w:t xml:space="preserve">Документы и информация о муниципальном контроле в сфере благоустройства размещены на сайте Елнатского сельского поселения в разделе «Муниципальный контроль - Муниципальный контроль в сфере благоустройства» </w:t>
      </w:r>
      <w:hyperlink r:id="rId10" w:history="1">
        <w:r w:rsidR="00A52A15" w:rsidRPr="00295C41">
          <w:rPr>
            <w:rStyle w:val="ac"/>
            <w:color w:val="auto"/>
          </w:rPr>
          <w:t>http://www.elnat-adm.ru/municipal-nyy-kontrol-v-sfere-blagoustroystva.html</w:t>
        </w:r>
      </w:hyperlink>
      <w:r w:rsidR="00A52A15" w:rsidRPr="00295C41">
        <w:t xml:space="preserve">  и в разделе «План проверок» </w:t>
      </w:r>
      <w:hyperlink r:id="rId11" w:history="1">
        <w:r w:rsidR="00A52A15" w:rsidRPr="00295C41">
          <w:rPr>
            <w:rStyle w:val="ac"/>
            <w:color w:val="auto"/>
          </w:rPr>
          <w:t>http://www.elnat-adm.ru/plan-proverok-2.html</w:t>
        </w:r>
      </w:hyperlink>
    </w:p>
    <w:p w:rsidR="00566E80" w:rsidRPr="00295C41" w:rsidRDefault="00E27C4D" w:rsidP="00295C41">
      <w:pPr>
        <w:jc w:val="both"/>
      </w:pPr>
      <w:r w:rsidRPr="00295C41">
        <w:lastRenderedPageBreak/>
        <w:tab/>
      </w:r>
      <w:r w:rsidR="00566E80" w:rsidRPr="00295C41">
        <w:t>2. За наруш</w:t>
      </w:r>
      <w:r w:rsidR="00795B8B" w:rsidRPr="00295C41">
        <w:t>ение настоящих Правил виновные лица</w:t>
      </w:r>
      <w:r w:rsidR="00566E80" w:rsidRPr="00295C41">
        <w:t xml:space="preserve"> могут быть привлечены к административной ответственности в соответствии с</w:t>
      </w:r>
      <w:r w:rsidR="00A52A15" w:rsidRPr="00295C41">
        <w:t xml:space="preserve"> Законом Ивановской области № 11-ОЗ от 24.04.2008 г. «Об административных правонарушениях в Ивановской области».</w:t>
      </w:r>
    </w:p>
    <w:p w:rsidR="000D7FCC" w:rsidRDefault="00E27C4D" w:rsidP="00295C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ab/>
      </w:r>
    </w:p>
    <w:p w:rsidR="00566E80" w:rsidRPr="00295C41" w:rsidRDefault="000D7FCC" w:rsidP="00295C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27C4D" w:rsidRPr="00295C41">
        <w:rPr>
          <w:rFonts w:ascii="Times New Roman" w:hAnsi="Times New Roman" w:cs="Times New Roman"/>
          <w:sz w:val="24"/>
          <w:szCs w:val="24"/>
        </w:rPr>
        <w:t>Статья 20</w:t>
      </w:r>
      <w:r w:rsidR="00566E80" w:rsidRPr="00295C41">
        <w:rPr>
          <w:rFonts w:ascii="Times New Roman" w:hAnsi="Times New Roman" w:cs="Times New Roman"/>
          <w:sz w:val="24"/>
          <w:szCs w:val="24"/>
        </w:rPr>
        <w:t>.</w:t>
      </w:r>
      <w:r w:rsidR="00566E80" w:rsidRPr="00295C41">
        <w:rPr>
          <w:rFonts w:ascii="Times New Roman" w:hAnsi="Times New Roman" w:cs="Times New Roman"/>
          <w:sz w:val="24"/>
          <w:szCs w:val="24"/>
        </w:rPr>
        <w:tab/>
        <w:t>Полномочия администрации  муниципального образования</w:t>
      </w:r>
      <w:r w:rsidR="00795B8B" w:rsidRPr="00295C41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</w:p>
    <w:p w:rsidR="000D7FCC" w:rsidRDefault="000D7FCC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80" w:rsidRPr="00295C41" w:rsidRDefault="00566E80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Администрация поселения осуществляют следующие полномочия</w:t>
      </w:r>
      <w:r w:rsidR="00795B8B" w:rsidRPr="00295C41">
        <w:rPr>
          <w:sz w:val="24"/>
          <w:szCs w:val="24"/>
        </w:rPr>
        <w:t xml:space="preserve"> </w:t>
      </w:r>
      <w:r w:rsidR="00795B8B" w:rsidRPr="00295C41">
        <w:rPr>
          <w:rFonts w:ascii="Times New Roman" w:hAnsi="Times New Roman" w:cs="Times New Roman"/>
          <w:sz w:val="24"/>
          <w:szCs w:val="24"/>
        </w:rPr>
        <w:t>в сфере благоустройства</w:t>
      </w:r>
      <w:r w:rsidR="00E27C4D" w:rsidRPr="00295C41">
        <w:rPr>
          <w:rFonts w:ascii="Times New Roman" w:hAnsi="Times New Roman" w:cs="Times New Roman"/>
          <w:sz w:val="24"/>
          <w:szCs w:val="24"/>
        </w:rPr>
        <w:t>: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принимает муниципальные правовые акты с учетом требований Федерального  </w:t>
      </w:r>
      <w:hyperlink r:id="rId12" w:history="1">
        <w:r w:rsidR="00566E80" w:rsidRPr="00295C4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Федерации»,  законодательства Российской Федерации и правовых актов Ивановской области;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обеспечивает закрепление всей территории поселения за ответственными лицами в соответствии с полномочиями;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привлекает население к выполнению на добровольной основе социально значимых работ по благоустройству и озеленению территории муниципальных образований;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утверждает расходы местного бюджета на очередной финансовый год на благоустройство и озеленение в соответствии с полномочиями;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определяет время и порядок проведения месячников по благоустройству и озеленению территории в </w:t>
      </w:r>
      <w:r w:rsidR="00392B26" w:rsidRPr="00295C41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настоящими Правилами;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разрабатывает планы благоустройства территорий муниципального образования;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осуществляет согласование планов по благоустройству с объединениями граждан, общественными организациями и объединениями;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утверждает планы по благоустройству и озеленению территорий;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реализует планы по благоустройству и озеленению территорий;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принимает решение о разработке муниципальных программ, их формировании, реализации и оценке эффективности по осуществлению благоустройства территории;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организует конкурсы по благоустройству территории среди жителей;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определяет участки для вывоза уличного смета, остатков растительности, листвы, снега и льда;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осуществляет организацию благоустройства территории населенных пунктов;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принимает меры профилактического характера, направленные на сохранение объектов благоустройства;</w:t>
      </w:r>
    </w:p>
    <w:p w:rsidR="00566E80" w:rsidRPr="00295C41" w:rsidRDefault="00E27C4D" w:rsidP="00295C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применяет меры экономического стимулирования граждан и организаций </w:t>
      </w:r>
      <w:r w:rsidR="00392B26" w:rsidRPr="00295C41">
        <w:rPr>
          <w:rFonts w:ascii="Times New Roman" w:hAnsi="Times New Roman" w:cs="Times New Roman"/>
          <w:sz w:val="24"/>
          <w:szCs w:val="24"/>
        </w:rPr>
        <w:t>н</w:t>
      </w:r>
      <w:r w:rsidR="00566E80" w:rsidRPr="00295C41">
        <w:rPr>
          <w:rFonts w:ascii="Times New Roman" w:hAnsi="Times New Roman" w:cs="Times New Roman"/>
          <w:sz w:val="24"/>
          <w:szCs w:val="24"/>
        </w:rPr>
        <w:t>а деятельность в сфере благоустройства;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организует содержание, техническое обслуживание, текущий и капитальный ремонт, реконструкцию и строительство сетей уличного освещения;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определяет требования к организации освещения улиц и установке указателей с наименованиями улиц и номерами домов;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привлекает собственников (правообладателей) домовладений, организации, осуществляющие функции управления многоквартирными жилыми домами</w:t>
      </w:r>
      <w:r w:rsidR="00392B26" w:rsidRPr="00295C41">
        <w:rPr>
          <w:rFonts w:ascii="Times New Roman" w:hAnsi="Times New Roman" w:cs="Times New Roman"/>
          <w:sz w:val="24"/>
          <w:szCs w:val="24"/>
        </w:rPr>
        <w:t>,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общественные объединения граждан, </w:t>
      </w:r>
      <w:r w:rsidR="00392B26" w:rsidRPr="00295C41">
        <w:rPr>
          <w:rFonts w:ascii="Times New Roman" w:hAnsi="Times New Roman" w:cs="Times New Roman"/>
          <w:sz w:val="24"/>
          <w:szCs w:val="24"/>
        </w:rPr>
        <w:t>общественные организации</w:t>
      </w:r>
      <w:r w:rsidR="00566E80" w:rsidRPr="00295C41">
        <w:rPr>
          <w:rFonts w:ascii="Times New Roman" w:hAnsi="Times New Roman" w:cs="Times New Roman"/>
          <w:sz w:val="24"/>
          <w:szCs w:val="24"/>
        </w:rPr>
        <w:t xml:space="preserve"> для приемки работ </w:t>
      </w:r>
      <w:r w:rsidR="00392B26" w:rsidRPr="00295C41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566E80" w:rsidRPr="00295C41">
        <w:rPr>
          <w:rFonts w:ascii="Times New Roman" w:hAnsi="Times New Roman" w:cs="Times New Roman"/>
          <w:sz w:val="24"/>
          <w:szCs w:val="24"/>
        </w:rPr>
        <w:t>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создает условия беспрепятственного доступа к объектам благоустройства, находящимся в муниципальной собственности, для инвалидов и других маломобильных групп населения в порядке, установленном законодательством Российской Федерации;</w:t>
      </w:r>
    </w:p>
    <w:p w:rsidR="00566E80" w:rsidRPr="00295C41" w:rsidRDefault="00E27C4D" w:rsidP="00295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C41">
        <w:rPr>
          <w:rFonts w:ascii="Times New Roman" w:hAnsi="Times New Roman" w:cs="Times New Roman"/>
          <w:sz w:val="24"/>
          <w:szCs w:val="24"/>
        </w:rPr>
        <w:t>-</w:t>
      </w:r>
      <w:r w:rsidR="00566E80" w:rsidRPr="00295C41">
        <w:rPr>
          <w:rFonts w:ascii="Times New Roman" w:hAnsi="Times New Roman" w:cs="Times New Roman"/>
          <w:sz w:val="24"/>
          <w:szCs w:val="24"/>
        </w:rPr>
        <w:t>осуществляет иные полномочия, отнесенные законами Российской Федерации и законами Ивановской области к полномочиям органов местного самоуправления в сфере благоустройства и озеленения территории.</w:t>
      </w:r>
    </w:p>
    <w:sectPr w:rsidR="00566E80" w:rsidRPr="00295C41" w:rsidSect="00295C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DD2" w:rsidRDefault="00381DD2" w:rsidP="00566E80">
      <w:r>
        <w:separator/>
      </w:r>
    </w:p>
  </w:endnote>
  <w:endnote w:type="continuationSeparator" w:id="1">
    <w:p w:rsidR="00381DD2" w:rsidRDefault="00381DD2" w:rsidP="00566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DD2" w:rsidRDefault="00381DD2" w:rsidP="00566E80">
      <w:r>
        <w:separator/>
      </w:r>
    </w:p>
  </w:footnote>
  <w:footnote w:type="continuationSeparator" w:id="1">
    <w:p w:rsidR="00381DD2" w:rsidRDefault="00381DD2" w:rsidP="00566E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E5B"/>
    <w:multiLevelType w:val="multilevel"/>
    <w:tmpl w:val="8408C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CF7572"/>
    <w:multiLevelType w:val="hybridMultilevel"/>
    <w:tmpl w:val="50A09E54"/>
    <w:lvl w:ilvl="0" w:tplc="68FC07BE">
      <w:start w:val="1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68633C"/>
    <w:multiLevelType w:val="multilevel"/>
    <w:tmpl w:val="78409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282DF5"/>
    <w:multiLevelType w:val="multilevel"/>
    <w:tmpl w:val="B2FAB3EE"/>
    <w:lvl w:ilvl="0">
      <w:start w:val="199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19257F"/>
    <w:multiLevelType w:val="multilevel"/>
    <w:tmpl w:val="A33CDF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E80"/>
    <w:rsid w:val="00013773"/>
    <w:rsid w:val="000A3ECC"/>
    <w:rsid w:val="000B1860"/>
    <w:rsid w:val="000B2556"/>
    <w:rsid w:val="000D7FCC"/>
    <w:rsid w:val="000F2959"/>
    <w:rsid w:val="000F7946"/>
    <w:rsid w:val="00110956"/>
    <w:rsid w:val="001476F8"/>
    <w:rsid w:val="001547F7"/>
    <w:rsid w:val="00177CEF"/>
    <w:rsid w:val="00180F66"/>
    <w:rsid w:val="001C5351"/>
    <w:rsid w:val="001C7E5C"/>
    <w:rsid w:val="001F61B8"/>
    <w:rsid w:val="00214FF4"/>
    <w:rsid w:val="00274DF8"/>
    <w:rsid w:val="00294FC5"/>
    <w:rsid w:val="00295C41"/>
    <w:rsid w:val="002B2BCD"/>
    <w:rsid w:val="002D04C2"/>
    <w:rsid w:val="002D3D46"/>
    <w:rsid w:val="002F33CD"/>
    <w:rsid w:val="00330FF2"/>
    <w:rsid w:val="00371B13"/>
    <w:rsid w:val="00377B16"/>
    <w:rsid w:val="00381DD2"/>
    <w:rsid w:val="00392B26"/>
    <w:rsid w:val="00395535"/>
    <w:rsid w:val="003A2D0E"/>
    <w:rsid w:val="003B4F6E"/>
    <w:rsid w:val="003C66F9"/>
    <w:rsid w:val="003F6AE5"/>
    <w:rsid w:val="0040161E"/>
    <w:rsid w:val="00416C91"/>
    <w:rsid w:val="004231B0"/>
    <w:rsid w:val="0046001E"/>
    <w:rsid w:val="004B1D21"/>
    <w:rsid w:val="004C0CE7"/>
    <w:rsid w:val="004C35F5"/>
    <w:rsid w:val="005261BA"/>
    <w:rsid w:val="00530427"/>
    <w:rsid w:val="00543BA1"/>
    <w:rsid w:val="00566E80"/>
    <w:rsid w:val="005727CC"/>
    <w:rsid w:val="00594501"/>
    <w:rsid w:val="005A1285"/>
    <w:rsid w:val="005A67D8"/>
    <w:rsid w:val="005B0D52"/>
    <w:rsid w:val="005C011A"/>
    <w:rsid w:val="005D6B4B"/>
    <w:rsid w:val="005E5CC4"/>
    <w:rsid w:val="00615D1A"/>
    <w:rsid w:val="00632DEE"/>
    <w:rsid w:val="006F0F91"/>
    <w:rsid w:val="0074230D"/>
    <w:rsid w:val="00766CD6"/>
    <w:rsid w:val="007924DB"/>
    <w:rsid w:val="00795B8B"/>
    <w:rsid w:val="007A5B13"/>
    <w:rsid w:val="007D2735"/>
    <w:rsid w:val="007D4C3F"/>
    <w:rsid w:val="007F1980"/>
    <w:rsid w:val="00805C1C"/>
    <w:rsid w:val="0082482D"/>
    <w:rsid w:val="00837A0F"/>
    <w:rsid w:val="0087619C"/>
    <w:rsid w:val="008B49A4"/>
    <w:rsid w:val="008C52E2"/>
    <w:rsid w:val="00907E7D"/>
    <w:rsid w:val="00912897"/>
    <w:rsid w:val="0092688D"/>
    <w:rsid w:val="009519A3"/>
    <w:rsid w:val="00953423"/>
    <w:rsid w:val="00980841"/>
    <w:rsid w:val="009903C0"/>
    <w:rsid w:val="009A0929"/>
    <w:rsid w:val="009A2AF1"/>
    <w:rsid w:val="009D6688"/>
    <w:rsid w:val="009E11C1"/>
    <w:rsid w:val="009F0ECB"/>
    <w:rsid w:val="00A1503A"/>
    <w:rsid w:val="00A23344"/>
    <w:rsid w:val="00A267EC"/>
    <w:rsid w:val="00A32CF7"/>
    <w:rsid w:val="00A52A15"/>
    <w:rsid w:val="00A77567"/>
    <w:rsid w:val="00A922EA"/>
    <w:rsid w:val="00A971B9"/>
    <w:rsid w:val="00A97E3B"/>
    <w:rsid w:val="00AC087B"/>
    <w:rsid w:val="00AD58B2"/>
    <w:rsid w:val="00AE5E4E"/>
    <w:rsid w:val="00AF13B5"/>
    <w:rsid w:val="00B00D3D"/>
    <w:rsid w:val="00B258E8"/>
    <w:rsid w:val="00B2691E"/>
    <w:rsid w:val="00B3093E"/>
    <w:rsid w:val="00B330EE"/>
    <w:rsid w:val="00B36622"/>
    <w:rsid w:val="00B4418F"/>
    <w:rsid w:val="00B45EF8"/>
    <w:rsid w:val="00B62AED"/>
    <w:rsid w:val="00B70265"/>
    <w:rsid w:val="00B76214"/>
    <w:rsid w:val="00B86240"/>
    <w:rsid w:val="00C0582B"/>
    <w:rsid w:val="00C07A30"/>
    <w:rsid w:val="00C158F0"/>
    <w:rsid w:val="00C23E64"/>
    <w:rsid w:val="00C70D0E"/>
    <w:rsid w:val="00CB7D3C"/>
    <w:rsid w:val="00CC04B6"/>
    <w:rsid w:val="00CC570B"/>
    <w:rsid w:val="00D32A33"/>
    <w:rsid w:val="00D516C4"/>
    <w:rsid w:val="00D60D8F"/>
    <w:rsid w:val="00D67897"/>
    <w:rsid w:val="00D708A4"/>
    <w:rsid w:val="00D92059"/>
    <w:rsid w:val="00DC32A2"/>
    <w:rsid w:val="00DD2FE8"/>
    <w:rsid w:val="00E166DB"/>
    <w:rsid w:val="00E25F2F"/>
    <w:rsid w:val="00E27C4D"/>
    <w:rsid w:val="00E73AF8"/>
    <w:rsid w:val="00E97818"/>
    <w:rsid w:val="00ED129F"/>
    <w:rsid w:val="00EE207B"/>
    <w:rsid w:val="00F5653A"/>
    <w:rsid w:val="00F620A8"/>
    <w:rsid w:val="00F93502"/>
    <w:rsid w:val="00FA2DA4"/>
    <w:rsid w:val="00FB3137"/>
    <w:rsid w:val="00FC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66E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66E80"/>
    <w:pPr>
      <w:ind w:left="5664"/>
    </w:pPr>
  </w:style>
  <w:style w:type="character" w:customStyle="1" w:styleId="a4">
    <w:name w:val="Основной текст с отступом Знак"/>
    <w:basedOn w:val="a0"/>
    <w:link w:val="a3"/>
    <w:rsid w:val="00566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6E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Strong"/>
    <w:qFormat/>
    <w:rsid w:val="00566E80"/>
    <w:rPr>
      <w:b/>
      <w:bCs/>
    </w:rPr>
  </w:style>
  <w:style w:type="character" w:customStyle="1" w:styleId="2">
    <w:name w:val="Основной текст (2)_"/>
    <w:basedOn w:val="a0"/>
    <w:link w:val="20"/>
    <w:rsid w:val="00566E80"/>
    <w:rPr>
      <w:rFonts w:ascii="Calibri" w:eastAsia="Calibri" w:hAnsi="Calibri" w:cs="Calibri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E80"/>
    <w:pPr>
      <w:widowControl w:val="0"/>
      <w:shd w:val="clear" w:color="auto" w:fill="FFFFFF"/>
      <w:spacing w:line="26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66E8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66E80"/>
    <w:pPr>
      <w:widowControl w:val="0"/>
      <w:autoSpaceDE w:val="0"/>
      <w:autoSpaceDN w:val="0"/>
      <w:adjustRightInd w:val="0"/>
      <w:ind w:left="708"/>
    </w:pPr>
    <w:rPr>
      <w:rFonts w:ascii="Courier New" w:hAnsi="Courier New" w:cs="Courier New"/>
      <w:sz w:val="20"/>
      <w:szCs w:val="20"/>
    </w:rPr>
  </w:style>
  <w:style w:type="paragraph" w:styleId="a7">
    <w:name w:val="No Spacing"/>
    <w:link w:val="a8"/>
    <w:uiPriority w:val="1"/>
    <w:qFormat/>
    <w:rsid w:val="00566E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endnote reference"/>
    <w:basedOn w:val="a0"/>
    <w:rsid w:val="00566E80"/>
    <w:rPr>
      <w:vertAlign w:val="superscript"/>
    </w:rPr>
  </w:style>
  <w:style w:type="paragraph" w:styleId="aa">
    <w:name w:val="Title"/>
    <w:basedOn w:val="a"/>
    <w:link w:val="ab"/>
    <w:qFormat/>
    <w:rsid w:val="00566E80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566E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566E80"/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A52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C31764FF27CA51C6604D523F8434EFB9F92B69B037DFC7D96EC7681EE8A838CA6ED2C0F1C42B39Z9NE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A8079BB22A90FC58189DFFE0FE12EB658DFD37D769AA96024B7BCF050OF4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nat-adm.ru/plan-proverok-2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lnat-adm.ru/municipal-nyy-kontrol-v-sfere-blagoustroystva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8079BB22A90FC58189DFFE0FE12EB658DFD37D769AA96024B7BCF050OF4D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9523-5326-4599-89AC-3EAEBB05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26</Pages>
  <Words>12573</Words>
  <Characters>71669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2018-11-27T10:46:00Z</cp:lastPrinted>
  <dcterms:created xsi:type="dcterms:W3CDTF">2018-10-16T13:33:00Z</dcterms:created>
  <dcterms:modified xsi:type="dcterms:W3CDTF">2019-03-29T12:00:00Z</dcterms:modified>
</cp:coreProperties>
</file>