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FB4F0F">
              <w:rPr>
                <w:b/>
              </w:rPr>
              <w:t>10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FB4F0F">
              <w:rPr>
                <w:bCs/>
                <w:color w:val="222222"/>
              </w:rPr>
              <w:t xml:space="preserve">б утверждении Порядка  проведения проверки инвестиционных проектов на предмет эффективности использования средств бюджета </w:t>
            </w:r>
            <w:r w:rsidR="00314D79">
              <w:rPr>
                <w:bCs/>
                <w:color w:val="222222"/>
              </w:rPr>
              <w:t xml:space="preserve"> </w:t>
            </w:r>
            <w:r w:rsidR="00314D79" w:rsidRPr="000A7CAC">
              <w:rPr>
                <w:bCs/>
                <w:color w:val="222222"/>
              </w:rPr>
              <w:t>Елнатского сельского поселения</w:t>
            </w:r>
            <w:proofErr w:type="gramStart"/>
            <w:r w:rsidR="00314D79">
              <w:rPr>
                <w:bCs/>
                <w:color w:val="222222"/>
              </w:rPr>
              <w:t xml:space="preserve"> </w:t>
            </w:r>
            <w:r w:rsidR="00FB4F0F">
              <w:rPr>
                <w:bCs/>
                <w:color w:val="222222"/>
              </w:rPr>
              <w:t>,</w:t>
            </w:r>
            <w:proofErr w:type="gramEnd"/>
            <w:r w:rsidR="00FB4F0F">
              <w:rPr>
                <w:bCs/>
                <w:color w:val="222222"/>
              </w:rPr>
              <w:t xml:space="preserve"> направляемых на капитальные вложения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658D7"/>
    <w:rsid w:val="00314D79"/>
    <w:rsid w:val="004936BB"/>
    <w:rsid w:val="00832ED0"/>
    <w:rsid w:val="009D5C40"/>
    <w:rsid w:val="00A16B62"/>
    <w:rsid w:val="00C57550"/>
    <w:rsid w:val="00CE263A"/>
    <w:rsid w:val="00E56DDA"/>
    <w:rsid w:val="00ED649D"/>
    <w:rsid w:val="00F246E2"/>
    <w:rsid w:val="00FB4F0F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2018-12-29T07:12:00Z</cp:lastPrinted>
  <dcterms:created xsi:type="dcterms:W3CDTF">2017-04-03T09:18:00Z</dcterms:created>
  <dcterms:modified xsi:type="dcterms:W3CDTF">2018-12-29T07:13:00Z</dcterms:modified>
</cp:coreProperties>
</file>