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2000" w14:textId="77777777" w:rsidR="00EF456A" w:rsidRPr="006C59D7" w:rsidRDefault="00EF456A" w:rsidP="00EF456A">
      <w:pPr>
        <w:tabs>
          <w:tab w:val="left" w:pos="450"/>
          <w:tab w:val="center" w:pos="4818"/>
        </w:tabs>
        <w:suppressAutoHyphens/>
        <w:spacing w:after="0"/>
        <w:jc w:val="center"/>
        <w:rPr>
          <w:rFonts w:eastAsia="Times New Roman" w:cs="Arial"/>
          <w:spacing w:val="10"/>
          <w:sz w:val="27"/>
          <w:szCs w:val="27"/>
          <w:lang w:eastAsia="ar-SA"/>
        </w:rPr>
      </w:pPr>
      <w:r w:rsidRPr="006C59D7">
        <w:rPr>
          <w:rFonts w:eastAsia="Times New Roman" w:cs="Arial"/>
          <w:spacing w:val="10"/>
          <w:sz w:val="27"/>
          <w:szCs w:val="27"/>
          <w:lang w:eastAsia="ar-SA"/>
        </w:rPr>
        <w:t>Общество с ограниченной ответственностью</w:t>
      </w:r>
    </w:p>
    <w:p w14:paraId="68C8988F" w14:textId="77777777" w:rsidR="00EF456A" w:rsidRPr="006C59D7" w:rsidRDefault="00EF456A" w:rsidP="00EF456A">
      <w:pPr>
        <w:tabs>
          <w:tab w:val="left" w:pos="450"/>
          <w:tab w:val="center" w:pos="4818"/>
        </w:tabs>
        <w:suppressAutoHyphens/>
        <w:spacing w:after="0"/>
        <w:jc w:val="center"/>
        <w:rPr>
          <w:rFonts w:eastAsia="Times New Roman" w:cs="Arial"/>
          <w:spacing w:val="10"/>
          <w:sz w:val="27"/>
          <w:szCs w:val="27"/>
          <w:lang w:eastAsia="ar-SA"/>
        </w:rPr>
      </w:pPr>
      <w:bookmarkStart w:id="0" w:name="_Toc481669423"/>
      <w:r w:rsidRPr="006C59D7">
        <w:rPr>
          <w:rFonts w:eastAsia="Times New Roman" w:cs="Arial"/>
          <w:spacing w:val="10"/>
          <w:sz w:val="27"/>
          <w:szCs w:val="27"/>
          <w:lang w:eastAsia="ar-SA"/>
        </w:rPr>
        <w:t>"ГРАДОСТРОИТЕЛЬНАЯ МАСТЕРСКАЯ"</w:t>
      </w:r>
      <w:bookmarkEnd w:id="0"/>
    </w:p>
    <w:p w14:paraId="729189D3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546168B9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5"/>
          <w:lang w:eastAsia="ar-SA"/>
        </w:rPr>
      </w:pPr>
    </w:p>
    <w:p w14:paraId="37FB71D3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444A85B7" w14:textId="77777777" w:rsidR="00EF456A" w:rsidRPr="006C59D7" w:rsidRDefault="00EF456A" w:rsidP="00EF456A">
      <w:pPr>
        <w:suppressAutoHyphens/>
        <w:spacing w:after="0" w:line="100" w:lineRule="atLeast"/>
        <w:ind w:left="2760" w:hanging="2760"/>
        <w:jc w:val="center"/>
        <w:rPr>
          <w:rFonts w:eastAsia="Calibri" w:cs="Arial"/>
          <w:szCs w:val="28"/>
          <w:lang w:eastAsia="ar-SA"/>
        </w:rPr>
      </w:pPr>
      <w:r w:rsidRPr="006C59D7">
        <w:rPr>
          <w:rFonts w:eastAsia="Calibri" w:cs="Arial"/>
          <w:szCs w:val="28"/>
          <w:lang w:eastAsia="ar-SA"/>
        </w:rPr>
        <w:t xml:space="preserve">Заказчик: Администрация </w:t>
      </w:r>
      <w:proofErr w:type="spellStart"/>
      <w:r w:rsidRPr="006C59D7">
        <w:rPr>
          <w:rFonts w:eastAsia="Calibri" w:cs="Arial"/>
          <w:szCs w:val="28"/>
          <w:lang w:eastAsia="ar-SA"/>
        </w:rPr>
        <w:t>Елнатского</w:t>
      </w:r>
      <w:proofErr w:type="spellEnd"/>
      <w:r w:rsidRPr="006C59D7">
        <w:rPr>
          <w:rFonts w:eastAsia="Calibri" w:cs="Arial"/>
          <w:szCs w:val="28"/>
          <w:lang w:eastAsia="ar-SA"/>
        </w:rPr>
        <w:t xml:space="preserve"> сельского поселения</w:t>
      </w:r>
    </w:p>
    <w:p w14:paraId="79F8A40E" w14:textId="77777777" w:rsidR="00EF456A" w:rsidRPr="006C59D7" w:rsidRDefault="00EF456A" w:rsidP="00EF456A">
      <w:pPr>
        <w:suppressAutoHyphens/>
        <w:spacing w:after="0" w:line="100" w:lineRule="atLeast"/>
        <w:ind w:left="2760" w:hanging="2760"/>
        <w:jc w:val="center"/>
        <w:rPr>
          <w:rFonts w:eastAsia="Calibri" w:cs="Arial"/>
          <w:szCs w:val="28"/>
          <w:lang w:eastAsia="ar-SA"/>
        </w:rPr>
      </w:pPr>
      <w:r w:rsidRPr="006C59D7">
        <w:rPr>
          <w:rFonts w:eastAsia="Calibri" w:cs="Arial"/>
          <w:szCs w:val="28"/>
          <w:lang w:eastAsia="ar-SA"/>
        </w:rPr>
        <w:t xml:space="preserve"> Ивановской области</w:t>
      </w:r>
    </w:p>
    <w:p w14:paraId="52BAA07A" w14:textId="77777777" w:rsidR="00EF456A" w:rsidRPr="006C59D7" w:rsidRDefault="00EF456A" w:rsidP="00EF456A">
      <w:pPr>
        <w:suppressAutoHyphens/>
        <w:spacing w:after="0" w:line="100" w:lineRule="atLeast"/>
        <w:ind w:left="2760" w:hanging="2760"/>
        <w:jc w:val="center"/>
        <w:rPr>
          <w:rFonts w:eastAsia="Calibri" w:cs="Arial"/>
          <w:szCs w:val="28"/>
          <w:lang w:eastAsia="ar-SA"/>
        </w:rPr>
      </w:pPr>
    </w:p>
    <w:p w14:paraId="5CAB37AB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2F8382AC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6338DB5F" w14:textId="77777777" w:rsidR="00EF456A" w:rsidRPr="006C59D7" w:rsidRDefault="00EF456A" w:rsidP="00EF456A">
      <w:pPr>
        <w:spacing w:after="0" w:line="264" w:lineRule="auto"/>
        <w:jc w:val="center"/>
        <w:rPr>
          <w:rFonts w:eastAsia="Times New Roman" w:cs="Times New Roman"/>
          <w:b/>
          <w:bCs/>
          <w:szCs w:val="27"/>
          <w:lang w:eastAsia="ru-RU"/>
        </w:rPr>
      </w:pPr>
      <w:bookmarkStart w:id="1" w:name="_Toc481669424"/>
      <w:r w:rsidRPr="006C59D7">
        <w:rPr>
          <w:rFonts w:eastAsia="Times New Roman" w:cs="Times New Roman"/>
          <w:b/>
          <w:bCs/>
          <w:szCs w:val="24"/>
          <w:lang w:eastAsia="ru-RU"/>
        </w:rPr>
        <w:t xml:space="preserve">Заказ № </w:t>
      </w:r>
      <w:bookmarkEnd w:id="1"/>
      <w:r w:rsidRPr="006C59D7">
        <w:rPr>
          <w:rFonts w:eastAsia="Times New Roman" w:cs="Times New Roman"/>
          <w:b/>
          <w:bCs/>
          <w:szCs w:val="24"/>
          <w:lang w:eastAsia="ru-RU"/>
        </w:rPr>
        <w:t>1/2023</w:t>
      </w:r>
    </w:p>
    <w:p w14:paraId="1744B204" w14:textId="77777777" w:rsidR="00EF456A" w:rsidRPr="006C59D7" w:rsidRDefault="00EF456A" w:rsidP="00EF456A">
      <w:pPr>
        <w:spacing w:after="0" w:line="264" w:lineRule="auto"/>
        <w:jc w:val="center"/>
        <w:rPr>
          <w:rFonts w:eastAsia="Times New Roman" w:cs="Times New Roman"/>
          <w:b/>
          <w:bCs/>
          <w:szCs w:val="27"/>
          <w:lang w:eastAsia="ru-RU"/>
        </w:rPr>
      </w:pPr>
    </w:p>
    <w:p w14:paraId="416E0983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356FBA10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8"/>
          <w:lang w:eastAsia="ar-SA"/>
        </w:rPr>
      </w:pPr>
    </w:p>
    <w:p w14:paraId="1A41B8A1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8"/>
          <w:lang w:eastAsia="ar-SA"/>
        </w:rPr>
      </w:pPr>
    </w:p>
    <w:p w14:paraId="6654B088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8"/>
          <w:lang w:eastAsia="ar-SA"/>
        </w:rPr>
      </w:pPr>
    </w:p>
    <w:p w14:paraId="5A054C83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8"/>
          <w:lang w:eastAsia="ar-SA"/>
        </w:rPr>
      </w:pPr>
    </w:p>
    <w:p w14:paraId="18552824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8"/>
          <w:lang w:eastAsia="ar-SA"/>
        </w:rPr>
      </w:pPr>
    </w:p>
    <w:p w14:paraId="15F1ABCC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25"/>
          <w:lang w:eastAsia="ar-SA"/>
        </w:rPr>
      </w:pPr>
    </w:p>
    <w:p w14:paraId="735865DB" w14:textId="77777777" w:rsidR="00EF456A" w:rsidRPr="006C59D7" w:rsidRDefault="00EF456A" w:rsidP="00EF456A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6C59D7">
        <w:rPr>
          <w:rFonts w:eastAsia="Times New Roman" w:cs="Times New Roman"/>
          <w:b/>
          <w:bCs/>
          <w:sz w:val="32"/>
          <w:szCs w:val="32"/>
          <w:lang w:eastAsia="ar-SA"/>
        </w:rPr>
        <w:t>ГЕНЕРАЛЬНЫЙ ПЛАН ЕЛНАТСКОГО СЕЛЬСКОГО ПОСЕЛЕНИЯ ЮРЬЕВЕЦКОГО МУНИЦИПАЛЬНОГО РАЙОНА ИВАНОВСКОЙ ОБЛАСТИ</w:t>
      </w:r>
    </w:p>
    <w:p w14:paraId="21487DF8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75154CDC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4D3295D9" w14:textId="77777777" w:rsidR="00EF456A" w:rsidRPr="006C59D7" w:rsidRDefault="00EF456A" w:rsidP="00EF456A">
      <w:pPr>
        <w:suppressAutoHyphens/>
        <w:spacing w:after="0" w:line="288" w:lineRule="auto"/>
        <w:jc w:val="center"/>
        <w:rPr>
          <w:rFonts w:eastAsia="Times New Roman" w:cs="Times New Roman"/>
          <w:b/>
          <w:bCs/>
          <w:spacing w:val="20"/>
          <w:szCs w:val="24"/>
          <w:lang w:eastAsia="ar-SA"/>
        </w:rPr>
      </w:pPr>
      <w:r w:rsidRPr="006C59D7">
        <w:rPr>
          <w:rFonts w:eastAsia="Times New Roman" w:cs="Times New Roman"/>
          <w:b/>
          <w:bCs/>
          <w:spacing w:val="20"/>
          <w:szCs w:val="24"/>
          <w:lang w:eastAsia="ar-SA"/>
        </w:rPr>
        <w:t>Том 2</w:t>
      </w:r>
    </w:p>
    <w:p w14:paraId="28AB7E79" w14:textId="77777777" w:rsidR="00EF456A" w:rsidRPr="006C59D7" w:rsidRDefault="00EF456A" w:rsidP="00EF456A">
      <w:pPr>
        <w:suppressAutoHyphens/>
        <w:spacing w:after="0" w:line="288" w:lineRule="auto"/>
        <w:jc w:val="center"/>
        <w:rPr>
          <w:rFonts w:eastAsia="Times New Roman" w:cs="Times New Roman"/>
          <w:b/>
          <w:bCs/>
          <w:spacing w:val="20"/>
          <w:szCs w:val="24"/>
          <w:lang w:eastAsia="ar-SA"/>
        </w:rPr>
      </w:pPr>
      <w:r w:rsidRPr="006C59D7">
        <w:rPr>
          <w:rFonts w:eastAsia="Times New Roman" w:cs="Times New Roman"/>
          <w:b/>
          <w:bCs/>
          <w:spacing w:val="20"/>
          <w:szCs w:val="24"/>
          <w:lang w:eastAsia="ar-SA"/>
        </w:rPr>
        <w:t>МАТЕРИАЛЫ ПО ОБОСНОВАНИЮ ГЕНЕРАЛЬНОГО ПЛАНА</w:t>
      </w:r>
    </w:p>
    <w:p w14:paraId="561FBD39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1AAB28AC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334416B7" w14:textId="77777777" w:rsidR="00EF456A" w:rsidRPr="006C59D7" w:rsidRDefault="00EF456A" w:rsidP="00EF456A">
      <w:pPr>
        <w:suppressAutoHyphens/>
        <w:spacing w:after="0" w:line="100" w:lineRule="atLeast"/>
        <w:ind w:left="-57" w:right="-113"/>
        <w:jc w:val="center"/>
        <w:rPr>
          <w:rFonts w:ascii="Arial" w:eastAsia="Calibri" w:hAnsi="Arial" w:cs="Times New Roman"/>
          <w:sz w:val="18"/>
          <w:szCs w:val="18"/>
          <w:lang w:eastAsia="ar-SA"/>
        </w:rPr>
      </w:pPr>
    </w:p>
    <w:p w14:paraId="56284837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  <w:lang w:eastAsia="ar-SA"/>
        </w:rPr>
      </w:pPr>
    </w:p>
    <w:p w14:paraId="626748BC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  <w:lang w:eastAsia="ar-SA"/>
        </w:rPr>
      </w:pPr>
    </w:p>
    <w:p w14:paraId="2F5E3D93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4D6CEBBF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669CD2D4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2951040E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24155C4A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62823622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3863997C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6003E96F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111F3ACB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761F2DB2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25290F76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</w:rPr>
      </w:pPr>
    </w:p>
    <w:p w14:paraId="3342D6D8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  <w:lang w:eastAsia="ar-SA"/>
        </w:rPr>
      </w:pPr>
    </w:p>
    <w:p w14:paraId="2638E00E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  <w:lang w:eastAsia="ar-SA"/>
        </w:rPr>
      </w:pPr>
    </w:p>
    <w:p w14:paraId="6EF84CC7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  <w:lang w:eastAsia="ar-SA"/>
        </w:rPr>
      </w:pPr>
    </w:p>
    <w:p w14:paraId="46A66A60" w14:textId="77777777" w:rsidR="00EF456A" w:rsidRPr="006C59D7" w:rsidRDefault="00EF456A" w:rsidP="00EF456A">
      <w:pPr>
        <w:widowControl w:val="0"/>
        <w:suppressAutoHyphens/>
        <w:spacing w:after="0" w:line="205" w:lineRule="exact"/>
        <w:ind w:left="57"/>
        <w:rPr>
          <w:rFonts w:ascii="Arial" w:eastAsia="Calibri" w:hAnsi="Arial" w:cs="Times New Roman"/>
          <w:spacing w:val="-1"/>
          <w:sz w:val="18"/>
          <w:szCs w:val="18"/>
          <w:lang w:eastAsia="ar-SA"/>
        </w:rPr>
      </w:pPr>
    </w:p>
    <w:tbl>
      <w:tblPr>
        <w:tblW w:w="10202" w:type="dxa"/>
        <w:jc w:val="center"/>
        <w:tblLayout w:type="fixed"/>
        <w:tblLook w:val="0000" w:firstRow="0" w:lastRow="0" w:firstColumn="0" w:lastColumn="0" w:noHBand="0" w:noVBand="0"/>
      </w:tblPr>
      <w:tblGrid>
        <w:gridCol w:w="7986"/>
        <w:gridCol w:w="2216"/>
      </w:tblGrid>
      <w:tr w:rsidR="006C59D7" w:rsidRPr="006C59D7" w14:paraId="0F086115" w14:textId="77777777" w:rsidTr="00E77C72">
        <w:trPr>
          <w:jc w:val="center"/>
        </w:trPr>
        <w:tc>
          <w:tcPr>
            <w:tcW w:w="7986" w:type="dxa"/>
            <w:vAlign w:val="center"/>
          </w:tcPr>
          <w:p w14:paraId="794BB6EB" w14:textId="77777777" w:rsidR="00EF456A" w:rsidRPr="006C59D7" w:rsidRDefault="00EF456A" w:rsidP="00EF456A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9D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Директор</w:t>
            </w:r>
          </w:p>
        </w:tc>
        <w:tc>
          <w:tcPr>
            <w:tcW w:w="2216" w:type="dxa"/>
            <w:vAlign w:val="bottom"/>
          </w:tcPr>
          <w:p w14:paraId="68B5519A" w14:textId="77777777" w:rsidR="00EF456A" w:rsidRPr="006C59D7" w:rsidRDefault="00EF456A" w:rsidP="00EF456A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9D7">
              <w:rPr>
                <w:rFonts w:eastAsia="Times New Roman" w:cs="Times New Roman"/>
                <w:sz w:val="24"/>
                <w:szCs w:val="24"/>
                <w:lang w:eastAsia="ar-SA"/>
              </w:rPr>
              <w:t>Д.А. Чумаков</w:t>
            </w:r>
          </w:p>
        </w:tc>
      </w:tr>
      <w:tr w:rsidR="006C59D7" w:rsidRPr="006C59D7" w14:paraId="7CF95A8E" w14:textId="77777777" w:rsidTr="00E77C72">
        <w:trPr>
          <w:jc w:val="center"/>
        </w:trPr>
        <w:tc>
          <w:tcPr>
            <w:tcW w:w="7986" w:type="dxa"/>
            <w:vAlign w:val="bottom"/>
          </w:tcPr>
          <w:p w14:paraId="4F8117D4" w14:textId="77777777" w:rsidR="00EF456A" w:rsidRPr="006C59D7" w:rsidRDefault="00EF456A" w:rsidP="00EF456A">
            <w:pPr>
              <w:suppressAutoHyphens/>
              <w:snapToGrid w:val="0"/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6" w:type="dxa"/>
            <w:vAlign w:val="bottom"/>
          </w:tcPr>
          <w:p w14:paraId="267BF882" w14:textId="77777777" w:rsidR="00EF456A" w:rsidRPr="006C59D7" w:rsidRDefault="00EF456A" w:rsidP="00EF456A">
            <w:pPr>
              <w:suppressAutoHyphens/>
              <w:snapToGrid w:val="0"/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6C59D7" w:rsidRPr="006C59D7" w14:paraId="26A622B9" w14:textId="77777777" w:rsidTr="00E77C72">
        <w:trPr>
          <w:trHeight w:val="397"/>
          <w:jc w:val="center"/>
        </w:trPr>
        <w:tc>
          <w:tcPr>
            <w:tcW w:w="7986" w:type="dxa"/>
            <w:vAlign w:val="bottom"/>
          </w:tcPr>
          <w:p w14:paraId="0513F6CC" w14:textId="77777777" w:rsidR="00EF456A" w:rsidRPr="006C59D7" w:rsidRDefault="00EF456A" w:rsidP="00EF456A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9D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Главный архитектор проекта</w:t>
            </w:r>
          </w:p>
        </w:tc>
        <w:tc>
          <w:tcPr>
            <w:tcW w:w="2216" w:type="dxa"/>
            <w:vAlign w:val="bottom"/>
          </w:tcPr>
          <w:p w14:paraId="69EF914D" w14:textId="77777777" w:rsidR="00EF456A" w:rsidRPr="006C59D7" w:rsidRDefault="00EF456A" w:rsidP="00EF456A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9D7">
              <w:rPr>
                <w:rFonts w:eastAsia="Times New Roman" w:cs="Times New Roman"/>
                <w:sz w:val="24"/>
                <w:szCs w:val="24"/>
                <w:lang w:eastAsia="ar-SA"/>
              </w:rPr>
              <w:t>В.К. Фомичев</w:t>
            </w:r>
          </w:p>
        </w:tc>
      </w:tr>
    </w:tbl>
    <w:p w14:paraId="4E8ECE53" w14:textId="77777777" w:rsidR="00EF456A" w:rsidRPr="006C59D7" w:rsidRDefault="00EF456A" w:rsidP="00EF456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578E2C0E" w14:textId="77777777" w:rsidR="00EF456A" w:rsidRPr="006C59D7" w:rsidRDefault="00EF456A" w:rsidP="00EF456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043CF021" w14:textId="77777777" w:rsidR="00EF456A" w:rsidRPr="006C59D7" w:rsidRDefault="00EF456A" w:rsidP="00EF456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30D4C9B4" w14:textId="77777777" w:rsidR="00EF456A" w:rsidRPr="006C59D7" w:rsidRDefault="00EF456A" w:rsidP="00EF456A">
      <w:pPr>
        <w:spacing w:after="0" w:line="264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C59D7">
        <w:rPr>
          <w:rFonts w:eastAsia="Times New Roman" w:cs="Times New Roman"/>
          <w:b/>
          <w:bCs/>
          <w:szCs w:val="24"/>
          <w:lang w:eastAsia="ru-RU"/>
        </w:rPr>
        <w:t>ИВАНОВО 2023</w:t>
      </w:r>
    </w:p>
    <w:p w14:paraId="6E4ABC34" w14:textId="77777777" w:rsidR="00EF456A" w:rsidRPr="006C59D7" w:rsidRDefault="00EF456A" w:rsidP="00EF456A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14:paraId="44231179" w14:textId="77777777" w:rsidR="00C55CB4" w:rsidRPr="006C59D7" w:rsidRDefault="00471D8A" w:rsidP="00C55CB4">
      <w:pPr>
        <w:keepNext/>
        <w:keepLines/>
        <w:spacing w:before="480"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6C59D7">
        <w:rPr>
          <w:rFonts w:eastAsia="Times New Roman" w:cs="Times New Roman"/>
          <w:b/>
          <w:bCs/>
          <w:szCs w:val="28"/>
        </w:rPr>
        <w:lastRenderedPageBreak/>
        <w:t>СОСТАВ ПРОЕКТА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576"/>
        <w:gridCol w:w="1768"/>
      </w:tblGrid>
      <w:tr w:rsidR="006C59D7" w:rsidRPr="006C59D7" w14:paraId="4653EFDD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10622F18" w14:textId="77777777" w:rsidR="00E75007" w:rsidRPr="006C59D7" w:rsidRDefault="00E75007" w:rsidP="00E77C72">
            <w:pPr>
              <w:keepNext/>
              <w:keepLines/>
              <w:spacing w:before="48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14:paraId="21B560EC" w14:textId="77777777" w:rsidR="00E75007" w:rsidRPr="006C59D7" w:rsidRDefault="00E75007" w:rsidP="00E77C72">
            <w:pPr>
              <w:keepNext/>
              <w:keepLines/>
              <w:spacing w:before="480" w:line="27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6C59D7" w:rsidRPr="006C59D7" w14:paraId="66677E01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1D25B89F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Том I. Положение о территориальном планировании</w:t>
            </w:r>
          </w:p>
        </w:tc>
        <w:tc>
          <w:tcPr>
            <w:tcW w:w="1768" w:type="dxa"/>
            <w:tcBorders>
              <w:left w:val="nil"/>
            </w:tcBorders>
          </w:tcPr>
          <w:p w14:paraId="4B285C3D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</w:p>
        </w:tc>
      </w:tr>
      <w:tr w:rsidR="006C59D7" w:rsidRPr="006C59D7" w14:paraId="6F99F3BC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2B59D125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Карта планируемого размещения объектов местного значения поселения. М 1:20000</w:t>
            </w:r>
          </w:p>
        </w:tc>
        <w:tc>
          <w:tcPr>
            <w:tcW w:w="1768" w:type="dxa"/>
            <w:tcBorders>
              <w:left w:val="nil"/>
            </w:tcBorders>
          </w:tcPr>
          <w:p w14:paraId="2FB937AF" w14:textId="77777777" w:rsidR="00E75007" w:rsidRPr="006C59D7" w:rsidRDefault="00E75007" w:rsidP="00E77C72">
            <w:pPr>
              <w:suppressAutoHyphens/>
              <w:spacing w:line="100" w:lineRule="atLeast"/>
              <w:jc w:val="right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Лист 1</w:t>
            </w:r>
          </w:p>
        </w:tc>
      </w:tr>
      <w:tr w:rsidR="006C59D7" w:rsidRPr="006C59D7" w14:paraId="22B68B3B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00287839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Карта границ населенных пунктов. М 1:20000</w:t>
            </w:r>
          </w:p>
        </w:tc>
        <w:tc>
          <w:tcPr>
            <w:tcW w:w="1768" w:type="dxa"/>
            <w:tcBorders>
              <w:left w:val="nil"/>
            </w:tcBorders>
          </w:tcPr>
          <w:p w14:paraId="2B98DF2D" w14:textId="77777777" w:rsidR="00E75007" w:rsidRPr="006C59D7" w:rsidRDefault="00E75007" w:rsidP="00E77C72">
            <w:pPr>
              <w:suppressAutoHyphens/>
              <w:spacing w:line="100" w:lineRule="atLeast"/>
              <w:jc w:val="right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Лист 2</w:t>
            </w:r>
          </w:p>
        </w:tc>
      </w:tr>
      <w:tr w:rsidR="006C59D7" w:rsidRPr="006C59D7" w14:paraId="4BDC735B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50081C0B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Карта функциональных зон поселения. М 1:20000</w:t>
            </w:r>
          </w:p>
        </w:tc>
        <w:tc>
          <w:tcPr>
            <w:tcW w:w="1768" w:type="dxa"/>
            <w:tcBorders>
              <w:left w:val="nil"/>
            </w:tcBorders>
          </w:tcPr>
          <w:p w14:paraId="6228A205" w14:textId="77777777" w:rsidR="00E75007" w:rsidRPr="006C59D7" w:rsidRDefault="00E75007" w:rsidP="00E77C72">
            <w:pPr>
              <w:suppressAutoHyphens/>
              <w:spacing w:line="100" w:lineRule="atLeast"/>
              <w:jc w:val="right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Лист 3</w:t>
            </w:r>
          </w:p>
        </w:tc>
      </w:tr>
      <w:tr w:rsidR="006C59D7" w:rsidRPr="006C59D7" w14:paraId="1FF9676A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63424638" w14:textId="77777777" w:rsidR="00E75007" w:rsidRPr="006C59D7" w:rsidRDefault="00E75007" w:rsidP="00E77C72">
            <w:pPr>
              <w:keepNext/>
              <w:keepLines/>
              <w:spacing w:before="48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C59D7">
              <w:rPr>
                <w:rFonts w:eastAsia="Times New Roman" w:cs="Times New Roman"/>
                <w:b/>
                <w:bCs/>
                <w:szCs w:val="28"/>
              </w:rPr>
              <w:t>Материалы по обоснованию</w:t>
            </w:r>
          </w:p>
          <w:p w14:paraId="008CBC39" w14:textId="77777777" w:rsidR="00E75007" w:rsidRPr="006C59D7" w:rsidRDefault="00E75007" w:rsidP="00E77C72">
            <w:pPr>
              <w:keepNext/>
              <w:keepLines/>
              <w:spacing w:before="480" w:line="276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768" w:type="dxa"/>
            <w:tcBorders>
              <w:left w:val="nil"/>
            </w:tcBorders>
          </w:tcPr>
          <w:p w14:paraId="321D7D12" w14:textId="77777777" w:rsidR="00E75007" w:rsidRPr="006C59D7" w:rsidRDefault="00E75007" w:rsidP="00E77C72">
            <w:pPr>
              <w:rPr>
                <w:b/>
                <w:bCs/>
                <w:szCs w:val="28"/>
              </w:rPr>
            </w:pPr>
          </w:p>
          <w:p w14:paraId="3053F561" w14:textId="77777777" w:rsidR="00E75007" w:rsidRPr="006C59D7" w:rsidRDefault="00E75007" w:rsidP="00E77C72">
            <w:pPr>
              <w:keepNext/>
              <w:keepLines/>
              <w:spacing w:before="480" w:line="27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6C59D7" w:rsidRPr="006C59D7" w14:paraId="0B7BC0FB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3E010F2F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Том II. Материалы по обоснованию генерального плана. Приложения к генеральному плану</w:t>
            </w:r>
          </w:p>
        </w:tc>
        <w:tc>
          <w:tcPr>
            <w:tcW w:w="1768" w:type="dxa"/>
            <w:tcBorders>
              <w:left w:val="nil"/>
            </w:tcBorders>
          </w:tcPr>
          <w:p w14:paraId="49B04CB6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</w:p>
        </w:tc>
      </w:tr>
      <w:tr w:rsidR="006C59D7" w:rsidRPr="006C59D7" w14:paraId="7E574CF8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25A70F03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Карта современного использования. М 1:20000</w:t>
            </w:r>
          </w:p>
        </w:tc>
        <w:tc>
          <w:tcPr>
            <w:tcW w:w="1768" w:type="dxa"/>
            <w:tcBorders>
              <w:left w:val="nil"/>
            </w:tcBorders>
          </w:tcPr>
          <w:p w14:paraId="14F7B7EA" w14:textId="77777777" w:rsidR="00E75007" w:rsidRPr="006C59D7" w:rsidRDefault="00E75007" w:rsidP="00E77C72">
            <w:pPr>
              <w:suppressAutoHyphens/>
              <w:spacing w:line="100" w:lineRule="atLeast"/>
              <w:jc w:val="right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Лист 1</w:t>
            </w:r>
          </w:p>
        </w:tc>
      </w:tr>
      <w:tr w:rsidR="006C59D7" w:rsidRPr="006C59D7" w14:paraId="6C5C7D55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7630B270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Карта земель по категориям. М 1:20000</w:t>
            </w:r>
          </w:p>
        </w:tc>
        <w:tc>
          <w:tcPr>
            <w:tcW w:w="1768" w:type="dxa"/>
            <w:tcBorders>
              <w:left w:val="nil"/>
            </w:tcBorders>
          </w:tcPr>
          <w:p w14:paraId="453A65B4" w14:textId="77777777" w:rsidR="00E75007" w:rsidRPr="006C59D7" w:rsidRDefault="00E75007" w:rsidP="00E77C72">
            <w:pPr>
              <w:suppressAutoHyphens/>
              <w:spacing w:line="100" w:lineRule="atLeast"/>
              <w:jc w:val="right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Лист 2</w:t>
            </w:r>
          </w:p>
        </w:tc>
      </w:tr>
      <w:tr w:rsidR="006C59D7" w:rsidRPr="006C59D7" w14:paraId="4C83D5D7" w14:textId="77777777" w:rsidTr="00E77C72">
        <w:trPr>
          <w:trHeight w:val="851"/>
        </w:trPr>
        <w:tc>
          <w:tcPr>
            <w:tcW w:w="7576" w:type="dxa"/>
            <w:tcBorders>
              <w:right w:val="nil"/>
            </w:tcBorders>
          </w:tcPr>
          <w:p w14:paraId="33412901" w14:textId="77777777" w:rsidR="00E75007" w:rsidRPr="006C59D7" w:rsidRDefault="00E75007" w:rsidP="00E77C72">
            <w:pPr>
              <w:suppressAutoHyphens/>
              <w:spacing w:line="1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Карта территорий, подверженных риску возникновения чрезвычайных ситуаций природного и техногенного характера. М 1:20000</w:t>
            </w:r>
          </w:p>
        </w:tc>
        <w:tc>
          <w:tcPr>
            <w:tcW w:w="1768" w:type="dxa"/>
            <w:tcBorders>
              <w:left w:val="nil"/>
            </w:tcBorders>
          </w:tcPr>
          <w:p w14:paraId="65CEE068" w14:textId="77777777" w:rsidR="00E75007" w:rsidRPr="006C59D7" w:rsidRDefault="00E75007" w:rsidP="00E77C72">
            <w:pPr>
              <w:suppressAutoHyphens/>
              <w:spacing w:line="100" w:lineRule="atLeast"/>
              <w:jc w:val="right"/>
              <w:rPr>
                <w:rFonts w:eastAsia="Calibri" w:cs="Arial"/>
                <w:szCs w:val="28"/>
                <w:lang w:eastAsia="ar-SA"/>
              </w:rPr>
            </w:pPr>
            <w:r w:rsidRPr="006C59D7">
              <w:rPr>
                <w:rFonts w:eastAsia="Calibri" w:cs="Arial"/>
                <w:szCs w:val="28"/>
                <w:lang w:eastAsia="ar-SA"/>
              </w:rPr>
              <w:t>Лист 3</w:t>
            </w:r>
          </w:p>
        </w:tc>
      </w:tr>
    </w:tbl>
    <w:p w14:paraId="78AF6DB2" w14:textId="77777777" w:rsidR="005C17DA" w:rsidRPr="006C59D7" w:rsidRDefault="005C17DA" w:rsidP="00EF456A">
      <w:pPr>
        <w:keepNext/>
        <w:keepLines/>
        <w:spacing w:before="480"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6C59D7">
        <w:rPr>
          <w:rFonts w:eastAsia="Times New Roman" w:cs="Times New Roman"/>
          <w:b/>
          <w:bCs/>
          <w:szCs w:val="28"/>
        </w:rPr>
        <w:br w:type="page"/>
      </w:r>
    </w:p>
    <w:p w14:paraId="7D1048A3" w14:textId="77777777" w:rsidR="00EF456A" w:rsidRPr="006C59D7" w:rsidRDefault="003D1441" w:rsidP="00EF456A">
      <w:pPr>
        <w:keepNext/>
        <w:keepLines/>
        <w:spacing w:before="480" w:after="0" w:line="276" w:lineRule="auto"/>
        <w:jc w:val="center"/>
        <w:rPr>
          <w:rFonts w:eastAsia="Times New Roman" w:cs="Times New Roman"/>
          <w:b/>
          <w:bCs/>
          <w:szCs w:val="28"/>
        </w:rPr>
      </w:pPr>
      <w:r w:rsidRPr="006C59D7">
        <w:rPr>
          <w:rFonts w:eastAsia="Times New Roman" w:cs="Times New Roman"/>
          <w:b/>
          <w:bCs/>
          <w:szCs w:val="28"/>
        </w:rPr>
        <w:lastRenderedPageBreak/>
        <w:t xml:space="preserve">МАТЕРИАЛЫ ПО ОБОСНОВАНИЮ ГЕНЕРАЛЬНОГО ПЛАНА </w:t>
      </w:r>
      <w:r w:rsidR="00EF456A" w:rsidRPr="006C59D7">
        <w:rPr>
          <w:rFonts w:eastAsia="Times New Roman" w:cs="Times New Roman"/>
          <w:b/>
          <w:bCs/>
          <w:szCs w:val="28"/>
        </w:rPr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-737855965"/>
        <w:docPartObj>
          <w:docPartGallery w:val="Table of Contents"/>
          <w:docPartUnique/>
        </w:docPartObj>
      </w:sdtPr>
      <w:sdtContent>
        <w:p w14:paraId="74BF8288" w14:textId="77777777" w:rsidR="00374FEA" w:rsidRPr="006C59D7" w:rsidRDefault="00374FEA">
          <w:pPr>
            <w:pStyle w:val="afe"/>
            <w:rPr>
              <w:color w:val="auto"/>
            </w:rPr>
          </w:pPr>
          <w:r w:rsidRPr="006C59D7">
            <w:rPr>
              <w:color w:val="auto"/>
            </w:rPr>
            <w:t>Оглавление</w:t>
          </w:r>
        </w:p>
        <w:p w14:paraId="57C120FD" w14:textId="570BD670" w:rsidR="0054391D" w:rsidRDefault="00926690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C59D7">
            <w:fldChar w:fldCharType="begin"/>
          </w:r>
          <w:r w:rsidR="00374FEA" w:rsidRPr="006C59D7">
            <w:instrText xml:space="preserve"> TOC \o "1-3" \h \z \u </w:instrText>
          </w:r>
          <w:r w:rsidRPr="006C59D7">
            <w:fldChar w:fldCharType="separate"/>
          </w:r>
          <w:hyperlink w:anchor="_Toc131076392" w:history="1">
            <w:r w:rsidR="0054391D" w:rsidRPr="00BE001F">
              <w:rPr>
                <w:rStyle w:val="af7"/>
                <w:noProof/>
              </w:rPr>
              <w:t>Общая часть</w:t>
            </w:r>
            <w:r w:rsidR="0054391D">
              <w:rPr>
                <w:noProof/>
                <w:webHidden/>
              </w:rPr>
              <w:tab/>
            </w:r>
            <w:r w:rsidR="0054391D">
              <w:rPr>
                <w:noProof/>
                <w:webHidden/>
              </w:rPr>
              <w:fldChar w:fldCharType="begin"/>
            </w:r>
            <w:r w:rsidR="0054391D">
              <w:rPr>
                <w:noProof/>
                <w:webHidden/>
              </w:rPr>
              <w:instrText xml:space="preserve"> PAGEREF _Toc131076392 \h </w:instrText>
            </w:r>
            <w:r w:rsidR="0054391D">
              <w:rPr>
                <w:noProof/>
                <w:webHidden/>
              </w:rPr>
            </w:r>
            <w:r w:rsidR="0054391D">
              <w:rPr>
                <w:noProof/>
                <w:webHidden/>
              </w:rPr>
              <w:fldChar w:fldCharType="separate"/>
            </w:r>
            <w:r w:rsidR="0054391D">
              <w:rPr>
                <w:noProof/>
                <w:webHidden/>
              </w:rPr>
              <w:t>6</w:t>
            </w:r>
            <w:r w:rsidR="0054391D">
              <w:rPr>
                <w:noProof/>
                <w:webHidden/>
              </w:rPr>
              <w:fldChar w:fldCharType="end"/>
            </w:r>
          </w:hyperlink>
        </w:p>
        <w:p w14:paraId="271B6D91" w14:textId="0E26444E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393" w:history="1">
            <w:r w:rsidRPr="00BE001F">
              <w:rPr>
                <w:rStyle w:val="af7"/>
                <w:noProof/>
              </w:rPr>
              <w:t>Анализ использования территорий поселения, возможных направлений их развития и прогнозируемых ограничений их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71D7A" w14:textId="54193DD6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394" w:history="1">
            <w:r w:rsidRPr="00BE001F">
              <w:rPr>
                <w:rStyle w:val="af7"/>
                <w:noProof/>
              </w:rPr>
              <w:t>О муниципальном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2CE4D" w14:textId="4DF60287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395" w:history="1">
            <w:r w:rsidRPr="00BE001F">
              <w:rPr>
                <w:rStyle w:val="af7"/>
                <w:noProof/>
              </w:rPr>
              <w:t>Природные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138E9" w14:textId="0651C3CB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396" w:history="1">
            <w:r w:rsidRPr="00BE001F">
              <w:rPr>
                <w:rStyle w:val="af7"/>
                <w:noProof/>
              </w:rPr>
              <w:t>Климат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133C9" w14:textId="6AA4D9CE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397" w:history="1">
            <w:r w:rsidRPr="00BE001F">
              <w:rPr>
                <w:rStyle w:val="af7"/>
                <w:noProof/>
              </w:rPr>
              <w:t>Гидрография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C8A80" w14:textId="6F0D1789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398" w:history="1">
            <w:r w:rsidRPr="00BE001F">
              <w:rPr>
                <w:rStyle w:val="af7"/>
                <w:noProof/>
              </w:rPr>
              <w:t>Культурное наследие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A1A3C" w14:textId="05667A62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399" w:history="1">
            <w:r w:rsidRPr="00BE001F">
              <w:rPr>
                <w:rStyle w:val="af7"/>
                <w:noProof/>
              </w:rPr>
              <w:t>Особо охраняемые природные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D1916" w14:textId="7C37C363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00" w:history="1">
            <w:r w:rsidRPr="00BE001F">
              <w:rPr>
                <w:rStyle w:val="af7"/>
                <w:noProof/>
              </w:rPr>
              <w:t>Землепользование и функциональное зонирование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817B2" w14:textId="4079CC6A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1" w:history="1">
            <w:r w:rsidRPr="00BE001F">
              <w:rPr>
                <w:rStyle w:val="af7"/>
                <w:noProof/>
              </w:rPr>
              <w:t>Лесное хозяйство и земли лесного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1ABB5" w14:textId="220490AC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2" w:history="1">
            <w:r w:rsidRPr="00BE001F">
              <w:rPr>
                <w:rStyle w:val="af7"/>
                <w:noProof/>
              </w:rPr>
              <w:t>Сельское хозяйство и земли сельскохозяйственного назначения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50063" w14:textId="7F4F649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3" w:history="1">
            <w:r w:rsidRPr="00BE001F">
              <w:rPr>
                <w:rStyle w:val="af7"/>
                <w:noProof/>
              </w:rPr>
              <w:t>Площадки агропромышленных предприятий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CDAA9" w14:textId="15CAA160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4" w:history="1">
            <w:r w:rsidRPr="00BE001F">
              <w:rPr>
                <w:rStyle w:val="af7"/>
                <w:noProof/>
              </w:rPr>
              <w:t>Садоводческие и огородные товарищества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D799C" w14:textId="0BD8EF54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5" w:history="1">
            <w:r w:rsidRPr="00BE001F">
              <w:rPr>
                <w:rStyle w:val="af7"/>
                <w:noProof/>
              </w:rPr>
              <w:t>Земли водного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F24F2" w14:textId="2B1E2B2D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6" w:history="1">
            <w:r w:rsidRPr="00BE001F">
              <w:rPr>
                <w:rStyle w:val="af7"/>
                <w:noProof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 и объекты на них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9387F" w14:textId="152884CF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07" w:history="1">
            <w:r w:rsidRPr="00BE001F">
              <w:rPr>
                <w:rStyle w:val="af7"/>
                <w:noProof/>
              </w:rPr>
              <w:t>Система расселения и земли населенных пунктов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93F25" w14:textId="3C774CE9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8" w:history="1">
            <w:r w:rsidRPr="00BE001F">
              <w:rPr>
                <w:rStyle w:val="af7"/>
                <w:noProof/>
              </w:rPr>
              <w:t>с. Елнать и д. Аксениха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85491" w14:textId="6367D0F9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09" w:history="1">
            <w:r w:rsidRPr="00BE001F">
              <w:rPr>
                <w:rStyle w:val="af7"/>
                <w:noProof/>
              </w:rPr>
              <w:t>д. Абрамово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12E9F" w14:textId="2377FB44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0" w:history="1">
            <w:r w:rsidRPr="00BE001F">
              <w:rPr>
                <w:rStyle w:val="af7"/>
                <w:noProof/>
              </w:rPr>
              <w:t>д.Акулиха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64B79" w14:textId="7BDF5C7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1" w:history="1">
            <w:r w:rsidRPr="00BE001F">
              <w:rPr>
                <w:rStyle w:val="af7"/>
                <w:noProof/>
              </w:rPr>
              <w:t>д.Андрейково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A4643" w14:textId="55A7E70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2" w:history="1">
            <w:r w:rsidRPr="00BE001F">
              <w:rPr>
                <w:rStyle w:val="af7"/>
                <w:noProof/>
              </w:rPr>
              <w:t>д.Барабаниха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64D75" w14:textId="27E8E443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3" w:history="1">
            <w:r w:rsidRPr="00BE001F">
              <w:rPr>
                <w:rStyle w:val="af7"/>
                <w:noProof/>
              </w:rPr>
              <w:t>д. Беляево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66888" w14:textId="3F7B6F4A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4" w:history="1">
            <w:r w:rsidRPr="00BE001F">
              <w:rPr>
                <w:rStyle w:val="af7"/>
                <w:noProof/>
              </w:rPr>
              <w:t>д.Бенькино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4F9E1" w14:textId="28FDC2B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5" w:history="1">
            <w:r w:rsidRPr="00BE001F">
              <w:rPr>
                <w:rStyle w:val="af7"/>
                <w:noProof/>
              </w:rPr>
              <w:t>д.Бердиха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309B9" w14:textId="45063001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6" w:history="1">
            <w:r w:rsidRPr="00BE001F">
              <w:rPr>
                <w:rStyle w:val="af7"/>
                <w:noProof/>
              </w:rPr>
              <w:t>д.Ботынино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8E801" w14:textId="488390A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7" w:history="1">
            <w:r w:rsidRPr="00BE001F">
              <w:rPr>
                <w:rStyle w:val="af7"/>
                <w:noProof/>
              </w:rPr>
              <w:t>д. Васильевка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95A7D" w14:textId="0D153472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8" w:history="1">
            <w:r w:rsidRPr="00BE001F">
              <w:rPr>
                <w:rStyle w:val="af7"/>
                <w:noProof/>
              </w:rPr>
              <w:t>д. Дворищи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12515" w14:textId="58FF807F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19" w:history="1">
            <w:r w:rsidRPr="00BE001F">
              <w:rPr>
                <w:rStyle w:val="af7"/>
                <w:noProof/>
              </w:rPr>
              <w:t>д. Демидовка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86EE4" w14:textId="7C3B084F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0" w:history="1">
            <w:r w:rsidRPr="00BE001F">
              <w:rPr>
                <w:rStyle w:val="af7"/>
                <w:noProof/>
              </w:rPr>
              <w:t>с.Дорки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31FFC" w14:textId="78335752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1" w:history="1">
            <w:r w:rsidRPr="00BE001F">
              <w:rPr>
                <w:rStyle w:val="af7"/>
                <w:noProof/>
              </w:rPr>
              <w:t>д. Ермоленка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EC376" w14:textId="38891CE7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2" w:history="1">
            <w:r w:rsidRPr="00BE001F">
              <w:rPr>
                <w:rStyle w:val="af7"/>
                <w:noProof/>
              </w:rPr>
              <w:t>д.Ермолово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D798E" w14:textId="1A59FF79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3" w:history="1">
            <w:r w:rsidRPr="00BE001F">
              <w:rPr>
                <w:rStyle w:val="af7"/>
                <w:noProof/>
              </w:rPr>
              <w:t>д.Ершиха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D27CF" w14:textId="5522BC63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4" w:history="1">
            <w:r w:rsidRPr="00BE001F">
              <w:rPr>
                <w:rStyle w:val="af7"/>
                <w:noProof/>
              </w:rPr>
              <w:t>д.Заливенки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D0744" w14:textId="629F9D60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5" w:history="1">
            <w:r w:rsidRPr="00BE001F">
              <w:rPr>
                <w:rStyle w:val="af7"/>
                <w:noProof/>
              </w:rPr>
              <w:t>д.Колобово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C9818" w14:textId="2C201443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6" w:history="1">
            <w:r w:rsidRPr="00BE001F">
              <w:rPr>
                <w:rStyle w:val="af7"/>
                <w:noProof/>
              </w:rPr>
              <w:t>д.Куретнево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382C5" w14:textId="04156076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7" w:history="1">
            <w:r w:rsidRPr="00BE001F">
              <w:rPr>
                <w:rStyle w:val="af7"/>
                <w:noProof/>
              </w:rPr>
              <w:t>с.Лазарево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CA64C" w14:textId="25CBDE4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8" w:history="1">
            <w:r w:rsidRPr="00BE001F">
              <w:rPr>
                <w:rStyle w:val="af7"/>
                <w:noProof/>
              </w:rPr>
              <w:t>д.Латышиха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46635" w14:textId="5F59F776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29" w:history="1">
            <w:r w:rsidRPr="00BE001F">
              <w:rPr>
                <w:rStyle w:val="af7"/>
                <w:noProof/>
              </w:rPr>
              <w:t>д. Лобаны и д. Богомолово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1ECB9" w14:textId="75FCCA22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0" w:history="1">
            <w:r w:rsidRPr="00BE001F">
              <w:rPr>
                <w:rStyle w:val="af7"/>
                <w:noProof/>
              </w:rPr>
              <w:t>д.Мазнево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35D95" w14:textId="1C040EF7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1" w:history="1">
            <w:r w:rsidRPr="00BE001F">
              <w:rPr>
                <w:rStyle w:val="af7"/>
                <w:noProof/>
              </w:rPr>
              <w:t>д.Мальгино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9F7F2" w14:textId="75DED492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2" w:history="1">
            <w:r w:rsidRPr="00BE001F">
              <w:rPr>
                <w:rStyle w:val="af7"/>
                <w:noProof/>
              </w:rPr>
              <w:t>д.Никитино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9B815" w14:textId="5C67ABC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3" w:history="1">
            <w:r w:rsidRPr="00BE001F">
              <w:rPr>
                <w:rStyle w:val="af7"/>
                <w:noProof/>
              </w:rPr>
              <w:t>д.Никулино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7EE2B" w14:textId="4452697B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4" w:history="1">
            <w:r w:rsidRPr="00BE001F">
              <w:rPr>
                <w:rStyle w:val="af7"/>
                <w:noProof/>
              </w:rPr>
              <w:t>д.Олонино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8E13B" w14:textId="342A2098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5" w:history="1">
            <w:r w:rsidRPr="00BE001F">
              <w:rPr>
                <w:rStyle w:val="af7"/>
                <w:noProof/>
              </w:rPr>
              <w:t>д.Пелевино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566C8" w14:textId="39C5B6FE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6" w:history="1">
            <w:r w:rsidRPr="00BE001F">
              <w:rPr>
                <w:rStyle w:val="af7"/>
                <w:noProof/>
              </w:rPr>
              <w:t>д.Меньшиково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4D209" w14:textId="79C30B64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7" w:history="1">
            <w:r w:rsidRPr="00BE001F">
              <w:rPr>
                <w:rStyle w:val="af7"/>
                <w:noProof/>
              </w:rPr>
              <w:t>д.Пигарево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A72C5" w14:textId="386096CA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8" w:history="1">
            <w:r w:rsidRPr="00BE001F">
              <w:rPr>
                <w:rStyle w:val="af7"/>
                <w:noProof/>
              </w:rPr>
              <w:t>д.Потемкино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1BEB0" w14:textId="2CAC3B46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39" w:history="1">
            <w:r w:rsidRPr="00BE001F">
              <w:rPr>
                <w:rStyle w:val="af7"/>
                <w:noProof/>
              </w:rPr>
              <w:t>д.Ростоново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D5EF3" w14:textId="18092B47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0" w:history="1">
            <w:r w:rsidRPr="00BE001F">
              <w:rPr>
                <w:rStyle w:val="af7"/>
                <w:noProof/>
              </w:rPr>
              <w:t>д.Сельцо-Тюримово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0513D" w14:textId="743F1B2D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1" w:history="1">
            <w:r w:rsidRPr="00BE001F">
              <w:rPr>
                <w:rStyle w:val="af7"/>
                <w:noProof/>
              </w:rPr>
              <w:t>д.Скуратиха и д. Спириха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97D81" w14:textId="051D2A2A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2" w:history="1">
            <w:r w:rsidRPr="00BE001F">
              <w:rPr>
                <w:rStyle w:val="af7"/>
                <w:noProof/>
              </w:rPr>
              <w:t>д.Содомово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0B0BA" w14:textId="13B3F254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3" w:history="1">
            <w:r w:rsidRPr="00BE001F">
              <w:rPr>
                <w:rStyle w:val="af7"/>
                <w:noProof/>
              </w:rPr>
              <w:t>д.Стегаиха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8BADE" w14:textId="50D16D8C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4" w:history="1">
            <w:r w:rsidRPr="00BE001F">
              <w:rPr>
                <w:rStyle w:val="af7"/>
                <w:noProof/>
              </w:rPr>
              <w:t>с. Тихон-Воля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5B4AE" w14:textId="6018A10E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5" w:history="1">
            <w:r w:rsidRPr="00BE001F">
              <w:rPr>
                <w:rStyle w:val="af7"/>
                <w:noProof/>
              </w:rPr>
              <w:t>д.Токарево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175D6" w14:textId="48910C1F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6" w:history="1">
            <w:r w:rsidRPr="00BE001F">
              <w:rPr>
                <w:rStyle w:val="af7"/>
                <w:noProof/>
              </w:rPr>
              <w:t>д.Федорково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291E4" w14:textId="67D2BD12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7" w:history="1">
            <w:r w:rsidRPr="00BE001F">
              <w:rPr>
                <w:rStyle w:val="af7"/>
                <w:noProof/>
              </w:rPr>
              <w:t>д. Царево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3E178" w14:textId="12C126C7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8" w:history="1">
            <w:r w:rsidRPr="00BE001F">
              <w:rPr>
                <w:rStyle w:val="af7"/>
                <w:noProof/>
              </w:rPr>
              <w:t>д.Чертежи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DAC5C" w14:textId="29A0412F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49" w:history="1">
            <w:r w:rsidRPr="00BE001F">
              <w:rPr>
                <w:rStyle w:val="af7"/>
                <w:noProof/>
              </w:rPr>
              <w:t>д.Ярцево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A1141" w14:textId="21FB808F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50" w:history="1">
            <w:r w:rsidRPr="00BE001F">
              <w:rPr>
                <w:rStyle w:val="af7"/>
                <w:noProof/>
              </w:rPr>
              <w:t>Транспортная 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49731" w14:textId="7F60BC42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1" w:history="1">
            <w:r w:rsidRPr="00BE001F">
              <w:rPr>
                <w:rStyle w:val="af7"/>
                <w:noProof/>
              </w:rPr>
              <w:t>Автомобильные дороги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935ED" w14:textId="044060CC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2" w:history="1">
            <w:r w:rsidRPr="00BE001F">
              <w:rPr>
                <w:rStyle w:val="af7"/>
                <w:noProof/>
              </w:rPr>
              <w:t>Водный транспорт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69A24" w14:textId="60B3524D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3" w:history="1">
            <w:r w:rsidRPr="00BE001F">
              <w:rPr>
                <w:rStyle w:val="af7"/>
                <w:noProof/>
              </w:rPr>
              <w:t>Воздушный транспорт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43724" w14:textId="135D5770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4" w:history="1">
            <w:r w:rsidRPr="00BE001F">
              <w:rPr>
                <w:rStyle w:val="af7"/>
                <w:noProof/>
              </w:rPr>
              <w:t>Общественный транспорт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40E76" w14:textId="3C5F9520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5" w:history="1">
            <w:r w:rsidRPr="00BE001F">
              <w:rPr>
                <w:rStyle w:val="af7"/>
                <w:noProof/>
              </w:rPr>
              <w:t>Объекты транспортного обслуживания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B890E" w14:textId="4B6A3C88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56" w:history="1">
            <w:r w:rsidRPr="00BE001F">
              <w:rPr>
                <w:rStyle w:val="af7"/>
                <w:noProof/>
              </w:rPr>
              <w:t>Инженерная 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59CCD" w14:textId="1C060179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7" w:history="1">
            <w:r w:rsidRPr="00BE001F">
              <w:rPr>
                <w:rStyle w:val="af7"/>
                <w:noProof/>
              </w:rPr>
              <w:t>Электроснабжение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D3F95" w14:textId="76E7799A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8" w:history="1">
            <w:r w:rsidRPr="00BE001F">
              <w:rPr>
                <w:rStyle w:val="af7"/>
                <w:noProof/>
              </w:rPr>
              <w:t>Теплоснабжение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D328A" w14:textId="2DB16F6C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59" w:history="1">
            <w:r w:rsidRPr="00BE001F">
              <w:rPr>
                <w:rStyle w:val="af7"/>
                <w:noProof/>
              </w:rPr>
              <w:t>Газоснабжение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891D3" w14:textId="72FAA6F9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60" w:history="1">
            <w:r w:rsidRPr="00BE001F">
              <w:rPr>
                <w:rStyle w:val="af7"/>
                <w:noProof/>
              </w:rPr>
              <w:t>Водоснабжение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F469B" w14:textId="267FC234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61" w:history="1">
            <w:r w:rsidRPr="00BE001F">
              <w:rPr>
                <w:rStyle w:val="af7"/>
                <w:noProof/>
              </w:rPr>
              <w:t>Водоотведение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4AB5B" w14:textId="576DF492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2" w:history="1">
            <w:r w:rsidRPr="00BE001F">
              <w:rPr>
                <w:rStyle w:val="af7"/>
                <w:noProof/>
              </w:rPr>
      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EB66D" w14:textId="07E2EADE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3" w:history="1">
            <w:r w:rsidRPr="00BE001F">
              <w:rPr>
                <w:rStyle w:val="af7"/>
                <w:noProof/>
              </w:rPr>
              <w:t>Обоснование выбранного варианта размещения объектов местного значения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92A84" w14:textId="4B05125E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4" w:history="1">
            <w:r w:rsidRPr="00BE001F">
              <w:rPr>
                <w:rStyle w:val="af7"/>
                <w:noProof/>
              </w:rPr>
              <w:t>Оценка возможного влияния планируемых для размещения объектов местного значения поселения на комплексное развитие этих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10FA1" w14:textId="410F1C59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5" w:history="1">
            <w:r w:rsidRPr="00BE001F">
              <w:rPr>
                <w:rStyle w:val="af7"/>
                <w:noProof/>
              </w:rPr>
      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планируемых для размещения на территориях поселения объектах федерального значения, объектах регионального значения, обоснование выбранного варианта размещения данных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148C3" w14:textId="18344484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6" w:history="1">
            <w:r w:rsidRPr="00BE001F">
              <w:rPr>
                <w:rStyle w:val="af7"/>
                <w:noProof/>
              </w:rPr>
              <w:t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 объектов местного значения муниципального района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1404D" w14:textId="61646690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7" w:history="1">
            <w:r w:rsidRPr="00BE001F">
              <w:rPr>
                <w:rStyle w:val="af7"/>
                <w:noProof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C8D2F" w14:textId="6B3A2506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68" w:history="1">
            <w:r w:rsidRPr="00BE001F">
              <w:rPr>
                <w:rStyle w:val="af7"/>
                <w:noProof/>
              </w:rPr>
              <w:t>Опасные процессы и явления природного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11B4B" w14:textId="3687C23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69" w:history="1">
            <w:r w:rsidRPr="00BE001F">
              <w:rPr>
                <w:rStyle w:val="af7"/>
                <w:noProof/>
              </w:rPr>
              <w:t>Опасные геологические и гидрологические явления и процессы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0D035" w14:textId="7E68A555" w:rsidR="0054391D" w:rsidRDefault="0054391D">
          <w:pPr>
            <w:pStyle w:val="35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1076470" w:history="1">
            <w:r w:rsidRPr="00BE001F">
              <w:rPr>
                <w:rStyle w:val="af7"/>
                <w:noProof/>
              </w:rPr>
              <w:t>Опасные метеорологические явления.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0516D" w14:textId="453BD272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1" w:history="1">
            <w:r w:rsidRPr="00BE001F">
              <w:rPr>
                <w:rStyle w:val="af7"/>
                <w:noProof/>
              </w:rPr>
              <w:t>Опасности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0AA12" w14:textId="1F240740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2" w:history="1">
            <w:r w:rsidRPr="00BE001F">
              <w:rPr>
                <w:rStyle w:val="af7"/>
                <w:noProof/>
              </w:rPr>
              <w:t>Противопожарная охрана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96ED3" w14:textId="09AFCF99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3" w:history="1">
            <w:r w:rsidRPr="00BE001F">
              <w:rPr>
                <w:rStyle w:val="af7"/>
                <w:noProof/>
              </w:rPr>
              <w:t>Мероприятия при пожарах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D58E9" w14:textId="06F61AF9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4" w:history="1">
            <w:r w:rsidRPr="00BE001F">
              <w:rPr>
                <w:rStyle w:val="af7"/>
                <w:noProof/>
              </w:rPr>
              <w:t>Мероприятия по предупреждению чрезвычайных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8CEB2" w14:textId="12829C0B" w:rsidR="0054391D" w:rsidRDefault="0054391D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5" w:history="1">
            <w:r w:rsidRPr="00BE001F">
              <w:rPr>
                <w:rStyle w:val="af7"/>
                <w:noProof/>
              </w:rPr>
              <w:t>Противопожарное водоснабжение населенного пункта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E3372" w14:textId="07F3BE31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6" w:history="1">
            <w:r w:rsidRPr="00BE001F">
              <w:rPr>
                <w:rStyle w:val="af7"/>
                <w:noProof/>
              </w:rPr>
              <w:t>Перечень земельных участков, которые включаются в границы населенных пунктов, входящих в состав поселения, или исключаются из их границ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85968" w14:textId="77BD0522" w:rsidR="0054391D" w:rsidRDefault="0054391D">
          <w:pPr>
            <w:pStyle w:val="1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076477" w:history="1">
            <w:r w:rsidRPr="00BE001F">
              <w:rPr>
                <w:rStyle w:val="af7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_Toc131076477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F41B3" w14:textId="0AFABF14" w:rsidR="00374FEA" w:rsidRPr="006C59D7" w:rsidRDefault="00926690">
          <w:r w:rsidRPr="006C59D7">
            <w:rPr>
              <w:b/>
              <w:bCs/>
            </w:rPr>
            <w:fldChar w:fldCharType="end"/>
          </w:r>
        </w:p>
      </w:sdtContent>
    </w:sdt>
    <w:p w14:paraId="01683245" w14:textId="77777777" w:rsidR="00EF456A" w:rsidRPr="006C59D7" w:rsidRDefault="00EF456A" w:rsidP="00ED46C4">
      <w:pPr>
        <w:pStyle w:val="10"/>
      </w:pPr>
    </w:p>
    <w:p w14:paraId="155D2410" w14:textId="77777777" w:rsidR="00F12C76" w:rsidRPr="006C59D7" w:rsidRDefault="00ED46C4" w:rsidP="00ED46C4">
      <w:pPr>
        <w:pStyle w:val="10"/>
      </w:pPr>
      <w:bookmarkStart w:id="2" w:name="_Toc131076392"/>
      <w:r w:rsidRPr="006C59D7">
        <w:t>Общая часть</w:t>
      </w:r>
      <w:bookmarkEnd w:id="2"/>
    </w:p>
    <w:p w14:paraId="313D269F" w14:textId="77777777" w:rsidR="008D60B9" w:rsidRPr="006C59D7" w:rsidRDefault="008D60B9" w:rsidP="008D60B9">
      <w:pPr>
        <w:pStyle w:val="a6"/>
      </w:pPr>
      <w:r w:rsidRPr="006C59D7">
        <w:t xml:space="preserve">Проект генерального плана выполнен архитектурным бюро ООО АКБ «Сталь» по заказу администрации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Юрьевецкого муниципального района Ивановской области согласно муниципальному контракту №1 от 10.03.2016</w:t>
      </w:r>
      <w:r w:rsidR="00A960E6" w:rsidRPr="006C59D7">
        <w:t> </w:t>
      </w:r>
      <w:r w:rsidRPr="006C59D7">
        <w:t>г.</w:t>
      </w:r>
    </w:p>
    <w:p w14:paraId="11FF7892" w14:textId="77777777" w:rsidR="008D60B9" w:rsidRPr="006C59D7" w:rsidRDefault="008D60B9" w:rsidP="008D60B9">
      <w:pPr>
        <w:pStyle w:val="a6"/>
      </w:pPr>
      <w:r w:rsidRPr="006C59D7">
        <w:t>При разработке проекта использовались и учитывались материалы проектной документации:</w:t>
      </w:r>
    </w:p>
    <w:p w14:paraId="10C129DC" w14:textId="77777777" w:rsidR="008D60B9" w:rsidRPr="006C59D7" w:rsidRDefault="008D60B9" w:rsidP="008D60B9">
      <w:pPr>
        <w:pStyle w:val="a6"/>
      </w:pPr>
      <w:r w:rsidRPr="006C59D7">
        <w:t>-</w:t>
      </w:r>
      <w:r w:rsidRPr="006C59D7">
        <w:tab/>
        <w:t>концепция генерального плана с. Елнать;</w:t>
      </w:r>
    </w:p>
    <w:p w14:paraId="5D6F8A37" w14:textId="77777777" w:rsidR="008D60B9" w:rsidRPr="006C59D7" w:rsidRDefault="008D60B9" w:rsidP="008D60B9">
      <w:pPr>
        <w:pStyle w:val="a6"/>
      </w:pPr>
      <w:r w:rsidRPr="006C59D7">
        <w:t>-</w:t>
      </w:r>
      <w:r w:rsidRPr="006C59D7">
        <w:tab/>
        <w:t xml:space="preserve">концепция генерального плана д. </w:t>
      </w:r>
      <w:proofErr w:type="spellStart"/>
      <w:r w:rsidRPr="006C59D7">
        <w:t>Пелевино</w:t>
      </w:r>
      <w:proofErr w:type="spellEnd"/>
      <w:r w:rsidRPr="006C59D7">
        <w:t>;</w:t>
      </w:r>
    </w:p>
    <w:p w14:paraId="1B164566" w14:textId="77777777" w:rsidR="008D60B9" w:rsidRPr="006C59D7" w:rsidRDefault="008D60B9" w:rsidP="008D60B9">
      <w:pPr>
        <w:pStyle w:val="a6"/>
      </w:pPr>
      <w:r w:rsidRPr="006C59D7">
        <w:t>-</w:t>
      </w:r>
      <w:r w:rsidRPr="006C59D7">
        <w:tab/>
        <w:t>стратегия социально-экономического развития муниципального образования "Юрьевецкий муниципальный район" до 2020 года.</w:t>
      </w:r>
    </w:p>
    <w:p w14:paraId="40711AF1" w14:textId="77777777" w:rsidR="008D60B9" w:rsidRPr="006C59D7" w:rsidRDefault="008D60B9" w:rsidP="008D60B9">
      <w:pPr>
        <w:pStyle w:val="a6"/>
      </w:pPr>
    </w:p>
    <w:p w14:paraId="4E2374EE" w14:textId="77777777" w:rsidR="008D60B9" w:rsidRPr="006C59D7" w:rsidRDefault="008D60B9" w:rsidP="008D60B9">
      <w:pPr>
        <w:pStyle w:val="a6"/>
      </w:pPr>
      <w:r w:rsidRPr="006C59D7">
        <w:rPr>
          <w:b/>
          <w:bCs/>
        </w:rPr>
        <w:t>Изменен</w:t>
      </w:r>
      <w:r w:rsidRPr="006C59D7">
        <w:t xml:space="preserve"> ООО «Градостроительная мастерская» по заказу Администрации Юрьевецкого муниципального района Ивановской области по муниципальному контракту № 02-2017 от 01.08.2017 г.</w:t>
      </w:r>
    </w:p>
    <w:p w14:paraId="41499F16" w14:textId="77777777" w:rsidR="008D60B9" w:rsidRPr="006C59D7" w:rsidRDefault="008D60B9" w:rsidP="008D60B9">
      <w:pPr>
        <w:pStyle w:val="a6"/>
      </w:pPr>
      <w:r w:rsidRPr="006C59D7">
        <w:t>Изменения внесены с целью:</w:t>
      </w:r>
    </w:p>
    <w:p w14:paraId="4068D38D" w14:textId="77777777" w:rsidR="008D60B9" w:rsidRPr="006C59D7" w:rsidRDefault="008D60B9" w:rsidP="008D60B9">
      <w:pPr>
        <w:pStyle w:val="a6"/>
      </w:pPr>
      <w:r w:rsidRPr="006C59D7">
        <w:t>приведения в соответствие с приказом Минэкономразвития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от 07.12.2016 г. №793;</w:t>
      </w:r>
    </w:p>
    <w:p w14:paraId="1088A9C8" w14:textId="77777777" w:rsidR="008D60B9" w:rsidRPr="006C59D7" w:rsidRDefault="008D60B9" w:rsidP="008D60B9">
      <w:pPr>
        <w:pStyle w:val="a6"/>
      </w:pPr>
      <w:r w:rsidRPr="006C59D7">
        <w:t>уточнения границ поселения (в том числе с Юрьевецким городским поселением);</w:t>
      </w:r>
    </w:p>
    <w:p w14:paraId="65E62429" w14:textId="77777777" w:rsidR="008D60B9" w:rsidRPr="006C59D7" w:rsidRDefault="008D60B9" w:rsidP="008D60B9">
      <w:pPr>
        <w:pStyle w:val="a6"/>
      </w:pPr>
      <w:r w:rsidRPr="006C59D7">
        <w:t>исправления ошибки в отображении на картографических материалах путем включения части земельного участка № 37:22:020201:121 в границы населенного пункта с.</w:t>
      </w:r>
      <w:r w:rsidR="008F76E4" w:rsidRPr="006C59D7">
        <w:t> </w:t>
      </w:r>
      <w:r w:rsidRPr="006C59D7">
        <w:t>Елнать в соответствии с существующим землепользованием.</w:t>
      </w:r>
    </w:p>
    <w:p w14:paraId="4906362D" w14:textId="77777777" w:rsidR="008D60B9" w:rsidRPr="006C59D7" w:rsidRDefault="008D60B9" w:rsidP="008D60B9">
      <w:pPr>
        <w:pStyle w:val="a6"/>
      </w:pPr>
    </w:p>
    <w:p w14:paraId="0E592ACD" w14:textId="77777777" w:rsidR="008D60B9" w:rsidRPr="006C59D7" w:rsidRDefault="008D60B9" w:rsidP="008D60B9">
      <w:pPr>
        <w:pStyle w:val="a6"/>
      </w:pPr>
      <w:r w:rsidRPr="006C59D7">
        <w:rPr>
          <w:b/>
          <w:bCs/>
        </w:rPr>
        <w:t>Изменен</w:t>
      </w:r>
      <w:r w:rsidRPr="006C59D7">
        <w:t xml:space="preserve"> ООО «Градостроительная мастерская» по заказу Администрации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Ивановской области (№ 04/2018 от 30.07.2018 г.).</w:t>
      </w:r>
    </w:p>
    <w:p w14:paraId="0DCBB4C5" w14:textId="77777777" w:rsidR="008D60B9" w:rsidRPr="006C59D7" w:rsidRDefault="008D60B9" w:rsidP="008D60B9">
      <w:pPr>
        <w:pStyle w:val="a6"/>
      </w:pPr>
      <w:r w:rsidRPr="006C59D7">
        <w:t>Изменения внесены с целью реализации инвестиционной программы крестьянского фермерского хозяйства (КФХ) «Высокополье» в д. Васильевка.</w:t>
      </w:r>
    </w:p>
    <w:p w14:paraId="5AE2A92E" w14:textId="77777777" w:rsidR="008D60B9" w:rsidRPr="006C59D7" w:rsidRDefault="008D60B9" w:rsidP="008D60B9">
      <w:pPr>
        <w:pStyle w:val="a6"/>
      </w:pPr>
    </w:p>
    <w:p w14:paraId="44812BB8" w14:textId="77777777" w:rsidR="008D60B9" w:rsidRPr="006C59D7" w:rsidRDefault="008D60B9" w:rsidP="008D60B9">
      <w:pPr>
        <w:pStyle w:val="a6"/>
      </w:pPr>
      <w:r w:rsidRPr="006C59D7">
        <w:rPr>
          <w:b/>
          <w:bCs/>
        </w:rPr>
        <w:t>Изменен</w:t>
      </w:r>
      <w:r w:rsidRPr="006C59D7">
        <w:t xml:space="preserve"> ООО «Градостроительная мастерская» по заказу Администрации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Ивановской области (№ 01/2023 от 24.01.2023 г.).</w:t>
      </w:r>
    </w:p>
    <w:p w14:paraId="2A76FBCD" w14:textId="77777777" w:rsidR="008D60B9" w:rsidRPr="006C59D7" w:rsidRDefault="008D60B9" w:rsidP="008D60B9">
      <w:pPr>
        <w:pStyle w:val="a6"/>
      </w:pPr>
      <w:r w:rsidRPr="006C59D7">
        <w:t>Изменения внесены с целью:</w:t>
      </w:r>
    </w:p>
    <w:p w14:paraId="31A6A5AA" w14:textId="77777777" w:rsidR="008D60B9" w:rsidRPr="006C59D7" w:rsidRDefault="008D60B9" w:rsidP="008D60B9">
      <w:pPr>
        <w:pStyle w:val="a6"/>
      </w:pPr>
      <w:r w:rsidRPr="006C59D7">
        <w:t>исполнения решения Пучежского районного суда от 15.02.2022 г., дело № 2</w:t>
      </w:r>
      <w:r w:rsidRPr="006C59D7">
        <w:noBreakHyphen/>
        <w:t>69/22 по иску Калиной Ю.И. об установлении границ земельного участка, совершении действий по включению его в черту населенного пункта;</w:t>
      </w:r>
    </w:p>
    <w:p w14:paraId="612E3B74" w14:textId="77777777" w:rsidR="008D60B9" w:rsidRPr="006C59D7" w:rsidRDefault="008D60B9" w:rsidP="008D60B9">
      <w:pPr>
        <w:pStyle w:val="a6"/>
      </w:pPr>
      <w:r w:rsidRPr="006C59D7">
        <w:t>приведения документов территориального планирования (генерального плана сельского поселения) в соответствие с Схемой территориального планирования Ивановской области, утвержденной Постановлением Правительства Ивановской области № 255-п от 09.09.2009 г., в редакции Постановления Правительства Ивановской области № 224-п от 30.04.2021 г., Программой развития газоснабжения и газификации Ивановской области на 2021-2025 гг.;</w:t>
      </w:r>
    </w:p>
    <w:p w14:paraId="45ABC308" w14:textId="77777777" w:rsidR="008D60B9" w:rsidRPr="006C59D7" w:rsidRDefault="008D60B9" w:rsidP="008D60B9">
      <w:pPr>
        <w:pStyle w:val="a6"/>
      </w:pPr>
      <w:r w:rsidRPr="006C59D7">
        <w:t>уточнения границ д. Сельцо-</w:t>
      </w:r>
      <w:proofErr w:type="spellStart"/>
      <w:r w:rsidRPr="006C59D7">
        <w:t>Тюримово</w:t>
      </w:r>
      <w:proofErr w:type="spellEnd"/>
      <w:r w:rsidRPr="006C59D7">
        <w:t xml:space="preserve"> в связи с регистрацией в ЕГРН границ земельного участка земель населенных пунктов КН 37:22:020233:9, по адресу д. Сельцо-</w:t>
      </w:r>
      <w:proofErr w:type="spellStart"/>
      <w:r w:rsidRPr="006C59D7">
        <w:t>Тюримово</w:t>
      </w:r>
      <w:proofErr w:type="spellEnd"/>
      <w:r w:rsidRPr="006C59D7">
        <w:t>, дом № 5 и исправления границ участка КН 37:22:020203:577 земель сельскохозяйственного назначения.</w:t>
      </w:r>
    </w:p>
    <w:p w14:paraId="6965E757" w14:textId="77777777" w:rsidR="008D60B9" w:rsidRPr="006C59D7" w:rsidRDefault="008D60B9" w:rsidP="008D60B9">
      <w:pPr>
        <w:pStyle w:val="a6"/>
      </w:pPr>
      <w:r w:rsidRPr="006C59D7">
        <w:lastRenderedPageBreak/>
        <w:t>Материалы проекта были переработаны в соответствии с требованиями приказа Минэкономразвития России от 9 января 2018 г. № 10, что повлекло изменения в функциональном зонировании.</w:t>
      </w:r>
    </w:p>
    <w:p w14:paraId="0568E1DB" w14:textId="4D2A392E" w:rsidR="00E53733" w:rsidRPr="006C59D7" w:rsidRDefault="00E53733" w:rsidP="008D60B9">
      <w:pPr>
        <w:pStyle w:val="a6"/>
      </w:pPr>
      <w:r w:rsidRPr="006C59D7">
        <w:t xml:space="preserve">Границы лесничества </w:t>
      </w:r>
      <w:r w:rsidR="008F2B13" w:rsidRPr="006C59D7">
        <w:t>приведены в</w:t>
      </w:r>
      <w:r w:rsidR="0088544E" w:rsidRPr="006C59D7">
        <w:t xml:space="preserve"> соответствие</w:t>
      </w:r>
      <w:r w:rsidRPr="006C59D7">
        <w:t xml:space="preserve"> с приказом Рослесхоза №316 от 12.04.2018 г.</w:t>
      </w:r>
    </w:p>
    <w:p w14:paraId="23AD3B98" w14:textId="77777777" w:rsidR="008D60B9" w:rsidRPr="006C59D7" w:rsidRDefault="008D60B9" w:rsidP="008D60B9">
      <w:pPr>
        <w:pStyle w:val="a6"/>
      </w:pPr>
      <w:r w:rsidRPr="006C59D7">
        <w:t>В материалах по обоснованию выделены разделы по населенным пунктам, что позволит ускорить внесение изменений, разработка проектов которых осуществляется применительно к отдельным населенным пунктам в соответствии с ч. 2 ст. 23 Градостроительного кодекса РФ.</w:t>
      </w:r>
    </w:p>
    <w:p w14:paraId="47D3F010" w14:textId="77777777" w:rsidR="008D60B9" w:rsidRPr="006C59D7" w:rsidRDefault="008D60B9" w:rsidP="008D60B9">
      <w:pPr>
        <w:pStyle w:val="a6"/>
      </w:pPr>
    </w:p>
    <w:p w14:paraId="28AD7858" w14:textId="77777777" w:rsidR="008D60B9" w:rsidRPr="006C59D7" w:rsidRDefault="008D60B9" w:rsidP="008D60B9">
      <w:pPr>
        <w:pStyle w:val="a6"/>
      </w:pPr>
      <w:r w:rsidRPr="006C59D7">
        <w:t>Проект выполнен с использованием растровой копии топографической съемки масштаба 1:10000, предоставленной Заказчиком.</w:t>
      </w:r>
    </w:p>
    <w:p w14:paraId="21EE9C57" w14:textId="77777777" w:rsidR="008D60B9" w:rsidRPr="006C59D7" w:rsidRDefault="008D60B9" w:rsidP="008D60B9">
      <w:pPr>
        <w:pStyle w:val="a6"/>
      </w:pPr>
    </w:p>
    <w:p w14:paraId="59F07D50" w14:textId="77777777" w:rsidR="008D60B9" w:rsidRPr="006C59D7" w:rsidRDefault="008D60B9" w:rsidP="008D60B9">
      <w:pPr>
        <w:pStyle w:val="a6"/>
      </w:pPr>
      <w:r w:rsidRPr="006C59D7">
        <w:t>В соответствии с п. 2 ч. 1 ст. 34 Градостроительного кодекса РФ функциональное зонирование генерального плана является основанием для установления территориальных зон в правилах землепользования и застройки.</w:t>
      </w:r>
    </w:p>
    <w:p w14:paraId="7A043961" w14:textId="77777777" w:rsidR="008D60B9" w:rsidRPr="006C59D7" w:rsidRDefault="008D60B9" w:rsidP="008D60B9">
      <w:pPr>
        <w:pStyle w:val="a6"/>
      </w:pPr>
      <w:r w:rsidRPr="006C59D7">
        <w:t>В соответствии с ч. 1 ст. 41 Градостроительного кодекса РФ функциональное зонирование генерального плана является основанием для подготовки документации по планировке территории.  Документация по планировке территории является реализацией генерального плана, используемой в том числе для принятия решений о резервировании и изъятии земельных участков, создания объектов федерального значения, объектов регионального значения, объектов местного значения.</w:t>
      </w:r>
    </w:p>
    <w:p w14:paraId="0F1A3DD8" w14:textId="77777777" w:rsidR="008D60B9" w:rsidRPr="006C59D7" w:rsidRDefault="008D60B9" w:rsidP="008D60B9">
      <w:pPr>
        <w:pStyle w:val="a6"/>
      </w:pPr>
    </w:p>
    <w:p w14:paraId="7CC347D4" w14:textId="77777777" w:rsidR="008D60B9" w:rsidRPr="006C59D7" w:rsidRDefault="008D60B9" w:rsidP="008D60B9">
      <w:pPr>
        <w:pStyle w:val="a6"/>
      </w:pPr>
      <w:r w:rsidRPr="006C59D7">
        <w:t xml:space="preserve"> Основными расчетными сроками являются:</w:t>
      </w:r>
    </w:p>
    <w:p w14:paraId="6AA79157" w14:textId="77777777" w:rsidR="008D60B9" w:rsidRPr="006C59D7" w:rsidRDefault="008D60B9" w:rsidP="008D60B9">
      <w:pPr>
        <w:pStyle w:val="a6"/>
      </w:pPr>
      <w:r w:rsidRPr="006C59D7">
        <w:t>- исходный 2013 г.</w:t>
      </w:r>
    </w:p>
    <w:p w14:paraId="397FA43A" w14:textId="77777777" w:rsidR="008D60B9" w:rsidRPr="006C59D7" w:rsidRDefault="008D60B9" w:rsidP="008D60B9">
      <w:pPr>
        <w:pStyle w:val="a6"/>
      </w:pPr>
      <w:r w:rsidRPr="006C59D7">
        <w:t xml:space="preserve">- первая очередь 2023 г. </w:t>
      </w:r>
    </w:p>
    <w:p w14:paraId="70CC14F1" w14:textId="77777777" w:rsidR="008D60B9" w:rsidRPr="006C59D7" w:rsidRDefault="008D60B9" w:rsidP="008D60B9">
      <w:pPr>
        <w:pStyle w:val="a6"/>
      </w:pPr>
      <w:r w:rsidRPr="006C59D7">
        <w:t>- расчетный срок 2033 г.</w:t>
      </w:r>
    </w:p>
    <w:p w14:paraId="604C5384" w14:textId="77777777" w:rsidR="001D62BA" w:rsidRPr="006C59D7" w:rsidRDefault="00ED46C4" w:rsidP="00ED46C4">
      <w:pPr>
        <w:pStyle w:val="10"/>
      </w:pPr>
      <w:bookmarkStart w:id="3" w:name="_Toc131076393"/>
      <w:r w:rsidRPr="006C59D7">
        <w:t>Анализ использования территорий поселения, возможных направлений их развития и прогнозируемых ограничений их использования</w:t>
      </w:r>
      <w:bookmarkEnd w:id="3"/>
    </w:p>
    <w:p w14:paraId="6B2CD36E" w14:textId="77777777" w:rsidR="00F263C0" w:rsidRPr="006C59D7" w:rsidRDefault="00F263C0" w:rsidP="00F263C0">
      <w:pPr>
        <w:pStyle w:val="2"/>
      </w:pPr>
      <w:bookmarkStart w:id="4" w:name="_Toc131076394"/>
      <w:r w:rsidRPr="006C59D7">
        <w:t>О муниципальном образовании</w:t>
      </w:r>
      <w:bookmarkEnd w:id="4"/>
    </w:p>
    <w:p w14:paraId="31B8130E" w14:textId="0099BD1B" w:rsidR="0075303E" w:rsidRPr="006C59D7" w:rsidRDefault="0075303E" w:rsidP="0075303E">
      <w:pPr>
        <w:pStyle w:val="a6"/>
      </w:pPr>
      <w:r w:rsidRPr="006C59D7">
        <w:t xml:space="preserve">В соответствии с Законом Ивановской области от 06.05.2015 № 34-03 “О преобразовании сельских поселений в Юрьевецком муниципальном районе”, </w:t>
      </w:r>
      <w:proofErr w:type="spellStart"/>
      <w:r w:rsidRPr="006C59D7">
        <w:t>Елнатское</w:t>
      </w:r>
      <w:proofErr w:type="spellEnd"/>
      <w:r w:rsidRPr="006C59D7">
        <w:t xml:space="preserve"> сельское поселение и </w:t>
      </w:r>
      <w:proofErr w:type="spellStart"/>
      <w:r w:rsidRPr="006C59D7">
        <w:t>Пелевинское</w:t>
      </w:r>
      <w:proofErr w:type="spellEnd"/>
      <w:r w:rsidRPr="006C59D7">
        <w:t xml:space="preserve"> сельское поселение Юрьевецкого муниципального района объединены в единое сельское поселение и создано </w:t>
      </w:r>
      <w:proofErr w:type="spellStart"/>
      <w:r w:rsidRPr="006C59D7">
        <w:t>Елнатское</w:t>
      </w:r>
      <w:proofErr w:type="spellEnd"/>
      <w:r w:rsidRPr="006C59D7">
        <w:t xml:space="preserve"> сельское поселение Юрьевецкого муниципального района.</w:t>
      </w:r>
    </w:p>
    <w:p w14:paraId="7DBFCFBB" w14:textId="669B7B70" w:rsidR="0075303E" w:rsidRPr="006C59D7" w:rsidRDefault="0075303E" w:rsidP="0075303E">
      <w:pPr>
        <w:pStyle w:val="a6"/>
      </w:pPr>
      <w:proofErr w:type="spellStart"/>
      <w:r w:rsidRPr="006C59D7">
        <w:t>Елнатское</w:t>
      </w:r>
      <w:proofErr w:type="spellEnd"/>
      <w:r w:rsidRPr="006C59D7">
        <w:t xml:space="preserve"> сельское поселение граничит на западе - с Михайловским сельским поселением Юрьевецкого муниципального района, на севере (по Горьковскому водохранилищу) - со </w:t>
      </w:r>
      <w:proofErr w:type="spellStart"/>
      <w:r w:rsidRPr="006C59D7">
        <w:t>Столпинским</w:t>
      </w:r>
      <w:proofErr w:type="spellEnd"/>
      <w:r w:rsidRPr="006C59D7">
        <w:t xml:space="preserve"> и </w:t>
      </w:r>
      <w:proofErr w:type="spellStart"/>
      <w:r w:rsidRPr="006C59D7">
        <w:t>Завражным</w:t>
      </w:r>
      <w:proofErr w:type="spellEnd"/>
      <w:r w:rsidRPr="006C59D7">
        <w:t xml:space="preserve"> сельскими поселениями Кадыйского муниципального района Костромской области, на востоке – с Юрьевецким городским поселением Юрьевецкого муниципального района, на юге – с Соболевским сельским поселением Юрьевецкого муниципального района.</w:t>
      </w:r>
    </w:p>
    <w:p w14:paraId="42913C5C" w14:textId="77777777" w:rsidR="0075303E" w:rsidRPr="006C59D7" w:rsidRDefault="0075303E" w:rsidP="0075303E">
      <w:pPr>
        <w:pStyle w:val="a6"/>
      </w:pPr>
      <w:r w:rsidRPr="006C59D7">
        <w:t>Границы поселения, границы Юрьевецкого муниципального района, граница между Ивановской и Костромской областью не зарегистрированы в установленном порядке. Используемая в проекте территория поселения определена в соответствии с текстовым описанием в Законе Ивановской области от 25 февраля 2005 г. № 54</w:t>
      </w:r>
      <w:r w:rsidRPr="006C59D7">
        <w:noBreakHyphen/>
        <w:t xml:space="preserve">ОЗ "О городском и </w:t>
      </w:r>
      <w:r w:rsidRPr="006C59D7">
        <w:lastRenderedPageBreak/>
        <w:t>сельских поселениях в Юрьевецком муниципальном районе". Площадь территории поселения в генеральном плане – 18581 га. Протяженность границы – 85,06 км.</w:t>
      </w:r>
    </w:p>
    <w:p w14:paraId="58C55FF9" w14:textId="4991102A" w:rsidR="002B3DFB" w:rsidRPr="006C59D7" w:rsidRDefault="002B3DFB" w:rsidP="00BB705A">
      <w:pPr>
        <w:pStyle w:val="a6"/>
      </w:pPr>
      <w:r w:rsidRPr="006C59D7">
        <w:t>Реализация ранее действовавшей (1980г.) градостроительной документации была выполнена в незначительной степени.</w:t>
      </w:r>
      <w:r w:rsidR="008F2B13">
        <w:t xml:space="preserve"> </w:t>
      </w:r>
      <w:r w:rsidRPr="006C59D7">
        <w:t>Согласно этому проекту планировки и застройки, построены многоквартирные жилые дома и общественные здания, велось индивидуальное жилищное строительство.</w:t>
      </w:r>
    </w:p>
    <w:p w14:paraId="26FFC965" w14:textId="77777777" w:rsidR="00F263C0" w:rsidRPr="006C59D7" w:rsidRDefault="00F263C0" w:rsidP="0075303E">
      <w:pPr>
        <w:pStyle w:val="2"/>
      </w:pPr>
      <w:bookmarkStart w:id="5" w:name="_Toc131076395"/>
      <w:r w:rsidRPr="006C59D7">
        <w:t>Природные условия</w:t>
      </w:r>
      <w:bookmarkEnd w:id="5"/>
    </w:p>
    <w:p w14:paraId="3DDDFDC9" w14:textId="77777777" w:rsidR="00F263C0" w:rsidRPr="006C59D7" w:rsidRDefault="00F263C0" w:rsidP="007126A0">
      <w:pPr>
        <w:pStyle w:val="3"/>
      </w:pPr>
      <w:bookmarkStart w:id="6" w:name="_Toc131076396"/>
      <w:r w:rsidRPr="006C59D7">
        <w:t>Климат</w:t>
      </w:r>
      <w:bookmarkEnd w:id="6"/>
    </w:p>
    <w:p w14:paraId="085DD68C" w14:textId="77777777" w:rsidR="001B6B09" w:rsidRPr="006C59D7" w:rsidRDefault="001B6B09" w:rsidP="001B6B09">
      <w:pPr>
        <w:pStyle w:val="a6"/>
      </w:pPr>
      <w:r w:rsidRPr="006C59D7">
        <w:t>Юрьевецкий муниципальный район Ивановской области относится к умеренно-континентальному климату</w:t>
      </w:r>
      <w:r w:rsidR="00A253C7" w:rsidRPr="006C59D7">
        <w:t xml:space="preserve"> с холодной многоснежной зимой и жарким летом.</w:t>
      </w:r>
    </w:p>
    <w:p w14:paraId="12FC7A20" w14:textId="77777777" w:rsidR="001B6B09" w:rsidRPr="006C59D7" w:rsidRDefault="001B6B09" w:rsidP="001B6B09">
      <w:pPr>
        <w:pStyle w:val="a6"/>
      </w:pPr>
      <w:r w:rsidRPr="006C59D7">
        <w:t>Климатический район II В.</w:t>
      </w:r>
    </w:p>
    <w:p w14:paraId="7AE5D91D" w14:textId="77777777" w:rsidR="00420AE2" w:rsidRPr="006C59D7" w:rsidRDefault="00420AE2" w:rsidP="001B6B09">
      <w:pPr>
        <w:pStyle w:val="a6"/>
      </w:pPr>
      <w:r w:rsidRPr="006C59D7">
        <w:t>Преобладающим направлением ветра в течение года является юго-западное. Особенно резко это выражено с августа по апрель; в мае одинаково часто повторяются ветры всех направлений, в июне чаще бывают западные ветры, а в июле — северо-западные.</w:t>
      </w:r>
    </w:p>
    <w:p w14:paraId="5EC73647" w14:textId="6F2D1F5C" w:rsidR="001B6B09" w:rsidRPr="006C59D7" w:rsidRDefault="001B6B09" w:rsidP="001B6B09">
      <w:pPr>
        <w:pStyle w:val="a6"/>
      </w:pPr>
      <w:r w:rsidRPr="006C59D7">
        <w:t xml:space="preserve">Расчетная зимняя температура наружного воздуха -30 </w:t>
      </w:r>
      <w:proofErr w:type="spellStart"/>
      <w:r w:rsidRPr="006C59D7">
        <w:rPr>
          <w:vertAlign w:val="superscript"/>
        </w:rPr>
        <w:t>о</w:t>
      </w:r>
      <w:r w:rsidRPr="006C59D7">
        <w:t>С</w:t>
      </w:r>
      <w:proofErr w:type="spellEnd"/>
      <w:r w:rsidRPr="006C59D7">
        <w:t>.</w:t>
      </w:r>
      <w:r w:rsidR="008F2B13">
        <w:t xml:space="preserve"> </w:t>
      </w:r>
      <w:r w:rsidR="00420AE2" w:rsidRPr="006C59D7">
        <w:rPr>
          <w:spacing w:val="2"/>
        </w:rPr>
        <w:t xml:space="preserve">Воздушные массы </w:t>
      </w:r>
      <w:r w:rsidR="00420AE2" w:rsidRPr="006C59D7">
        <w:rPr>
          <w:spacing w:val="1"/>
        </w:rPr>
        <w:t xml:space="preserve">из </w:t>
      </w:r>
      <w:r w:rsidR="00420AE2" w:rsidRPr="006C59D7">
        <w:rPr>
          <w:spacing w:val="2"/>
        </w:rPr>
        <w:t>полярного бассейна имеют малое влагосодержа</w:t>
      </w:r>
      <w:r w:rsidR="00420AE2" w:rsidRPr="006C59D7">
        <w:rPr>
          <w:spacing w:val="3"/>
        </w:rPr>
        <w:t>ние и низкие температуры, зимой</w:t>
      </w:r>
      <w:r w:rsidR="00420AE2" w:rsidRPr="006C59D7">
        <w:t xml:space="preserve"> до -32, -36°.</w:t>
      </w:r>
      <w:r w:rsidR="005F1CFE" w:rsidRPr="006C59D7">
        <w:t>Проникновение теплых континентальных воздушных масс с юго-востока Европейской территории России вызывает резкое повышение температуры, которое может обусловить ранние и интенсивные весенние оттепели, а позже – суховейные явления.</w:t>
      </w:r>
    </w:p>
    <w:p w14:paraId="1B7A2EAB" w14:textId="77777777" w:rsidR="001B6B09" w:rsidRPr="006C59D7" w:rsidRDefault="001B6B09" w:rsidP="001B6B09">
      <w:pPr>
        <w:pStyle w:val="a6"/>
      </w:pPr>
      <w:r w:rsidRPr="006C59D7">
        <w:t>Высота снежного покрова в среднем 70-80 см.</w:t>
      </w:r>
    </w:p>
    <w:p w14:paraId="395D06AD" w14:textId="77777777" w:rsidR="001B6B09" w:rsidRPr="006C59D7" w:rsidRDefault="001B6B09" w:rsidP="001B6B09">
      <w:pPr>
        <w:pStyle w:val="a6"/>
      </w:pPr>
      <w:r w:rsidRPr="006C59D7">
        <w:t>Нормативная глубина промерзания грунтов 1,62 м</w:t>
      </w:r>
      <w:r w:rsidR="00276370" w:rsidRPr="006C59D7">
        <w:t>.</w:t>
      </w:r>
    </w:p>
    <w:p w14:paraId="40D5E94C" w14:textId="77777777" w:rsidR="00276370" w:rsidRPr="006C59D7" w:rsidRDefault="00276370" w:rsidP="00276370">
      <w:pPr>
        <w:pStyle w:val="a6"/>
      </w:pPr>
      <w:r w:rsidRPr="006C59D7">
        <w:t>Основное влияние на климат оказывают воздушные массы умеренных широт, переносимых господствующими западными потоками. Орошение атмосферными осадками происходит главным образом за счет влаги Атлантического океана, которых в среднем за год выпадает около 600 мм.</w:t>
      </w:r>
    </w:p>
    <w:p w14:paraId="6963E944" w14:textId="77777777" w:rsidR="00BE7B6F" w:rsidRPr="006C59D7" w:rsidRDefault="00BE7B6F" w:rsidP="00BE7B6F">
      <w:pPr>
        <w:pStyle w:val="a6"/>
      </w:pPr>
      <w:r w:rsidRPr="006C59D7">
        <w:t>В среднем 260 дней в году (72%) благоприятны по погодным условиям для отдыха, 56 дней (15%) – ограниченно-благоприятные.</w:t>
      </w:r>
    </w:p>
    <w:p w14:paraId="38F8BBAE" w14:textId="77777777" w:rsidR="00E62DF2" w:rsidRPr="006C59D7" w:rsidRDefault="00E62DF2" w:rsidP="007A1B85">
      <w:pPr>
        <w:pStyle w:val="a6"/>
      </w:pPr>
      <w:r w:rsidRPr="006C59D7">
        <w:t>Постов наблюдений за фоновой загрязненностью атмосферного воздуха в Юрьевецком районе нет. По данным наблюдений на постах, расположенных в г. Кинешма (ближайший пост)</w:t>
      </w:r>
      <w:r w:rsidR="00D911B4" w:rsidRPr="006C59D7">
        <w:t>,</w:t>
      </w:r>
      <w:r w:rsidRPr="006C59D7">
        <w:t xml:space="preserve"> приоритетными загрязнителями </w:t>
      </w:r>
      <w:r w:rsidR="002606CF" w:rsidRPr="006C59D7">
        <w:t>воздушного бассейна</w:t>
      </w:r>
      <w:r w:rsidRPr="006C59D7">
        <w:t xml:space="preserve"> являются формальдегид, фенол и </w:t>
      </w:r>
      <w:proofErr w:type="spellStart"/>
      <w:r w:rsidRPr="006C59D7">
        <w:t>бенз</w:t>
      </w:r>
      <w:proofErr w:type="spellEnd"/>
      <w:r w:rsidRPr="006C59D7">
        <w:t>(а)</w:t>
      </w:r>
      <w:proofErr w:type="spellStart"/>
      <w:r w:rsidRPr="006C59D7">
        <w:t>пирен</w:t>
      </w:r>
      <w:proofErr w:type="spellEnd"/>
      <w:r w:rsidRPr="006C59D7">
        <w:t>, присутствует общая запылённость (взвешенные вещества). Источниками выбросов, ответственными за высокий уровень загрязнения воздуха по этим показателям, являются предприятия теплоэнергетики, автотранспорт, а также ряд крупных промышленных предприятий.  Так как на территории сельского поселения нет крупных промышленных и энергетических предприятий, магистральных автодорог, можно сделать вывод о том, что фоновая загрязненность атмосферного воздуха находится в пределах нормы</w:t>
      </w:r>
      <w:r w:rsidR="007A1B85" w:rsidRPr="006C59D7">
        <w:t xml:space="preserve"> (Доклад о состоянии и об охране окружающей среды Ивановской области в 2012 г.</w:t>
      </w:r>
      <w:r w:rsidR="007A1B85" w:rsidRPr="006C59D7">
        <w:rPr>
          <w:rFonts w:eastAsia="Times New Roman CYR"/>
          <w:bCs/>
          <w:shd w:val="clear" w:color="auto" w:fill="FFFFFF"/>
        </w:rPr>
        <w:t>).</w:t>
      </w:r>
    </w:p>
    <w:p w14:paraId="3944E438" w14:textId="77777777" w:rsidR="00F263C0" w:rsidRPr="006C59D7" w:rsidRDefault="00F263C0" w:rsidP="007126A0">
      <w:pPr>
        <w:pStyle w:val="3"/>
      </w:pPr>
      <w:bookmarkStart w:id="7" w:name="_Toc131076397"/>
      <w:r w:rsidRPr="006C59D7">
        <w:t>Гидрография</w:t>
      </w:r>
      <w:bookmarkEnd w:id="7"/>
    </w:p>
    <w:p w14:paraId="22F4024D" w14:textId="77777777" w:rsidR="001B6B09" w:rsidRPr="006C59D7" w:rsidRDefault="001B6B09" w:rsidP="001B6B09">
      <w:pPr>
        <w:pStyle w:val="a6"/>
      </w:pPr>
      <w:r w:rsidRPr="006C59D7">
        <w:t>Северные и западные границы поселения проходят по акватории Горьковского водохранилища</w:t>
      </w:r>
      <w:r w:rsidR="004F2314" w:rsidRPr="006C59D7">
        <w:t xml:space="preserve"> (русловая часть)</w:t>
      </w:r>
      <w:r w:rsidRPr="006C59D7">
        <w:t>. Распоряжением Правительства РФ от 31.12.2008 № 2054-р Горьковское водохранилище включено в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Федерации.</w:t>
      </w:r>
    </w:p>
    <w:p w14:paraId="0609022B" w14:textId="77777777" w:rsidR="00B33EFE" w:rsidRPr="006C59D7" w:rsidRDefault="00B33EFE" w:rsidP="001B6B09">
      <w:pPr>
        <w:pStyle w:val="a6"/>
      </w:pPr>
      <w:r w:rsidRPr="006C59D7">
        <w:rPr>
          <w:szCs w:val="24"/>
        </w:rPr>
        <w:lastRenderedPageBreak/>
        <w:t>Отметка нормального подпорного горизонта (НПГ) водохранилища - 84,0 м. В половодье 0,1% обеспеченности - 85,5 м.</w:t>
      </w:r>
    </w:p>
    <w:p w14:paraId="22A4D5F5" w14:textId="77777777" w:rsidR="001B6B09" w:rsidRPr="006C59D7" w:rsidRDefault="001B6B09" w:rsidP="001B6B09">
      <w:pPr>
        <w:pStyle w:val="a6"/>
      </w:pPr>
      <w:r w:rsidRPr="006C59D7">
        <w:t xml:space="preserve">Вся территория поселения расположена в водосборном бассейне р. Волга и её правобережных притоков – рек Елнать, Воля и правобережного притока реки Елнать – реки Паж. </w:t>
      </w:r>
      <w:r w:rsidR="0022623F" w:rsidRPr="006C59D7">
        <w:t xml:space="preserve">Естественное русло рек извилистое, заросшее водной растительностью. Питание преимущественно снеговое с большей долей дождевого и меньшей грунтового. </w:t>
      </w:r>
      <w:r w:rsidR="0022623F" w:rsidRPr="006C59D7">
        <w:rPr>
          <w:rFonts w:eastAsia="Calibri"/>
          <w:iCs/>
        </w:rPr>
        <w:t>Протекают в хорошо разработанных долинах преимущественно трапециевидной формы.</w:t>
      </w:r>
    </w:p>
    <w:p w14:paraId="28B0E389" w14:textId="66B99FF6" w:rsidR="001B6B09" w:rsidRPr="006C59D7" w:rsidRDefault="001B6B09" w:rsidP="001B6B09">
      <w:pPr>
        <w:pStyle w:val="a6"/>
      </w:pPr>
      <w:r w:rsidRPr="006C59D7">
        <w:t xml:space="preserve">В связи с тем, что Государственный водный реестр (далее - ГВР) не содержит исчерпывающего перечня водных объектов их состав </w:t>
      </w:r>
      <w:r w:rsidR="002D0B0A" w:rsidRPr="006C59D7">
        <w:t>дополнен</w:t>
      </w:r>
      <w:r w:rsidRPr="006C59D7">
        <w:t xml:space="preserve"> </w:t>
      </w:r>
      <w:r w:rsidR="00A253C7" w:rsidRPr="006C59D7">
        <w:t>с использованием</w:t>
      </w:r>
      <w:r w:rsidRPr="006C59D7">
        <w:t xml:space="preserve"> картографической информации.</w:t>
      </w:r>
    </w:p>
    <w:p w14:paraId="2515B5D8" w14:textId="77777777" w:rsidR="001B6B09" w:rsidRPr="006C59D7" w:rsidRDefault="001B6B09" w:rsidP="001B6B09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</w:t>
        </w:r>
      </w:fldSimple>
      <w:r w:rsidRPr="006C59D7">
        <w:t>. Перечень водных объектов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235"/>
        <w:gridCol w:w="1348"/>
        <w:gridCol w:w="960"/>
        <w:gridCol w:w="1978"/>
      </w:tblGrid>
      <w:tr w:rsidR="006C59D7" w:rsidRPr="006C59D7" w14:paraId="3CB36C8B" w14:textId="77777777" w:rsidTr="004E2CFD">
        <w:trPr>
          <w:cantSplit/>
          <w:trHeight w:val="2254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4CEDE65A" w14:textId="77777777" w:rsidR="004E2CFD" w:rsidRPr="006C59D7" w:rsidRDefault="004E2CFD" w:rsidP="003336A7">
            <w:pPr>
              <w:pStyle w:val="ae"/>
            </w:pPr>
            <w:r w:rsidRPr="006C59D7">
              <w:t>Наименование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AADE17" w14:textId="77777777" w:rsidR="004E2CFD" w:rsidRPr="006C59D7" w:rsidRDefault="004E2CFD" w:rsidP="003336A7">
            <w:pPr>
              <w:pStyle w:val="ae"/>
            </w:pPr>
            <w:r w:rsidRPr="006C59D7">
              <w:t>Протяженность водотока или площадь акватории</w:t>
            </w:r>
          </w:p>
          <w:p w14:paraId="7F16F88F" w14:textId="77777777" w:rsidR="004E2CFD" w:rsidRPr="006C59D7" w:rsidRDefault="004E2CFD" w:rsidP="003336A7">
            <w:pPr>
              <w:pStyle w:val="ae"/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2F4A8ED8" w14:textId="77777777" w:rsidR="004E2CFD" w:rsidRPr="006C59D7" w:rsidRDefault="004E2CFD" w:rsidP="003336A7">
            <w:pPr>
              <w:pStyle w:val="ae"/>
            </w:pPr>
            <w:r w:rsidRPr="006C59D7">
              <w:t>Реестровый номер ЕГРН водоохранной зоны</w:t>
            </w:r>
            <w:r w:rsidR="00F96E3F" w:rsidRPr="006C59D7">
              <w:t xml:space="preserve"> и(</w:t>
            </w:r>
            <w:r w:rsidRPr="006C59D7">
              <w:t>или</w:t>
            </w:r>
            <w:r w:rsidR="00F96E3F" w:rsidRPr="006C59D7">
              <w:t>)</w:t>
            </w:r>
            <w:r w:rsidRPr="006C59D7">
              <w:t xml:space="preserve"> её размер в соответствии с ст. 65 ВК РФ</w:t>
            </w:r>
            <w:r w:rsidR="00F96E3F" w:rsidRPr="006C59D7">
              <w:t>, м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A56C8E9" w14:textId="77777777" w:rsidR="004E2CFD" w:rsidRPr="006C59D7" w:rsidRDefault="004E2CFD" w:rsidP="003336A7">
            <w:pPr>
              <w:pStyle w:val="ae"/>
            </w:pPr>
            <w:r w:rsidRPr="006C59D7">
              <w:t xml:space="preserve">Реестровый номер ЕГРН прибрежной защитной полосы зоны </w:t>
            </w:r>
            <w:r w:rsidR="00F96E3F" w:rsidRPr="006C59D7">
              <w:t>и (или)</w:t>
            </w:r>
            <w:r w:rsidRPr="006C59D7">
              <w:t xml:space="preserve"> её размер в соответствии с ст. 65 ВК РФ</w:t>
            </w:r>
            <w:r w:rsidR="00F96E3F" w:rsidRPr="006C59D7">
              <w:t>, м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E6687AF" w14:textId="77777777" w:rsidR="004E2CFD" w:rsidRPr="006C59D7" w:rsidRDefault="004E2CFD" w:rsidP="003336A7">
            <w:pPr>
              <w:pStyle w:val="ae"/>
            </w:pPr>
            <w:r w:rsidRPr="006C59D7">
              <w:t>Размер береговой полосы</w:t>
            </w:r>
            <w:r w:rsidR="00F96E3F" w:rsidRPr="006C59D7">
              <w:t>, м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E7013C6" w14:textId="77777777" w:rsidR="004E2CFD" w:rsidRPr="006C59D7" w:rsidRDefault="004E2CFD" w:rsidP="003336A7">
            <w:pPr>
              <w:pStyle w:val="ae"/>
            </w:pPr>
            <w:r w:rsidRPr="006C59D7">
              <w:t>Иные характеристики</w:t>
            </w:r>
          </w:p>
        </w:tc>
      </w:tr>
      <w:tr w:rsidR="006C59D7" w:rsidRPr="006C59D7" w14:paraId="50CCA2C9" w14:textId="77777777" w:rsidTr="004E2CFD">
        <w:trPr>
          <w:cantSplit/>
          <w:trHeight w:val="20"/>
          <w:jc w:val="center"/>
        </w:trPr>
        <w:tc>
          <w:tcPr>
            <w:tcW w:w="2263" w:type="dxa"/>
          </w:tcPr>
          <w:p w14:paraId="4A57F3A0" w14:textId="77777777" w:rsidR="006836B2" w:rsidRPr="006C59D7" w:rsidRDefault="006836B2" w:rsidP="004E2CFD">
            <w:pPr>
              <w:pStyle w:val="ab"/>
            </w:pPr>
            <w:r w:rsidRPr="006C59D7">
              <w:t>Горьковское водохранилище</w:t>
            </w:r>
          </w:p>
        </w:tc>
        <w:tc>
          <w:tcPr>
            <w:tcW w:w="1560" w:type="dxa"/>
            <w:vMerge w:val="restart"/>
          </w:tcPr>
          <w:p w14:paraId="2B2A26E1" w14:textId="77777777" w:rsidR="006836B2" w:rsidRPr="006C59D7" w:rsidRDefault="006836B2" w:rsidP="004E2CFD">
            <w:pPr>
              <w:pStyle w:val="ad"/>
            </w:pPr>
            <w:r w:rsidRPr="006C59D7">
              <w:t>159100 га</w:t>
            </w:r>
          </w:p>
        </w:tc>
        <w:tc>
          <w:tcPr>
            <w:tcW w:w="1235" w:type="dxa"/>
            <w:vMerge w:val="restart"/>
          </w:tcPr>
          <w:p w14:paraId="0B2252D8" w14:textId="77777777" w:rsidR="006836B2" w:rsidRPr="006C59D7" w:rsidRDefault="006836B2" w:rsidP="004E2CFD">
            <w:pPr>
              <w:pStyle w:val="ad"/>
            </w:pPr>
            <w:r w:rsidRPr="006C59D7">
              <w:t>37:00-6.3</w:t>
            </w:r>
          </w:p>
          <w:p w14:paraId="3ED0D86C" w14:textId="77777777" w:rsidR="006836B2" w:rsidRPr="006C59D7" w:rsidRDefault="006836B2" w:rsidP="004E2CFD">
            <w:pPr>
              <w:pStyle w:val="ad"/>
            </w:pPr>
            <w:r w:rsidRPr="006C59D7">
              <w:t>(37:22-6.41)</w:t>
            </w:r>
          </w:p>
          <w:p w14:paraId="6D0B8AA9" w14:textId="77777777" w:rsidR="006836B2" w:rsidRPr="006C59D7" w:rsidRDefault="006836B2" w:rsidP="004E2CFD">
            <w:pPr>
              <w:pStyle w:val="ad"/>
            </w:pPr>
            <w:r w:rsidRPr="006C59D7">
              <w:t>200</w:t>
            </w:r>
          </w:p>
        </w:tc>
        <w:tc>
          <w:tcPr>
            <w:tcW w:w="1348" w:type="dxa"/>
            <w:vMerge w:val="restart"/>
          </w:tcPr>
          <w:p w14:paraId="6ED37705" w14:textId="77777777" w:rsidR="006836B2" w:rsidRPr="006C59D7" w:rsidRDefault="006836B2" w:rsidP="004E2CFD">
            <w:pPr>
              <w:pStyle w:val="ad"/>
            </w:pPr>
            <w:r w:rsidRPr="006C59D7">
              <w:t>37:00-6.3</w:t>
            </w:r>
          </w:p>
          <w:p w14:paraId="4189DDF2" w14:textId="77777777" w:rsidR="006836B2" w:rsidRPr="006C59D7" w:rsidRDefault="006836B2" w:rsidP="004E2CFD">
            <w:pPr>
              <w:pStyle w:val="ad"/>
            </w:pPr>
            <w:r w:rsidRPr="006C59D7">
              <w:t>(37:22-6.41)</w:t>
            </w:r>
          </w:p>
          <w:p w14:paraId="611472BD" w14:textId="77777777" w:rsidR="006836B2" w:rsidRPr="006C59D7" w:rsidRDefault="006836B2" w:rsidP="004E2CFD">
            <w:pPr>
              <w:pStyle w:val="ad"/>
            </w:pPr>
            <w:r w:rsidRPr="006C59D7">
              <w:t>200</w:t>
            </w:r>
          </w:p>
        </w:tc>
        <w:tc>
          <w:tcPr>
            <w:tcW w:w="960" w:type="dxa"/>
            <w:vMerge w:val="restart"/>
          </w:tcPr>
          <w:p w14:paraId="6882B717" w14:textId="77777777" w:rsidR="006836B2" w:rsidRPr="006C59D7" w:rsidRDefault="006836B2" w:rsidP="004E2CFD">
            <w:pPr>
              <w:pStyle w:val="ad"/>
            </w:pPr>
            <w:r w:rsidRPr="006C59D7">
              <w:t>20</w:t>
            </w:r>
          </w:p>
        </w:tc>
        <w:tc>
          <w:tcPr>
            <w:tcW w:w="1978" w:type="dxa"/>
            <w:vAlign w:val="bottom"/>
          </w:tcPr>
          <w:p w14:paraId="79B6E5E9" w14:textId="77777777" w:rsidR="006836B2" w:rsidRPr="006C59D7" w:rsidRDefault="006836B2" w:rsidP="004E2CFD">
            <w:pPr>
              <w:pStyle w:val="ab"/>
            </w:pPr>
            <w:r w:rsidRPr="006C59D7">
              <w:t>Источник водоснабжения двух и более субъектов РФ, имеет рыбохозяйственное значение.</w:t>
            </w:r>
          </w:p>
          <w:p w14:paraId="789F25CF" w14:textId="77777777" w:rsidR="006836B2" w:rsidRPr="006C59D7" w:rsidRDefault="006836B2" w:rsidP="004E2CFD">
            <w:pPr>
              <w:pStyle w:val="ab"/>
            </w:pPr>
            <w:r w:rsidRPr="006C59D7">
              <w:t xml:space="preserve">ГВР </w:t>
            </w:r>
          </w:p>
          <w:p w14:paraId="0C7A744F" w14:textId="77777777" w:rsidR="006836B2" w:rsidRPr="006C59D7" w:rsidRDefault="006836B2" w:rsidP="004E2CFD">
            <w:pPr>
              <w:pStyle w:val="ab"/>
            </w:pPr>
            <w:r w:rsidRPr="006C59D7">
              <w:t>08010300411499000000010</w:t>
            </w:r>
          </w:p>
        </w:tc>
      </w:tr>
      <w:tr w:rsidR="006C59D7" w:rsidRPr="006C59D7" w14:paraId="01A7B064" w14:textId="77777777" w:rsidTr="004E2CFD">
        <w:trPr>
          <w:cantSplit/>
          <w:trHeight w:val="20"/>
          <w:jc w:val="center"/>
        </w:trPr>
        <w:tc>
          <w:tcPr>
            <w:tcW w:w="2263" w:type="dxa"/>
          </w:tcPr>
          <w:p w14:paraId="558DD9AD" w14:textId="77777777" w:rsidR="006836B2" w:rsidRPr="006C59D7" w:rsidRDefault="006836B2" w:rsidP="004E2CFD">
            <w:pPr>
              <w:pStyle w:val="ab"/>
            </w:pPr>
            <w:r w:rsidRPr="006C59D7">
              <w:t>Река Елнать</w:t>
            </w:r>
          </w:p>
          <w:p w14:paraId="3DE4A7D3" w14:textId="77777777" w:rsidR="006836B2" w:rsidRPr="006C59D7" w:rsidRDefault="006836B2" w:rsidP="004E2CFD">
            <w:pPr>
              <w:pStyle w:val="ab"/>
            </w:pPr>
            <w:r w:rsidRPr="006C59D7">
              <w:t xml:space="preserve">(в границах поселения - залив Горьковского </w:t>
            </w:r>
            <w:proofErr w:type="spellStart"/>
            <w:r w:rsidRPr="006C59D7">
              <w:t>вдхр</w:t>
            </w:r>
            <w:proofErr w:type="spellEnd"/>
            <w:r w:rsidRPr="006C59D7">
              <w:t>.)</w:t>
            </w:r>
          </w:p>
        </w:tc>
        <w:tc>
          <w:tcPr>
            <w:tcW w:w="1560" w:type="dxa"/>
            <w:vMerge/>
          </w:tcPr>
          <w:p w14:paraId="08072BAA" w14:textId="77777777" w:rsidR="006836B2" w:rsidRPr="006C59D7" w:rsidRDefault="006836B2" w:rsidP="004E2CFD">
            <w:pPr>
              <w:pStyle w:val="ad"/>
            </w:pPr>
          </w:p>
        </w:tc>
        <w:tc>
          <w:tcPr>
            <w:tcW w:w="1235" w:type="dxa"/>
            <w:vMerge/>
          </w:tcPr>
          <w:p w14:paraId="1622BC5A" w14:textId="77777777" w:rsidR="006836B2" w:rsidRPr="006C59D7" w:rsidRDefault="006836B2" w:rsidP="006836B2">
            <w:pPr>
              <w:pStyle w:val="ad"/>
            </w:pPr>
          </w:p>
        </w:tc>
        <w:tc>
          <w:tcPr>
            <w:tcW w:w="1348" w:type="dxa"/>
            <w:vMerge/>
          </w:tcPr>
          <w:p w14:paraId="4DA086E3" w14:textId="77777777" w:rsidR="006836B2" w:rsidRPr="006C59D7" w:rsidRDefault="006836B2" w:rsidP="004E2CFD">
            <w:pPr>
              <w:pStyle w:val="ad"/>
            </w:pPr>
          </w:p>
        </w:tc>
        <w:tc>
          <w:tcPr>
            <w:tcW w:w="960" w:type="dxa"/>
            <w:vMerge/>
          </w:tcPr>
          <w:p w14:paraId="2263832A" w14:textId="77777777" w:rsidR="006836B2" w:rsidRPr="006C59D7" w:rsidRDefault="006836B2" w:rsidP="006836B2">
            <w:pPr>
              <w:pStyle w:val="ad"/>
              <w:jc w:val="left"/>
            </w:pPr>
          </w:p>
        </w:tc>
        <w:tc>
          <w:tcPr>
            <w:tcW w:w="1978" w:type="dxa"/>
            <w:vAlign w:val="bottom"/>
          </w:tcPr>
          <w:p w14:paraId="5EABADC9" w14:textId="77777777" w:rsidR="006836B2" w:rsidRPr="006C59D7" w:rsidRDefault="006836B2" w:rsidP="004E2CFD">
            <w:pPr>
              <w:pStyle w:val="ab"/>
            </w:pPr>
            <w:r w:rsidRPr="006C59D7">
              <w:t xml:space="preserve">2390 км по пр. берегу </w:t>
            </w:r>
            <w:proofErr w:type="spellStart"/>
            <w:r w:rsidRPr="006C59D7">
              <w:t>вдхр</w:t>
            </w:r>
            <w:proofErr w:type="spellEnd"/>
            <w:r w:rsidRPr="006C59D7">
              <w:t xml:space="preserve"> Горьковское (зал. р. Елнать) ГВР </w:t>
            </w:r>
          </w:p>
          <w:p w14:paraId="7B36D574" w14:textId="77777777" w:rsidR="006836B2" w:rsidRPr="006C59D7" w:rsidRDefault="006836B2" w:rsidP="004E2CFD">
            <w:pPr>
              <w:pStyle w:val="ab"/>
            </w:pPr>
            <w:r w:rsidRPr="006C59D7">
              <w:t>08010300412110000013865</w:t>
            </w:r>
          </w:p>
        </w:tc>
      </w:tr>
      <w:tr w:rsidR="006C59D7" w:rsidRPr="006C59D7" w14:paraId="11D84A09" w14:textId="77777777" w:rsidTr="004E2CFD">
        <w:trPr>
          <w:cantSplit/>
          <w:trHeight w:val="20"/>
          <w:jc w:val="center"/>
        </w:trPr>
        <w:tc>
          <w:tcPr>
            <w:tcW w:w="2263" w:type="dxa"/>
          </w:tcPr>
          <w:p w14:paraId="19269983" w14:textId="77777777" w:rsidR="004E2CFD" w:rsidRPr="006C59D7" w:rsidRDefault="004E2CFD" w:rsidP="004E2CFD">
            <w:pPr>
              <w:pStyle w:val="ab"/>
            </w:pPr>
            <w:r w:rsidRPr="006C59D7">
              <w:t>Река Паж</w:t>
            </w:r>
          </w:p>
        </w:tc>
        <w:tc>
          <w:tcPr>
            <w:tcW w:w="1560" w:type="dxa"/>
          </w:tcPr>
          <w:p w14:paraId="78DBFE5F" w14:textId="77777777" w:rsidR="004E2CFD" w:rsidRPr="006C59D7" w:rsidRDefault="004E2CFD" w:rsidP="004E2CFD">
            <w:pPr>
              <w:pStyle w:val="ad"/>
            </w:pPr>
            <w:r w:rsidRPr="006C59D7">
              <w:t>12 км</w:t>
            </w:r>
          </w:p>
        </w:tc>
        <w:tc>
          <w:tcPr>
            <w:tcW w:w="1235" w:type="dxa"/>
          </w:tcPr>
          <w:p w14:paraId="2ABA684E" w14:textId="77777777" w:rsidR="004E2CFD" w:rsidRPr="006C59D7" w:rsidRDefault="004E2CFD" w:rsidP="004E2CFD">
            <w:pPr>
              <w:pStyle w:val="ad"/>
            </w:pPr>
            <w:r w:rsidRPr="006C59D7">
              <w:t>100</w:t>
            </w:r>
          </w:p>
        </w:tc>
        <w:tc>
          <w:tcPr>
            <w:tcW w:w="1348" w:type="dxa"/>
          </w:tcPr>
          <w:p w14:paraId="4C4035DA" w14:textId="77777777" w:rsidR="004E2CFD" w:rsidRPr="006C59D7" w:rsidRDefault="004E2CFD" w:rsidP="004E2CFD">
            <w:pPr>
              <w:pStyle w:val="ad"/>
            </w:pPr>
            <w:r w:rsidRPr="006C59D7">
              <w:t>50*</w:t>
            </w:r>
          </w:p>
        </w:tc>
        <w:tc>
          <w:tcPr>
            <w:tcW w:w="960" w:type="dxa"/>
          </w:tcPr>
          <w:p w14:paraId="565ECAE7" w14:textId="77777777" w:rsidR="004E2CFD" w:rsidRPr="006C59D7" w:rsidRDefault="004E2CFD" w:rsidP="004E2CFD">
            <w:pPr>
              <w:pStyle w:val="ad"/>
            </w:pPr>
            <w:r w:rsidRPr="006C59D7">
              <w:t>20</w:t>
            </w:r>
          </w:p>
        </w:tc>
        <w:tc>
          <w:tcPr>
            <w:tcW w:w="1978" w:type="dxa"/>
            <w:vAlign w:val="bottom"/>
          </w:tcPr>
          <w:p w14:paraId="0D9AF08A" w14:textId="77777777" w:rsidR="004E2CFD" w:rsidRPr="006C59D7" w:rsidRDefault="004E2CFD" w:rsidP="004E2CFD">
            <w:pPr>
              <w:pStyle w:val="ab"/>
            </w:pPr>
            <w:r w:rsidRPr="006C59D7">
              <w:t xml:space="preserve">6,9 км по пр. берегу </w:t>
            </w:r>
            <w:proofErr w:type="spellStart"/>
            <w:r w:rsidRPr="006C59D7">
              <w:t>вдхр</w:t>
            </w:r>
            <w:proofErr w:type="spellEnd"/>
            <w:r w:rsidRPr="006C59D7">
              <w:t xml:space="preserve"> Горьковское (зал. р. Елнать)</w:t>
            </w:r>
          </w:p>
          <w:p w14:paraId="0C0A91D6" w14:textId="77777777" w:rsidR="004E2CFD" w:rsidRPr="006C59D7" w:rsidRDefault="004E2CFD" w:rsidP="004E2CFD">
            <w:pPr>
              <w:pStyle w:val="ab"/>
            </w:pPr>
            <w:r w:rsidRPr="006C59D7">
              <w:t xml:space="preserve">ГВР </w:t>
            </w:r>
          </w:p>
          <w:p w14:paraId="0C897EF6" w14:textId="77777777" w:rsidR="004E2CFD" w:rsidRPr="006C59D7" w:rsidRDefault="004E2CFD" w:rsidP="004E2CFD">
            <w:pPr>
              <w:pStyle w:val="ab"/>
            </w:pPr>
            <w:r w:rsidRPr="006C59D7">
              <w:t>08010300412110000013933</w:t>
            </w:r>
          </w:p>
        </w:tc>
      </w:tr>
      <w:tr w:rsidR="006C59D7" w:rsidRPr="006C59D7" w14:paraId="4CD91D68" w14:textId="77777777" w:rsidTr="004E2CFD">
        <w:trPr>
          <w:cantSplit/>
          <w:trHeight w:val="20"/>
          <w:jc w:val="center"/>
        </w:trPr>
        <w:tc>
          <w:tcPr>
            <w:tcW w:w="2263" w:type="dxa"/>
          </w:tcPr>
          <w:p w14:paraId="319CE442" w14:textId="77777777" w:rsidR="004E2CFD" w:rsidRPr="006C59D7" w:rsidRDefault="004E2CFD" w:rsidP="004E2CFD">
            <w:pPr>
              <w:pStyle w:val="ab"/>
            </w:pPr>
            <w:r w:rsidRPr="006C59D7">
              <w:t xml:space="preserve">Река Воля </w:t>
            </w:r>
          </w:p>
          <w:p w14:paraId="6AED7929" w14:textId="77777777" w:rsidR="004E2CFD" w:rsidRPr="006C59D7" w:rsidRDefault="004E2CFD" w:rsidP="004E2CFD">
            <w:pPr>
              <w:pStyle w:val="ab"/>
            </w:pPr>
            <w:r w:rsidRPr="006C59D7">
              <w:t>(</w:t>
            </w:r>
            <w:proofErr w:type="spellStart"/>
            <w:r w:rsidRPr="006C59D7">
              <w:t>Ермолинка</w:t>
            </w:r>
            <w:proofErr w:type="spellEnd"/>
            <w:r w:rsidRPr="006C59D7">
              <w:t>)</w:t>
            </w:r>
          </w:p>
        </w:tc>
        <w:tc>
          <w:tcPr>
            <w:tcW w:w="1560" w:type="dxa"/>
          </w:tcPr>
          <w:p w14:paraId="334E1B26" w14:textId="77777777" w:rsidR="004E2CFD" w:rsidRPr="006C59D7" w:rsidRDefault="004E2CFD" w:rsidP="004E2CFD">
            <w:pPr>
              <w:pStyle w:val="ad"/>
            </w:pPr>
            <w:r w:rsidRPr="006C59D7">
              <w:t>10 км</w:t>
            </w:r>
          </w:p>
        </w:tc>
        <w:tc>
          <w:tcPr>
            <w:tcW w:w="1235" w:type="dxa"/>
          </w:tcPr>
          <w:p w14:paraId="56744104" w14:textId="77777777" w:rsidR="004E2CFD" w:rsidRPr="006C59D7" w:rsidRDefault="004E2CFD" w:rsidP="004E2CFD">
            <w:pPr>
              <w:pStyle w:val="ad"/>
            </w:pPr>
            <w:r w:rsidRPr="006C59D7">
              <w:t>100</w:t>
            </w:r>
          </w:p>
        </w:tc>
        <w:tc>
          <w:tcPr>
            <w:tcW w:w="1348" w:type="dxa"/>
          </w:tcPr>
          <w:p w14:paraId="44EF29D8" w14:textId="77777777" w:rsidR="004E2CFD" w:rsidRPr="006C59D7" w:rsidRDefault="004E2CFD" w:rsidP="004E2CFD">
            <w:pPr>
              <w:pStyle w:val="ad"/>
            </w:pPr>
            <w:r w:rsidRPr="006C59D7">
              <w:t>50*</w:t>
            </w:r>
          </w:p>
        </w:tc>
        <w:tc>
          <w:tcPr>
            <w:tcW w:w="960" w:type="dxa"/>
          </w:tcPr>
          <w:p w14:paraId="262512D2" w14:textId="77777777" w:rsidR="004E2CFD" w:rsidRPr="006C59D7" w:rsidRDefault="0084547C" w:rsidP="004E2CFD">
            <w:pPr>
              <w:pStyle w:val="ad"/>
            </w:pPr>
            <w:r w:rsidRPr="006C59D7">
              <w:t>5</w:t>
            </w:r>
          </w:p>
        </w:tc>
        <w:tc>
          <w:tcPr>
            <w:tcW w:w="1978" w:type="dxa"/>
            <w:vAlign w:val="bottom"/>
          </w:tcPr>
          <w:p w14:paraId="774FC379" w14:textId="77777777" w:rsidR="004E2CFD" w:rsidRPr="006C59D7" w:rsidRDefault="004E2CFD" w:rsidP="004E2CFD">
            <w:pPr>
              <w:pStyle w:val="ab"/>
            </w:pPr>
            <w:r w:rsidRPr="006C59D7">
              <w:t xml:space="preserve">2360 км по пр. берегу </w:t>
            </w:r>
            <w:proofErr w:type="spellStart"/>
            <w:r w:rsidRPr="006C59D7">
              <w:t>вдхр</w:t>
            </w:r>
            <w:proofErr w:type="spellEnd"/>
            <w:r w:rsidRPr="006C59D7">
              <w:t xml:space="preserve"> Горьковское</w:t>
            </w:r>
          </w:p>
          <w:p w14:paraId="4A0AFA35" w14:textId="77777777" w:rsidR="004E2CFD" w:rsidRPr="006C59D7" w:rsidRDefault="004E2CFD" w:rsidP="004E2CFD">
            <w:pPr>
              <w:pStyle w:val="ab"/>
            </w:pPr>
            <w:r w:rsidRPr="006C59D7">
              <w:t xml:space="preserve">ГВР </w:t>
            </w:r>
          </w:p>
          <w:p w14:paraId="222DA9D5" w14:textId="77777777" w:rsidR="004E2CFD" w:rsidRPr="006C59D7" w:rsidRDefault="004E2CFD" w:rsidP="004E2CFD">
            <w:pPr>
              <w:pStyle w:val="ab"/>
            </w:pPr>
            <w:r w:rsidRPr="006C59D7">
              <w:t>08010300412110000016927</w:t>
            </w:r>
          </w:p>
        </w:tc>
      </w:tr>
      <w:tr w:rsidR="006C59D7" w:rsidRPr="006C59D7" w14:paraId="1F9BBA5B" w14:textId="77777777" w:rsidTr="004E2CFD">
        <w:trPr>
          <w:cantSplit/>
          <w:trHeight w:val="20"/>
          <w:jc w:val="center"/>
        </w:trPr>
        <w:tc>
          <w:tcPr>
            <w:tcW w:w="2263" w:type="dxa"/>
          </w:tcPr>
          <w:p w14:paraId="4049EE21" w14:textId="77777777" w:rsidR="004E2CFD" w:rsidRPr="006C59D7" w:rsidRDefault="004E2CFD" w:rsidP="004E2CFD">
            <w:pPr>
              <w:pStyle w:val="ab"/>
            </w:pPr>
            <w:r w:rsidRPr="006C59D7">
              <w:t xml:space="preserve">Ручей </w:t>
            </w:r>
            <w:proofErr w:type="spellStart"/>
            <w:r w:rsidRPr="006C59D7">
              <w:t>Каланьевский</w:t>
            </w:r>
            <w:proofErr w:type="spellEnd"/>
          </w:p>
        </w:tc>
        <w:tc>
          <w:tcPr>
            <w:tcW w:w="1560" w:type="dxa"/>
          </w:tcPr>
          <w:p w14:paraId="6F414F89" w14:textId="77777777" w:rsidR="004E2CFD" w:rsidRPr="006C59D7" w:rsidRDefault="004E2CFD" w:rsidP="004E2CFD">
            <w:pPr>
              <w:pStyle w:val="ad"/>
            </w:pPr>
            <w:r w:rsidRPr="006C59D7">
              <w:t>3км</w:t>
            </w:r>
          </w:p>
        </w:tc>
        <w:tc>
          <w:tcPr>
            <w:tcW w:w="1235" w:type="dxa"/>
          </w:tcPr>
          <w:p w14:paraId="37953C06" w14:textId="77777777" w:rsidR="004E2CFD" w:rsidRPr="006C59D7" w:rsidRDefault="004E2CFD" w:rsidP="004E2CFD">
            <w:pPr>
              <w:pStyle w:val="ad"/>
            </w:pPr>
            <w:r w:rsidRPr="006C59D7">
              <w:t>50</w:t>
            </w:r>
          </w:p>
        </w:tc>
        <w:tc>
          <w:tcPr>
            <w:tcW w:w="1348" w:type="dxa"/>
          </w:tcPr>
          <w:p w14:paraId="732C7264" w14:textId="77777777" w:rsidR="004E2CFD" w:rsidRPr="006C59D7" w:rsidRDefault="004E2CFD" w:rsidP="004E2CFD">
            <w:pPr>
              <w:pStyle w:val="ad"/>
            </w:pPr>
            <w:r w:rsidRPr="006C59D7">
              <w:t>50*</w:t>
            </w:r>
          </w:p>
        </w:tc>
        <w:tc>
          <w:tcPr>
            <w:tcW w:w="960" w:type="dxa"/>
          </w:tcPr>
          <w:p w14:paraId="0B2D59B9" w14:textId="77777777" w:rsidR="004E2CFD" w:rsidRPr="006C59D7" w:rsidRDefault="004E2CFD" w:rsidP="004E2CFD">
            <w:pPr>
              <w:pStyle w:val="ad"/>
            </w:pPr>
            <w:r w:rsidRPr="006C59D7">
              <w:t>5</w:t>
            </w:r>
          </w:p>
        </w:tc>
        <w:tc>
          <w:tcPr>
            <w:tcW w:w="1978" w:type="dxa"/>
            <w:vAlign w:val="bottom"/>
          </w:tcPr>
          <w:p w14:paraId="65D7B731" w14:textId="77777777" w:rsidR="004E2CFD" w:rsidRPr="006C59D7" w:rsidRDefault="002D0B0A" w:rsidP="004E2CFD">
            <w:pPr>
              <w:pStyle w:val="ab"/>
            </w:pPr>
            <w:r w:rsidRPr="006C59D7">
              <w:t>Правый приток р. Воля</w:t>
            </w:r>
          </w:p>
        </w:tc>
      </w:tr>
    </w:tbl>
    <w:p w14:paraId="3448E996" w14:textId="77777777" w:rsidR="001B6B09" w:rsidRPr="006C59D7" w:rsidRDefault="001B6B09" w:rsidP="001C0BD9">
      <w:pPr>
        <w:pStyle w:val="a6"/>
      </w:pPr>
      <w:r w:rsidRPr="006C59D7">
        <w:t>* условно приняты по максимальному значению</w:t>
      </w:r>
      <w:r w:rsidR="00092971" w:rsidRPr="006C59D7">
        <w:t>, подлежат уточнению и корректировке в зависимости от рельефа в соответствии с требованиями статьи 65 Водного кодекса РФ</w:t>
      </w:r>
      <w:r w:rsidRPr="006C59D7">
        <w:t>.</w:t>
      </w:r>
    </w:p>
    <w:p w14:paraId="6C35DFA1" w14:textId="77777777" w:rsidR="001B6B09" w:rsidRPr="006C59D7" w:rsidRDefault="001B6B09" w:rsidP="001C0BD9">
      <w:pPr>
        <w:pStyle w:val="a6"/>
      </w:pPr>
      <w:r w:rsidRPr="006C59D7">
        <w:t xml:space="preserve">Иные водотоки (ручьи без названия) имеют протяженность менее 10 км и размеры зон и береговых полос аналогичные </w:t>
      </w:r>
      <w:proofErr w:type="spellStart"/>
      <w:r w:rsidRPr="006C59D7">
        <w:t>Калантьевскому</w:t>
      </w:r>
      <w:proofErr w:type="spellEnd"/>
      <w:r w:rsidRPr="006C59D7">
        <w:t xml:space="preserve"> ручью.</w:t>
      </w:r>
      <w:r w:rsidR="00DC234F" w:rsidRPr="006C59D7">
        <w:t xml:space="preserve"> Отнесение их к водным </w:t>
      </w:r>
      <w:r w:rsidR="00DC234F" w:rsidRPr="006C59D7">
        <w:lastRenderedPageBreak/>
        <w:t xml:space="preserve">объектам </w:t>
      </w:r>
      <w:r w:rsidR="0084675F" w:rsidRPr="006C59D7">
        <w:t>(</w:t>
      </w:r>
      <w:r w:rsidR="009C7BC6" w:rsidRPr="006C59D7">
        <w:t>по наличи</w:t>
      </w:r>
      <w:r w:rsidR="0084675F" w:rsidRPr="006C59D7">
        <w:t>ю</w:t>
      </w:r>
      <w:r w:rsidR="009C7BC6" w:rsidRPr="006C59D7">
        <w:t xml:space="preserve"> на карте</w:t>
      </w:r>
      <w:r w:rsidR="0084675F" w:rsidRPr="006C59D7">
        <w:t>)</w:t>
      </w:r>
      <w:r w:rsidR="009C7BC6" w:rsidRPr="006C59D7">
        <w:t xml:space="preserve"> может не иметь</w:t>
      </w:r>
      <w:r w:rsidR="00DC234F" w:rsidRPr="006C59D7">
        <w:t xml:space="preserve"> подтверждения характерных форм и признаков водного режима.</w:t>
      </w:r>
    </w:p>
    <w:p w14:paraId="69D10FE8" w14:textId="3CD613BA" w:rsidR="00E17A27" w:rsidRPr="006C59D7" w:rsidRDefault="00E17A27" w:rsidP="00E17A27">
      <w:pPr>
        <w:pStyle w:val="a6"/>
      </w:pPr>
      <w:r w:rsidRPr="006C59D7">
        <w:t xml:space="preserve">По сведениям ФГБУ ВНИИ «Радуга» на территории поселения и смежного Соболевского поселения (д. </w:t>
      </w:r>
      <w:proofErr w:type="spellStart"/>
      <w:r w:rsidRPr="006C59D7">
        <w:t>Пелевино</w:t>
      </w:r>
      <w:proofErr w:type="spellEnd"/>
      <w:r w:rsidRPr="006C59D7">
        <w:t xml:space="preserve"> – </w:t>
      </w:r>
      <w:proofErr w:type="spellStart"/>
      <w:r w:rsidRPr="006C59D7">
        <w:t>Дорино</w:t>
      </w:r>
      <w:proofErr w:type="spellEnd"/>
      <w:r w:rsidRPr="006C59D7">
        <w:t xml:space="preserve"> – Соболево – </w:t>
      </w:r>
      <w:proofErr w:type="spellStart"/>
      <w:r w:rsidRPr="006C59D7">
        <w:t>Содомово</w:t>
      </w:r>
      <w:proofErr w:type="spellEnd"/>
      <w:r w:rsidRPr="006C59D7">
        <w:t>-Плющиха) располагается мелиоративная система осушения «</w:t>
      </w:r>
      <w:proofErr w:type="spellStart"/>
      <w:r w:rsidRPr="006C59D7">
        <w:t>Баланино</w:t>
      </w:r>
      <w:proofErr w:type="spellEnd"/>
      <w:r w:rsidRPr="006C59D7">
        <w:t>-Ломки», находящаяся в ведении ФГБУ «Управление «</w:t>
      </w:r>
      <w:proofErr w:type="spellStart"/>
      <w:r w:rsidRPr="006C59D7">
        <w:t>Ивановомелиоводхоз</w:t>
      </w:r>
      <w:proofErr w:type="spellEnd"/>
      <w:r w:rsidRPr="006C59D7">
        <w:t>». Водоприемниками системы служат реки Воля и Паж. Фактическая площадь, обслуживаемая мелиоративной системой – 1,89 тыс. га.</w:t>
      </w:r>
      <w:r w:rsidR="008F2B13">
        <w:t xml:space="preserve"> </w:t>
      </w:r>
      <w:r w:rsidRPr="006C59D7">
        <w:t xml:space="preserve">Водоохранные зоны магистральных или межхозяйственных каналов совпадают по ширине с полосами отводов таких каналов. Сведения о полосах отвода </w:t>
      </w:r>
      <w:r w:rsidR="00971BCD" w:rsidRPr="006C59D7">
        <w:t xml:space="preserve">таких </w:t>
      </w:r>
      <w:r w:rsidRPr="006C59D7">
        <w:t>каналов отсутствуют.</w:t>
      </w:r>
    </w:p>
    <w:p w14:paraId="145C3131" w14:textId="77777777" w:rsidR="00436223" w:rsidRPr="006C59D7" w:rsidRDefault="00FE0BF3" w:rsidP="00CC01AA">
      <w:pPr>
        <w:pStyle w:val="a6"/>
      </w:pPr>
      <w:r w:rsidRPr="006C59D7">
        <w:t xml:space="preserve">Сведения о водоемах естественного происхождения (озерах) отсутствуют. </w:t>
      </w:r>
    </w:p>
    <w:p w14:paraId="2FD7EC95" w14:textId="3B2FCEB0" w:rsidR="00A014CF" w:rsidRPr="006C59D7" w:rsidRDefault="00FE0BF3" w:rsidP="00CC01AA">
      <w:pPr>
        <w:pStyle w:val="a6"/>
      </w:pPr>
      <w:r w:rsidRPr="006C59D7">
        <w:t xml:space="preserve">Кроме Горьковского водохранилища иные водоемы искусственного происхождения не обладают акваториями, требующими организации водоохранных зон. </w:t>
      </w:r>
      <w:r w:rsidR="002C6A26" w:rsidRPr="006C59D7">
        <w:t>На территории поселения организованы пожарные водоемы</w:t>
      </w:r>
      <w:r w:rsidR="00C706BA" w:rsidRPr="006C59D7">
        <w:t>. Перечень пожарных водоемов приведен в разделе «Противопожарное водоснабжение населенного пункта». С</w:t>
      </w:r>
      <w:r w:rsidR="00D51242" w:rsidRPr="006C59D7">
        <w:t xml:space="preserve">ведения </w:t>
      </w:r>
      <w:r w:rsidR="00AF6482" w:rsidRPr="006C59D7">
        <w:t xml:space="preserve">о </w:t>
      </w:r>
      <w:r w:rsidR="00D51242" w:rsidRPr="006C59D7">
        <w:t>водоемах общего пользования</w:t>
      </w:r>
      <w:r w:rsidR="000A6E51" w:rsidRPr="006C59D7">
        <w:t>,</w:t>
      </w:r>
      <w:r w:rsidR="008F2B13">
        <w:t xml:space="preserve"> </w:t>
      </w:r>
      <w:r w:rsidR="000A6E51" w:rsidRPr="006C59D7">
        <w:t xml:space="preserve">находящихся </w:t>
      </w:r>
      <w:r w:rsidR="002F0B1C" w:rsidRPr="006C59D7">
        <w:t>в муниципальной собственности,</w:t>
      </w:r>
      <w:r w:rsidR="008F2B13">
        <w:t xml:space="preserve"> </w:t>
      </w:r>
      <w:r w:rsidR="00D51242" w:rsidRPr="006C59D7">
        <w:t>отсутствуют.</w:t>
      </w:r>
    </w:p>
    <w:p w14:paraId="099BEA6C" w14:textId="77777777" w:rsidR="00E62DF2" w:rsidRPr="006C59D7" w:rsidRDefault="00CC01AA" w:rsidP="00E62DF2">
      <w:pPr>
        <w:pStyle w:val="a6"/>
      </w:pPr>
      <w:r w:rsidRPr="006C59D7">
        <w:t xml:space="preserve">Сведений о </w:t>
      </w:r>
      <w:r w:rsidR="00AF3E73" w:rsidRPr="006C59D7">
        <w:t xml:space="preserve">месте расположения </w:t>
      </w:r>
      <w:r w:rsidRPr="006C59D7">
        <w:t>иных водных объектах (болотах, родниках) не имеется.</w:t>
      </w:r>
    </w:p>
    <w:p w14:paraId="3D7CDFFD" w14:textId="77777777" w:rsidR="00F263C0" w:rsidRPr="006C59D7" w:rsidRDefault="00F263C0" w:rsidP="00F263C0">
      <w:pPr>
        <w:pStyle w:val="2"/>
      </w:pPr>
      <w:bookmarkStart w:id="8" w:name="_Toc131076398"/>
      <w:r w:rsidRPr="006C59D7">
        <w:t>Культурное наследие</w:t>
      </w:r>
      <w:bookmarkEnd w:id="8"/>
    </w:p>
    <w:p w14:paraId="7AA9D3EF" w14:textId="77777777" w:rsidR="001C0BD9" w:rsidRPr="006C59D7" w:rsidRDefault="001C0BD9" w:rsidP="001C0BD9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2</w:t>
        </w:r>
      </w:fldSimple>
      <w:r w:rsidRPr="006C59D7">
        <w:t>. Объекты культурного наследия</w:t>
      </w:r>
    </w:p>
    <w:tbl>
      <w:tblPr>
        <w:tblStyle w:val="af0"/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227"/>
        <w:gridCol w:w="3622"/>
        <w:gridCol w:w="2410"/>
      </w:tblGrid>
      <w:tr w:rsidR="006C59D7" w:rsidRPr="006C59D7" w14:paraId="3DE494C5" w14:textId="77777777" w:rsidTr="00E77C72">
        <w:tc>
          <w:tcPr>
            <w:tcW w:w="664" w:type="dxa"/>
          </w:tcPr>
          <w:p w14:paraId="60346EA9" w14:textId="77777777" w:rsidR="001C0BD9" w:rsidRPr="006C59D7" w:rsidRDefault="001C0BD9" w:rsidP="001C0BD9">
            <w:pPr>
              <w:pStyle w:val="ae"/>
            </w:pPr>
            <w:r w:rsidRPr="006C59D7">
              <w:t>№ п/п</w:t>
            </w:r>
          </w:p>
        </w:tc>
        <w:tc>
          <w:tcPr>
            <w:tcW w:w="3227" w:type="dxa"/>
          </w:tcPr>
          <w:p w14:paraId="56862688" w14:textId="77777777" w:rsidR="001C0BD9" w:rsidRPr="006C59D7" w:rsidRDefault="001C0BD9" w:rsidP="001C0BD9">
            <w:pPr>
              <w:pStyle w:val="ae"/>
              <w:rPr>
                <w:b w:val="0"/>
                <w:bCs/>
              </w:rPr>
            </w:pPr>
            <w:r w:rsidRPr="006C59D7">
              <w:rPr>
                <w:b w:val="0"/>
                <w:bCs/>
              </w:rPr>
              <w:t>Наименование объекта культурного наследия</w:t>
            </w:r>
          </w:p>
        </w:tc>
        <w:tc>
          <w:tcPr>
            <w:tcW w:w="3622" w:type="dxa"/>
          </w:tcPr>
          <w:p w14:paraId="738100C7" w14:textId="77777777" w:rsidR="001C0BD9" w:rsidRPr="006C59D7" w:rsidRDefault="001C0BD9" w:rsidP="001C0BD9">
            <w:pPr>
              <w:pStyle w:val="ae"/>
            </w:pPr>
            <w:r w:rsidRPr="006C59D7">
              <w:t>Адрес объекта</w:t>
            </w:r>
          </w:p>
        </w:tc>
        <w:tc>
          <w:tcPr>
            <w:tcW w:w="2410" w:type="dxa"/>
          </w:tcPr>
          <w:p w14:paraId="3707B62C" w14:textId="77777777" w:rsidR="001C0BD9" w:rsidRPr="006C59D7" w:rsidRDefault="001C0BD9" w:rsidP="001C0BD9">
            <w:pPr>
              <w:pStyle w:val="ae"/>
            </w:pPr>
            <w:r w:rsidRPr="006C59D7">
              <w:t>Вид памятника</w:t>
            </w:r>
          </w:p>
        </w:tc>
      </w:tr>
    </w:tbl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6C59D7" w:rsidRPr="006C59D7" w14:paraId="080C8D54" w14:textId="77777777" w:rsidTr="00E77C72">
        <w:tc>
          <w:tcPr>
            <w:tcW w:w="9923" w:type="dxa"/>
          </w:tcPr>
          <w:p w14:paraId="052C1ACB" w14:textId="77777777" w:rsidR="001C0BD9" w:rsidRPr="006C59D7" w:rsidRDefault="001C0BD9" w:rsidP="00A5262F">
            <w:pPr>
              <w:pStyle w:val="a9"/>
              <w:rPr>
                <w:b w:val="0"/>
              </w:rPr>
            </w:pPr>
            <w:r w:rsidRPr="006C59D7">
              <w:rPr>
                <w:b w:val="0"/>
              </w:rPr>
              <w:t>Регионального значения</w:t>
            </w:r>
          </w:p>
        </w:tc>
      </w:tr>
    </w:tbl>
    <w:tbl>
      <w:tblPr>
        <w:tblStyle w:val="af0"/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227"/>
        <w:gridCol w:w="3622"/>
        <w:gridCol w:w="2410"/>
      </w:tblGrid>
      <w:tr w:rsidR="006C59D7" w:rsidRPr="006C59D7" w14:paraId="049CABA5" w14:textId="77777777" w:rsidTr="00E77C72">
        <w:tc>
          <w:tcPr>
            <w:tcW w:w="664" w:type="dxa"/>
          </w:tcPr>
          <w:p w14:paraId="6496901A" w14:textId="77777777" w:rsidR="001C0BD9" w:rsidRPr="006C59D7" w:rsidRDefault="001C0BD9" w:rsidP="001C0BD9">
            <w:pPr>
              <w:pStyle w:val="ab"/>
            </w:pPr>
            <w:r w:rsidRPr="006C59D7">
              <w:t>1</w:t>
            </w:r>
          </w:p>
        </w:tc>
        <w:tc>
          <w:tcPr>
            <w:tcW w:w="3227" w:type="dxa"/>
          </w:tcPr>
          <w:p w14:paraId="7F23254F" w14:textId="77777777" w:rsidR="001C0BD9" w:rsidRPr="006C59D7" w:rsidRDefault="001C0BD9" w:rsidP="001C0BD9">
            <w:pPr>
              <w:pStyle w:val="ab"/>
              <w:rPr>
                <w:bCs/>
                <w:lang w:eastAsia="ar-SA"/>
              </w:rPr>
            </w:pPr>
            <w:r w:rsidRPr="006C59D7">
              <w:rPr>
                <w:bCs/>
                <w:lang w:eastAsia="ar-SA"/>
              </w:rPr>
              <w:t>Обелиск</w:t>
            </w:r>
          </w:p>
        </w:tc>
        <w:tc>
          <w:tcPr>
            <w:tcW w:w="3622" w:type="dxa"/>
          </w:tcPr>
          <w:p w14:paraId="025B4F2C" w14:textId="77777777" w:rsidR="001C0BD9" w:rsidRPr="006C59D7" w:rsidRDefault="002801E1" w:rsidP="001C0BD9">
            <w:pPr>
              <w:pStyle w:val="ab"/>
              <w:rPr>
                <w:lang w:eastAsia="ar-SA"/>
              </w:rPr>
            </w:pPr>
            <w:r w:rsidRPr="006C59D7">
              <w:rPr>
                <w:lang w:eastAsia="ar-SA"/>
              </w:rPr>
              <w:t>Ивановская область, Юрьевецкий район, с. Елнать, улица Пушкина, сооружение 12в</w:t>
            </w:r>
          </w:p>
        </w:tc>
        <w:tc>
          <w:tcPr>
            <w:tcW w:w="2410" w:type="dxa"/>
          </w:tcPr>
          <w:p w14:paraId="03F90E0D" w14:textId="77777777" w:rsidR="001C0BD9" w:rsidRPr="006C59D7" w:rsidRDefault="009C4B8D" w:rsidP="001C0BD9">
            <w:pPr>
              <w:pStyle w:val="ab"/>
            </w:pPr>
            <w:r w:rsidRPr="006C59D7">
              <w:t>Памятник (</w:t>
            </w:r>
            <w:r w:rsidR="001C0BD9" w:rsidRPr="006C59D7">
              <w:t>Монументальное искусство</w:t>
            </w:r>
            <w:r w:rsidRPr="006C59D7">
              <w:t>)</w:t>
            </w:r>
          </w:p>
        </w:tc>
      </w:tr>
    </w:tbl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6C59D7" w:rsidRPr="006C59D7" w14:paraId="658BAA64" w14:textId="77777777" w:rsidTr="00E77C72">
        <w:tc>
          <w:tcPr>
            <w:tcW w:w="9923" w:type="dxa"/>
          </w:tcPr>
          <w:p w14:paraId="097195C7" w14:textId="77777777" w:rsidR="001C0BD9" w:rsidRPr="006C59D7" w:rsidRDefault="001C0BD9" w:rsidP="00A5262F">
            <w:pPr>
              <w:pStyle w:val="a9"/>
              <w:rPr>
                <w:b w:val="0"/>
              </w:rPr>
            </w:pPr>
            <w:r w:rsidRPr="006C59D7">
              <w:rPr>
                <w:b w:val="0"/>
              </w:rPr>
              <w:t>Выявленные</w:t>
            </w:r>
            <w:r w:rsidR="00A5262F" w:rsidRPr="006C59D7">
              <w:rPr>
                <w:b w:val="0"/>
              </w:rPr>
              <w:t xml:space="preserve"> объекты культурного наследия</w:t>
            </w:r>
          </w:p>
        </w:tc>
      </w:tr>
    </w:tbl>
    <w:tbl>
      <w:tblPr>
        <w:tblStyle w:val="af0"/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4"/>
        <w:gridCol w:w="3227"/>
        <w:gridCol w:w="3622"/>
        <w:gridCol w:w="2410"/>
      </w:tblGrid>
      <w:tr w:rsidR="006C59D7" w:rsidRPr="006C59D7" w14:paraId="6A1A4BE8" w14:textId="77777777" w:rsidTr="00E77C72">
        <w:tc>
          <w:tcPr>
            <w:tcW w:w="664" w:type="dxa"/>
          </w:tcPr>
          <w:p w14:paraId="3A14B2FC" w14:textId="77777777" w:rsidR="001C0BD9" w:rsidRPr="006C59D7" w:rsidRDefault="001C0BD9" w:rsidP="001C0BD9">
            <w:pPr>
              <w:pStyle w:val="ab"/>
            </w:pPr>
            <w:r w:rsidRPr="006C59D7">
              <w:t>1</w:t>
            </w:r>
          </w:p>
        </w:tc>
        <w:tc>
          <w:tcPr>
            <w:tcW w:w="3227" w:type="dxa"/>
          </w:tcPr>
          <w:p w14:paraId="472330FB" w14:textId="77777777" w:rsidR="001C0BD9" w:rsidRPr="006C59D7" w:rsidRDefault="001C0BD9" w:rsidP="001C0BD9">
            <w:pPr>
              <w:pStyle w:val="ab"/>
              <w:rPr>
                <w:bCs/>
                <w:lang w:val="en-US"/>
              </w:rPr>
            </w:pPr>
            <w:r w:rsidRPr="006C59D7">
              <w:rPr>
                <w:bCs/>
                <w:lang w:eastAsia="ar-SA"/>
              </w:rPr>
              <w:t>Церковь Благовещенская</w:t>
            </w:r>
          </w:p>
        </w:tc>
        <w:tc>
          <w:tcPr>
            <w:tcW w:w="3622" w:type="dxa"/>
          </w:tcPr>
          <w:p w14:paraId="2C1AF94F" w14:textId="22EE9119" w:rsidR="001C0BD9" w:rsidRPr="006C59D7" w:rsidRDefault="001C0BD9" w:rsidP="001C0BD9">
            <w:pPr>
              <w:pStyle w:val="ab"/>
              <w:rPr>
                <w:lang w:eastAsia="ar-SA"/>
              </w:rPr>
            </w:pPr>
            <w:r w:rsidRPr="006C59D7">
              <w:rPr>
                <w:lang w:eastAsia="ar-SA"/>
              </w:rPr>
              <w:t xml:space="preserve">с. </w:t>
            </w:r>
            <w:proofErr w:type="spellStart"/>
            <w:r w:rsidRPr="006C59D7">
              <w:rPr>
                <w:lang w:eastAsia="ar-SA"/>
              </w:rPr>
              <w:t>Дорки</w:t>
            </w:r>
            <w:proofErr w:type="spellEnd"/>
            <w:r w:rsidRPr="006C59D7">
              <w:rPr>
                <w:lang w:eastAsia="ar-SA"/>
              </w:rPr>
              <w:t xml:space="preserve">, </w:t>
            </w:r>
            <w:proofErr w:type="spellStart"/>
            <w:r w:rsidRPr="006C59D7">
              <w:rPr>
                <w:lang w:eastAsia="ar-SA"/>
              </w:rPr>
              <w:t>Елнатское</w:t>
            </w:r>
            <w:proofErr w:type="spellEnd"/>
            <w:r w:rsidRPr="006C59D7">
              <w:rPr>
                <w:lang w:eastAsia="ar-SA"/>
              </w:rPr>
              <w:t xml:space="preserve"> </w:t>
            </w:r>
            <w:proofErr w:type="spellStart"/>
            <w:r w:rsidRPr="006C59D7">
              <w:rPr>
                <w:lang w:eastAsia="ar-SA"/>
              </w:rPr>
              <w:t>с.п</w:t>
            </w:r>
            <w:proofErr w:type="spellEnd"/>
            <w:r w:rsidRPr="006C59D7">
              <w:rPr>
                <w:lang w:eastAsia="ar-SA"/>
              </w:rPr>
              <w:t>.</w:t>
            </w:r>
          </w:p>
        </w:tc>
        <w:tc>
          <w:tcPr>
            <w:tcW w:w="2410" w:type="dxa"/>
          </w:tcPr>
          <w:p w14:paraId="21DB034C" w14:textId="77777777" w:rsidR="001C0BD9" w:rsidRPr="006C59D7" w:rsidRDefault="002E3419" w:rsidP="001C0BD9">
            <w:pPr>
              <w:pStyle w:val="ab"/>
            </w:pPr>
            <w:r w:rsidRPr="006C59D7">
              <w:t>(</w:t>
            </w:r>
            <w:r w:rsidR="001C0BD9" w:rsidRPr="006C59D7">
              <w:t>Архитектура</w:t>
            </w:r>
            <w:r w:rsidRPr="006C59D7">
              <w:t>)</w:t>
            </w:r>
          </w:p>
        </w:tc>
      </w:tr>
    </w:tbl>
    <w:p w14:paraId="0DDEE032" w14:textId="77777777" w:rsidR="00855FF4" w:rsidRPr="006C59D7" w:rsidRDefault="00436223" w:rsidP="001C0BD9">
      <w:pPr>
        <w:pStyle w:val="a6"/>
      </w:pPr>
      <w:r w:rsidRPr="006C59D7">
        <w:t>Приказом Комитета Ивановской области по государственной охране объектов культурного наследия от 6 марта 2023 г</w:t>
      </w:r>
      <w:r w:rsidR="001C0BD9" w:rsidRPr="006C59D7">
        <w:t>.</w:t>
      </w:r>
      <w:r w:rsidRPr="006C59D7">
        <w:t xml:space="preserve"> № 30-о утверждена граница территории объекта регионального значения «Обелиск», 1965 г.</w:t>
      </w:r>
    </w:p>
    <w:p w14:paraId="3A4B9AA2" w14:textId="77777777" w:rsidR="001C0BD9" w:rsidRPr="006C59D7" w:rsidRDefault="001C0BD9" w:rsidP="001C0BD9">
      <w:pPr>
        <w:pStyle w:val="a6"/>
      </w:pPr>
      <w:r w:rsidRPr="006C59D7">
        <w:t xml:space="preserve">В районе д. </w:t>
      </w:r>
      <w:proofErr w:type="spellStart"/>
      <w:r w:rsidRPr="006C59D7">
        <w:t>Спириха</w:t>
      </w:r>
      <w:proofErr w:type="spellEnd"/>
      <w:r w:rsidRPr="006C59D7">
        <w:t xml:space="preserve"> часть территории поселения находится в </w:t>
      </w:r>
      <w:bookmarkStart w:id="9" w:name="_Hlk130311938"/>
      <w:r w:rsidRPr="006C59D7">
        <w:t>зоне охраны ландшафта «Проекта охранных зон и зон регулирования памятников истории и культуры города Юрьевца Ивановской области»</w:t>
      </w:r>
      <w:bookmarkEnd w:id="9"/>
      <w:r w:rsidRPr="006C59D7">
        <w:t>, утвержденного Решением исполнительного комитета Ивановского областного совета народных депутатов №364 от 24.12.1986 г.</w:t>
      </w:r>
      <w:r w:rsidR="00B91051" w:rsidRPr="006C59D7">
        <w:t xml:space="preserve"> Зон</w:t>
      </w:r>
      <w:r w:rsidR="00450762" w:rsidRPr="006C59D7">
        <w:t>а</w:t>
      </w:r>
      <w:r w:rsidR="00B91051" w:rsidRPr="006C59D7">
        <w:t xml:space="preserve"> охраны не зарегистрирован</w:t>
      </w:r>
      <w:r w:rsidR="00450762" w:rsidRPr="006C59D7">
        <w:t>а</w:t>
      </w:r>
      <w:r w:rsidR="00B91051" w:rsidRPr="006C59D7">
        <w:t xml:space="preserve"> в ЕГРН.</w:t>
      </w:r>
      <w:r w:rsidR="00855FF4" w:rsidRPr="006C59D7">
        <w:rPr>
          <w:rFonts w:cs="Times New Roman"/>
          <w:spacing w:val="-1"/>
          <w:szCs w:val="18"/>
        </w:rPr>
        <w:t>В границах зоны устанавливается режим, который «требует поддержания на её территории лесных насаждений, сохранения существующего в пейзаже соотношения между массивами леса и открытыми пространствами, проведения мероприятий по предотвращению оползней и эрозии почвы. В пределах зоны запрещается прокладка новых дорог, сетей электроснабжения и возведение капитальных зданий».</w:t>
      </w:r>
    </w:p>
    <w:p w14:paraId="017802BC" w14:textId="73AB61AD" w:rsidR="001C0BD9" w:rsidRDefault="001C0BD9" w:rsidP="001C0BD9">
      <w:pPr>
        <w:pStyle w:val="a6"/>
      </w:pPr>
      <w:r w:rsidRPr="006C59D7">
        <w:t>Местоположение выявленного объекта культурного наследия «Лабаз» в с. </w:t>
      </w:r>
      <w:proofErr w:type="spellStart"/>
      <w:r w:rsidRPr="006C59D7">
        <w:t>Дорки</w:t>
      </w:r>
      <w:proofErr w:type="spellEnd"/>
      <w:r w:rsidRPr="006C59D7">
        <w:t xml:space="preserve"> по факту не найдено. Письмом Департамента культуры и культурного наследия № 1290-022/01-13 от 07.05.2014 г. определено, что объект в действительности находится на территории г. Юрьевца в Юрьевецком городском поселении.</w:t>
      </w:r>
    </w:p>
    <w:p w14:paraId="10CF2568" w14:textId="6995332C" w:rsidR="00CE38A6" w:rsidRDefault="00CE38A6" w:rsidP="001C0BD9">
      <w:pPr>
        <w:pStyle w:val="a6"/>
      </w:pPr>
    </w:p>
    <w:p w14:paraId="1BD905A3" w14:textId="77777777" w:rsidR="00CE38A6" w:rsidRPr="006C59D7" w:rsidRDefault="00CE38A6" w:rsidP="001C0BD9">
      <w:pPr>
        <w:pStyle w:val="a6"/>
      </w:pPr>
    </w:p>
    <w:p w14:paraId="740D9D84" w14:textId="77777777" w:rsidR="00F263C0" w:rsidRPr="006C59D7" w:rsidRDefault="00F263C0" w:rsidP="00F263C0">
      <w:pPr>
        <w:pStyle w:val="2"/>
      </w:pPr>
      <w:bookmarkStart w:id="10" w:name="_Toc131076399"/>
      <w:r w:rsidRPr="006C59D7">
        <w:lastRenderedPageBreak/>
        <w:t>Особо охраняемые природные территории</w:t>
      </w:r>
      <w:bookmarkEnd w:id="10"/>
    </w:p>
    <w:p w14:paraId="4960CC23" w14:textId="77777777" w:rsidR="005F5504" w:rsidRPr="006C59D7" w:rsidRDefault="005F5504" w:rsidP="005F5504">
      <w:pPr>
        <w:pStyle w:val="a6"/>
      </w:pPr>
      <w:r w:rsidRPr="006C59D7">
        <w:t>В границах поселения отсутствуют особо охраняемые природные объекты местного значения.</w:t>
      </w:r>
      <w:r w:rsidR="00713397" w:rsidRPr="006C59D7">
        <w:t xml:space="preserve"> Решениями Ивановского областного совета народных депутатов от 14.07.1993 г.: № 147 «О памятниках природы Ивановской области», № 148 «Об установлении границ территорий с особым правовым режимом использования земель» к охране предложены:</w:t>
      </w:r>
    </w:p>
    <w:p w14:paraId="21843169" w14:textId="77777777" w:rsidR="00713397" w:rsidRPr="006C59D7" w:rsidRDefault="00713397" w:rsidP="005F5504">
      <w:pPr>
        <w:pStyle w:val="a6"/>
      </w:pPr>
      <w:r w:rsidRPr="006C59D7">
        <w:t xml:space="preserve">- </w:t>
      </w:r>
      <w:r w:rsidR="00AF3E73" w:rsidRPr="006C59D7">
        <w:t>Родник у дорожного участка в окраине с. Елнать</w:t>
      </w:r>
      <w:r w:rsidR="001C6186" w:rsidRPr="006C59D7">
        <w:t xml:space="preserve"> (месторасположение не установлено)</w:t>
      </w:r>
      <w:r w:rsidR="00AF3E73" w:rsidRPr="006C59D7">
        <w:t>;</w:t>
      </w:r>
    </w:p>
    <w:p w14:paraId="676842B0" w14:textId="36235BB2" w:rsidR="00AF3E73" w:rsidRPr="006C59D7" w:rsidRDefault="00AF3E73" w:rsidP="005F5504">
      <w:pPr>
        <w:pStyle w:val="a6"/>
      </w:pPr>
      <w:r w:rsidRPr="006C59D7">
        <w:t xml:space="preserve">- </w:t>
      </w:r>
      <w:r w:rsidR="009F3607" w:rsidRPr="006C59D7">
        <w:t>Родники в с. Елнать, по ул. Молодежная и у школы</w:t>
      </w:r>
      <w:r w:rsidR="001C6186" w:rsidRPr="006C59D7">
        <w:t xml:space="preserve"> Елнать (количество и месторасположение не установлены)</w:t>
      </w:r>
      <w:r w:rsidR="009F3607" w:rsidRPr="006C59D7">
        <w:t>;</w:t>
      </w:r>
    </w:p>
    <w:p w14:paraId="25D346F6" w14:textId="77777777" w:rsidR="00251666" w:rsidRPr="006C59D7" w:rsidRDefault="00251666" w:rsidP="00251666">
      <w:pPr>
        <w:pStyle w:val="a6"/>
      </w:pPr>
      <w:r w:rsidRPr="006C59D7">
        <w:t xml:space="preserve">- Жареный бугор. Природно-историческое значение, 60 га в 0,4 км северо-восточнее д. </w:t>
      </w:r>
      <w:proofErr w:type="spellStart"/>
      <w:r w:rsidRPr="006C59D7">
        <w:t>Загнетино</w:t>
      </w:r>
      <w:proofErr w:type="spellEnd"/>
      <w:r w:rsidRPr="006C59D7">
        <w:t>.</w:t>
      </w:r>
    </w:p>
    <w:p w14:paraId="355609DC" w14:textId="77777777" w:rsidR="00251666" w:rsidRPr="006C59D7" w:rsidRDefault="00251666" w:rsidP="00251666">
      <w:pPr>
        <w:pStyle w:val="a6"/>
      </w:pPr>
    </w:p>
    <w:p w14:paraId="40C50321" w14:textId="6C037627" w:rsidR="005F5504" w:rsidRPr="006C59D7" w:rsidRDefault="005F5504" w:rsidP="005F5504">
      <w:pPr>
        <w:pStyle w:val="a6"/>
      </w:pPr>
      <w:r w:rsidRPr="006C59D7">
        <w:t xml:space="preserve">В границах поселения располагается часть памятника природы регионального значения «Юрьевецкая Нагорная дача». Особо охраняемая природная территория расположена </w:t>
      </w:r>
      <w:r w:rsidR="00A03B0B" w:rsidRPr="006C59D7">
        <w:t>на</w:t>
      </w:r>
      <w:r w:rsidRPr="006C59D7">
        <w:t xml:space="preserve"> восточной границ</w:t>
      </w:r>
      <w:r w:rsidR="00A03B0B" w:rsidRPr="006C59D7">
        <w:t>е</w:t>
      </w:r>
      <w:r w:rsidRPr="006C59D7">
        <w:t xml:space="preserve">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поселения. Памятник был создан Решением Исполкома Ивановского областного (промышленного) Совета депутатов трудящихся № 164 от 22.02.1965 г. в целях сохранения естественного природного ландшафта</w:t>
      </w:r>
      <w:r w:rsidR="00750D92" w:rsidRPr="006C59D7">
        <w:t>,</w:t>
      </w:r>
      <w:r w:rsidR="008F2B13">
        <w:t xml:space="preserve"> </w:t>
      </w:r>
      <w:r w:rsidR="00750D92" w:rsidRPr="006C59D7">
        <w:t>Решениями Ивановского областного совета народных депутатов от 14.07.1993</w:t>
      </w:r>
      <w:r w:rsidR="00A03B0B" w:rsidRPr="006C59D7">
        <w:t> </w:t>
      </w:r>
      <w:r w:rsidR="00750D92" w:rsidRPr="006C59D7">
        <w:t>г.: № 147 «О памятниках природы Ивановской области», № 148 «Об установлении границ территорий с особым правовым режимом использования земель».</w:t>
      </w:r>
    </w:p>
    <w:p w14:paraId="6115EA65" w14:textId="3BF31CEE" w:rsidR="00750D92" w:rsidRPr="006C59D7" w:rsidRDefault="005F5504" w:rsidP="00FA5A6F">
      <w:pPr>
        <w:pStyle w:val="a6"/>
      </w:pPr>
      <w:r w:rsidRPr="006C59D7">
        <w:t xml:space="preserve">Границы объекта утверждены Постановлением Правительства Ивановской области от 05.10.2020 </w:t>
      </w:r>
      <w:r w:rsidR="00CC7EF4" w:rsidRPr="006C59D7">
        <w:t>№</w:t>
      </w:r>
      <w:r w:rsidRPr="006C59D7">
        <w:t xml:space="preserve"> 488-п</w:t>
      </w:r>
      <w:r w:rsidR="00FA5A6F" w:rsidRPr="006C59D7">
        <w:t xml:space="preserve">. </w:t>
      </w:r>
      <w:r w:rsidR="00750D92" w:rsidRPr="006C59D7">
        <w:t>Допускаются</w:t>
      </w:r>
      <w:r w:rsidR="0055348B" w:rsidRPr="006C59D7">
        <w:t xml:space="preserve"> </w:t>
      </w:r>
      <w:r w:rsidR="00750D92" w:rsidRPr="006C59D7">
        <w:t>следующие</w:t>
      </w:r>
      <w:r w:rsidR="00FA5A6F" w:rsidRPr="006C59D7">
        <w:t xml:space="preserve"> </w:t>
      </w:r>
      <w:r w:rsidR="00750D92" w:rsidRPr="006C59D7">
        <w:t>виды использования Памятника природы:</w:t>
      </w:r>
    </w:p>
    <w:p w14:paraId="20CE03A1" w14:textId="77777777" w:rsidR="00750D92" w:rsidRPr="006C59D7" w:rsidRDefault="00750D92" w:rsidP="00750D92">
      <w:pPr>
        <w:pStyle w:val="a6"/>
      </w:pPr>
      <w:r w:rsidRPr="006C59D7">
        <w:t>1)</w:t>
      </w:r>
      <w:r w:rsidR="00FA5A6F" w:rsidRPr="006C59D7">
        <w:t> </w:t>
      </w:r>
      <w:r w:rsidRPr="006C59D7">
        <w:t>природоохранные</w:t>
      </w:r>
      <w:r w:rsidRPr="006C59D7">
        <w:tab/>
        <w:t>(сохранение биоразнообразия живых организмов, обеспечение условий местообитания редких видов растений, животных, грибов, занесенных в Красную книгу Российской Федерации и Красную книгу Ивановской области, и стабильности экосистем);</w:t>
      </w:r>
    </w:p>
    <w:p w14:paraId="1A6DF049" w14:textId="77777777" w:rsidR="00750D92" w:rsidRPr="006C59D7" w:rsidRDefault="00750D92" w:rsidP="00750D92">
      <w:pPr>
        <w:pStyle w:val="a6"/>
      </w:pPr>
      <w:r w:rsidRPr="006C59D7">
        <w:t>2)</w:t>
      </w:r>
      <w:r w:rsidR="00FA5A6F" w:rsidRPr="006C59D7">
        <w:t> </w:t>
      </w:r>
      <w:r w:rsidRPr="006C59D7">
        <w:t>научные;</w:t>
      </w:r>
    </w:p>
    <w:p w14:paraId="06A7EE39" w14:textId="77777777" w:rsidR="00750D92" w:rsidRPr="006C59D7" w:rsidRDefault="00750D92" w:rsidP="00750D92">
      <w:pPr>
        <w:pStyle w:val="a6"/>
      </w:pPr>
      <w:r w:rsidRPr="006C59D7">
        <w:t>3)</w:t>
      </w:r>
      <w:r w:rsidR="00FA5A6F" w:rsidRPr="006C59D7">
        <w:t> </w:t>
      </w:r>
      <w:r w:rsidRPr="006C59D7">
        <w:t>учебные;</w:t>
      </w:r>
    </w:p>
    <w:p w14:paraId="736AC20B" w14:textId="77777777" w:rsidR="00750D92" w:rsidRPr="006C59D7" w:rsidRDefault="00750D92" w:rsidP="00750D92">
      <w:pPr>
        <w:pStyle w:val="a6"/>
      </w:pPr>
      <w:r w:rsidRPr="006C59D7">
        <w:t>4)</w:t>
      </w:r>
      <w:r w:rsidR="00FA5A6F" w:rsidRPr="006C59D7">
        <w:t> </w:t>
      </w:r>
      <w:r w:rsidRPr="006C59D7">
        <w:t>рекреационные (отдых, прогулки, занятия спортом, физкультурой);</w:t>
      </w:r>
    </w:p>
    <w:p w14:paraId="61A308D2" w14:textId="77777777" w:rsidR="00750D92" w:rsidRPr="006C59D7" w:rsidRDefault="00750D92" w:rsidP="00750D92">
      <w:pPr>
        <w:pStyle w:val="a6"/>
      </w:pPr>
      <w:r w:rsidRPr="006C59D7">
        <w:t>5)</w:t>
      </w:r>
      <w:r w:rsidR="00FA5A6F" w:rsidRPr="006C59D7">
        <w:t> </w:t>
      </w:r>
      <w:r w:rsidRPr="006C59D7">
        <w:t>охота по разрешениям на добычу охотничьих ресурсов или по разрешениям на осуществление иной деятельности в соответствии с законодательством в области охоты и сохранения охотничьих ресурсов;</w:t>
      </w:r>
    </w:p>
    <w:p w14:paraId="46963EA0" w14:textId="77777777" w:rsidR="00A72DDA" w:rsidRPr="006C59D7" w:rsidRDefault="00750D92" w:rsidP="00A72DDA">
      <w:pPr>
        <w:pStyle w:val="a6"/>
      </w:pPr>
      <w:r w:rsidRPr="006C59D7">
        <w:t>6)</w:t>
      </w:r>
      <w:r w:rsidR="00FA5A6F" w:rsidRPr="006C59D7">
        <w:t> </w:t>
      </w:r>
      <w:r w:rsidRPr="006C59D7">
        <w:t>сбор растений и грибов, кроме видов,</w:t>
      </w:r>
      <w:r w:rsidR="00A72DDA" w:rsidRPr="006C59D7">
        <w:t> </w:t>
      </w:r>
      <w:r w:rsidRPr="006C59D7">
        <w:t>занесенных в Крас</w:t>
      </w:r>
      <w:r w:rsidR="00FA5A6F" w:rsidRPr="006C59D7">
        <w:t>ную</w:t>
      </w:r>
      <w:r w:rsidRPr="006C59D7">
        <w:t xml:space="preserve"> книг</w:t>
      </w:r>
      <w:r w:rsidR="00FA5A6F" w:rsidRPr="006C59D7">
        <w:t>у</w:t>
      </w:r>
      <w:r w:rsidRPr="006C59D7">
        <w:t xml:space="preserve"> Российской</w:t>
      </w:r>
      <w:r w:rsidR="00A72DDA" w:rsidRPr="006C59D7">
        <w:t xml:space="preserve"> Федерации и Красную книгу Ивановской области;</w:t>
      </w:r>
    </w:p>
    <w:p w14:paraId="0CED4DE7" w14:textId="77777777" w:rsidR="00A72DDA" w:rsidRPr="006C59D7" w:rsidRDefault="00A72DDA" w:rsidP="00A72DDA">
      <w:pPr>
        <w:pStyle w:val="a6"/>
      </w:pPr>
      <w:r w:rsidRPr="006C59D7">
        <w:t>7) катание на лыжах, санках зимой;</w:t>
      </w:r>
    </w:p>
    <w:p w14:paraId="06D25F3A" w14:textId="5FD626C2" w:rsidR="005F5504" w:rsidRPr="006C59D7" w:rsidRDefault="00A72DDA" w:rsidP="00A72DDA">
      <w:pPr>
        <w:pStyle w:val="a6"/>
      </w:pPr>
      <w:r w:rsidRPr="006C59D7">
        <w:t>8) фотографирование и видеосъемка животных, растений,</w:t>
      </w:r>
      <w:r w:rsidR="008F2B13">
        <w:t xml:space="preserve"> </w:t>
      </w:r>
      <w:r w:rsidRPr="006C59D7">
        <w:t>ландшафтов, занятия живописью.</w:t>
      </w:r>
    </w:p>
    <w:p w14:paraId="4F9BF269" w14:textId="0591D256" w:rsidR="009E0301" w:rsidRPr="006C59D7" w:rsidRDefault="009E0301" w:rsidP="009E0301">
      <w:pPr>
        <w:pStyle w:val="a6"/>
      </w:pPr>
      <w:r w:rsidRPr="006C59D7">
        <w:t>На всей территории</w:t>
      </w:r>
      <w:r w:rsidRPr="006C59D7">
        <w:tab/>
        <w:t>Памятника природы запрещаются:</w:t>
      </w:r>
    </w:p>
    <w:p w14:paraId="2CAF84C8" w14:textId="2DE63AFF" w:rsidR="009E0301" w:rsidRPr="006C59D7" w:rsidRDefault="009E0301" w:rsidP="009E0301">
      <w:pPr>
        <w:pStyle w:val="a6"/>
      </w:pPr>
      <w:r w:rsidRPr="006C59D7">
        <w:t>1) строительство объектов капитального строительства;</w:t>
      </w:r>
    </w:p>
    <w:p w14:paraId="6485AFF1" w14:textId="77777777" w:rsidR="009E0301" w:rsidRPr="006C59D7" w:rsidRDefault="009E0301" w:rsidP="009E0301">
      <w:pPr>
        <w:pStyle w:val="a6"/>
      </w:pPr>
      <w:r w:rsidRPr="006C59D7">
        <w:t>2)распашка, раскопка земель;</w:t>
      </w:r>
    </w:p>
    <w:p w14:paraId="77BB8EBC" w14:textId="77777777" w:rsidR="009E0301" w:rsidRPr="006C59D7" w:rsidRDefault="009E0301" w:rsidP="009E0301">
      <w:pPr>
        <w:pStyle w:val="a6"/>
      </w:pPr>
      <w:r w:rsidRPr="006C59D7">
        <w:t>3)разведка и добыча полезных ископаемых;</w:t>
      </w:r>
    </w:p>
    <w:p w14:paraId="715FA87F" w14:textId="77777777" w:rsidR="009E0301" w:rsidRPr="006C59D7" w:rsidRDefault="009E0301" w:rsidP="009E0301">
      <w:pPr>
        <w:pStyle w:val="a6"/>
      </w:pPr>
      <w:r w:rsidRPr="006C59D7">
        <w:t>4)установка рекламных щитов;</w:t>
      </w:r>
    </w:p>
    <w:p w14:paraId="7DD0070B" w14:textId="77777777" w:rsidR="009E0301" w:rsidRPr="006C59D7" w:rsidRDefault="009E0301" w:rsidP="009E0301">
      <w:pPr>
        <w:pStyle w:val="a6"/>
      </w:pPr>
      <w:r w:rsidRPr="006C59D7">
        <w:t>5)рубка лесов (кроме санитарных рубок и рубок ухода);</w:t>
      </w:r>
    </w:p>
    <w:p w14:paraId="30AB3B64" w14:textId="5FF9D94F" w:rsidR="009E0301" w:rsidRPr="006C59D7" w:rsidRDefault="009E0301" w:rsidP="009C37D7">
      <w:pPr>
        <w:pStyle w:val="a6"/>
      </w:pPr>
      <w:r w:rsidRPr="006C59D7">
        <w:t>6)рубка отдельных деревьев и кустарников,</w:t>
      </w:r>
      <w:r w:rsidR="008F2B13">
        <w:t xml:space="preserve"> </w:t>
      </w:r>
      <w:r w:rsidRPr="006C59D7">
        <w:t>не относящихся к лесному фонду (кроме рубок по согласованию с исполнительным</w:t>
      </w:r>
      <w:r w:rsidR="009C37D7" w:rsidRPr="006C59D7">
        <w:t xml:space="preserve"> </w:t>
      </w:r>
      <w:r w:rsidRPr="006C59D7">
        <w:t>органом государственной</w:t>
      </w:r>
      <w:r w:rsidRPr="006C59D7">
        <w:tab/>
      </w:r>
      <w:r w:rsidR="009C37D7" w:rsidRPr="006C59D7">
        <w:t xml:space="preserve"> </w:t>
      </w:r>
      <w:r w:rsidRPr="006C59D7">
        <w:t>власти</w:t>
      </w:r>
      <w:r w:rsidR="009C37D7" w:rsidRPr="006C59D7">
        <w:t xml:space="preserve"> </w:t>
      </w:r>
      <w:r w:rsidRPr="006C59D7">
        <w:t>Ивановской</w:t>
      </w:r>
      <w:r w:rsidR="009C37D7" w:rsidRPr="006C59D7">
        <w:t xml:space="preserve"> </w:t>
      </w:r>
      <w:r w:rsidRPr="006C59D7">
        <w:t>области,</w:t>
      </w:r>
      <w:r w:rsidR="009C37D7" w:rsidRPr="006C59D7">
        <w:t xml:space="preserve"> </w:t>
      </w:r>
      <w:r w:rsidRPr="006C59D7">
        <w:t>уполномоченным в сфере организации, охраны и функционирования особо охраняемых природных территорий регионального значения);</w:t>
      </w:r>
    </w:p>
    <w:p w14:paraId="341231B0" w14:textId="77777777" w:rsidR="009E0301" w:rsidRPr="006C59D7" w:rsidRDefault="009E0301" w:rsidP="009E0301">
      <w:pPr>
        <w:pStyle w:val="a6"/>
      </w:pPr>
      <w:r w:rsidRPr="006C59D7">
        <w:lastRenderedPageBreak/>
        <w:t>7)заготовка живицы;</w:t>
      </w:r>
    </w:p>
    <w:p w14:paraId="3908F5EB" w14:textId="77777777" w:rsidR="009E0301" w:rsidRPr="006C59D7" w:rsidRDefault="009E0301" w:rsidP="009E0301">
      <w:pPr>
        <w:pStyle w:val="a6"/>
      </w:pPr>
      <w:r w:rsidRPr="006C59D7">
        <w:t>8)проезд, стоянка транспортных средств вне дорог общего пользования, за исключением транспортных средств, необходимых для устранения аварий, научных исследований;</w:t>
      </w:r>
    </w:p>
    <w:p w14:paraId="27CF0F11" w14:textId="77777777" w:rsidR="009E0301" w:rsidRPr="006C59D7" w:rsidRDefault="009E0301" w:rsidP="009E0301">
      <w:pPr>
        <w:pStyle w:val="a6"/>
      </w:pPr>
      <w:r w:rsidRPr="006C59D7">
        <w:t>9)мойка транспортных средств;</w:t>
      </w:r>
    </w:p>
    <w:p w14:paraId="4D81B8B8" w14:textId="77777777" w:rsidR="009E0301" w:rsidRPr="006C59D7" w:rsidRDefault="009E0301" w:rsidP="009E0301">
      <w:pPr>
        <w:pStyle w:val="a6"/>
      </w:pPr>
      <w:r w:rsidRPr="006C59D7">
        <w:t>1</w:t>
      </w:r>
      <w:r w:rsidR="009C37D7" w:rsidRPr="006C59D7">
        <w:t>0</w:t>
      </w:r>
      <w:r w:rsidRPr="006C59D7">
        <w:t>) разведение костров, сжигание опавшей листвы;</w:t>
      </w:r>
    </w:p>
    <w:p w14:paraId="049857DE" w14:textId="77777777" w:rsidR="009E0301" w:rsidRPr="006C59D7" w:rsidRDefault="009E0301" w:rsidP="009E0301">
      <w:pPr>
        <w:pStyle w:val="a6"/>
      </w:pPr>
      <w:r w:rsidRPr="006C59D7">
        <w:t>11)разбивка палаток и устройство мест для пикников;</w:t>
      </w:r>
    </w:p>
    <w:p w14:paraId="636F9E23" w14:textId="77777777" w:rsidR="009E0301" w:rsidRPr="006C59D7" w:rsidRDefault="009E0301" w:rsidP="009E0301">
      <w:pPr>
        <w:pStyle w:val="a6"/>
      </w:pPr>
      <w:r w:rsidRPr="006C59D7">
        <w:t>12)пастьба, отдых, прогон скота;</w:t>
      </w:r>
    </w:p>
    <w:p w14:paraId="4C129149" w14:textId="77777777" w:rsidR="009E0301" w:rsidRPr="006C59D7" w:rsidRDefault="009E0301" w:rsidP="009E0301">
      <w:pPr>
        <w:pStyle w:val="a6"/>
      </w:pPr>
      <w:r w:rsidRPr="006C59D7">
        <w:t>13)выкапывание ям, растений;</w:t>
      </w:r>
    </w:p>
    <w:p w14:paraId="7F5C7EEC" w14:textId="5B9DF5A3" w:rsidR="009E0301" w:rsidRPr="006C59D7" w:rsidRDefault="009E0301" w:rsidP="009E0301">
      <w:pPr>
        <w:pStyle w:val="a6"/>
      </w:pPr>
      <w:r w:rsidRPr="006C59D7">
        <w:t>14)</w:t>
      </w:r>
      <w:r w:rsidR="009C37D7" w:rsidRPr="006C59D7">
        <w:t xml:space="preserve"> </w:t>
      </w:r>
      <w:r w:rsidRPr="006C59D7">
        <w:t>оставление</w:t>
      </w:r>
      <w:r w:rsidR="0042004C" w:rsidRPr="006C59D7">
        <w:t xml:space="preserve"> </w:t>
      </w:r>
      <w:r w:rsidRPr="006C59D7">
        <w:t>отходов</w:t>
      </w:r>
      <w:r w:rsidR="0042004C" w:rsidRPr="006C59D7">
        <w:t xml:space="preserve"> </w:t>
      </w:r>
      <w:r w:rsidRPr="006C59D7">
        <w:t>производства</w:t>
      </w:r>
      <w:r w:rsidR="005F5ADD" w:rsidRPr="006C59D7">
        <w:t xml:space="preserve"> </w:t>
      </w:r>
      <w:r w:rsidRPr="006C59D7">
        <w:t>и</w:t>
      </w:r>
      <w:r w:rsidR="005F5ADD" w:rsidRPr="006C59D7">
        <w:t xml:space="preserve"> </w:t>
      </w:r>
      <w:r w:rsidRPr="006C59D7">
        <w:t>потребления, организация стихийных свалок;</w:t>
      </w:r>
    </w:p>
    <w:p w14:paraId="1A7E2909" w14:textId="77777777" w:rsidR="009E0301" w:rsidRPr="006C59D7" w:rsidRDefault="009E0301" w:rsidP="009E0301">
      <w:pPr>
        <w:pStyle w:val="a6"/>
      </w:pPr>
      <w:r w:rsidRPr="006C59D7">
        <w:t>15)палы травянистой растительности;</w:t>
      </w:r>
    </w:p>
    <w:p w14:paraId="74F8F723" w14:textId="07594AF9" w:rsidR="009E0301" w:rsidRPr="006C59D7" w:rsidRDefault="009E0301" w:rsidP="009C37D7">
      <w:pPr>
        <w:pStyle w:val="a6"/>
      </w:pPr>
      <w:r w:rsidRPr="006C59D7">
        <w:t>16)применение ядохимикатов, кроме мероприятий в целях обеспечения санитарно­эпидемиологического благополучия населения,</w:t>
      </w:r>
      <w:r w:rsidR="008F2B13">
        <w:t xml:space="preserve"> </w:t>
      </w:r>
      <w:r w:rsidRPr="006C59D7">
        <w:t>борьбы с насекомыми-вредителями, патогенными</w:t>
      </w:r>
      <w:r w:rsidR="009C37D7" w:rsidRPr="006C59D7">
        <w:t xml:space="preserve"> </w:t>
      </w:r>
      <w:r w:rsidRPr="006C59D7">
        <w:t>микроорганизмами, включая профилактические мероприятия с соблюдением законодательства Российской Федерации и Ивановской области;</w:t>
      </w:r>
    </w:p>
    <w:p w14:paraId="0E2DF4C0" w14:textId="51EECD86" w:rsidR="009E0301" w:rsidRPr="006C59D7" w:rsidRDefault="009E0301" w:rsidP="009E0301">
      <w:pPr>
        <w:pStyle w:val="a6"/>
      </w:pPr>
      <w:r w:rsidRPr="006C59D7">
        <w:t>17) нарушение</w:t>
      </w:r>
      <w:r w:rsidR="009C37D7" w:rsidRPr="006C59D7">
        <w:t xml:space="preserve"> </w:t>
      </w:r>
      <w:r w:rsidRPr="006C59D7">
        <w:t>местообитаний видов</w:t>
      </w:r>
      <w:r w:rsidR="009C37D7" w:rsidRPr="006C59D7">
        <w:t xml:space="preserve"> растений, грибов и животных, занесенных в Красную книгу Российской Федерации и Красную книгу Ивановской области.</w:t>
      </w:r>
    </w:p>
    <w:p w14:paraId="1413271F" w14:textId="77777777" w:rsidR="004E126D" w:rsidRPr="006C59D7" w:rsidRDefault="004E126D" w:rsidP="009E0301">
      <w:pPr>
        <w:pStyle w:val="a6"/>
      </w:pPr>
      <w:r w:rsidRPr="006C59D7">
        <w:t xml:space="preserve">Охранные зоны особо охраняемых природных территорий в границах поселения </w:t>
      </w:r>
      <w:r w:rsidR="009A768B" w:rsidRPr="006C59D7">
        <w:t>не установлены</w:t>
      </w:r>
      <w:r w:rsidRPr="006C59D7">
        <w:t>.</w:t>
      </w:r>
    </w:p>
    <w:p w14:paraId="3DD07AAC" w14:textId="77777777" w:rsidR="00F263C0" w:rsidRPr="006C59D7" w:rsidRDefault="00F263C0" w:rsidP="005F5504">
      <w:pPr>
        <w:pStyle w:val="2"/>
      </w:pPr>
      <w:bookmarkStart w:id="11" w:name="_Toc131076400"/>
      <w:r w:rsidRPr="006C59D7">
        <w:t>Землепользование</w:t>
      </w:r>
      <w:r w:rsidR="00EB2B89" w:rsidRPr="006C59D7">
        <w:t xml:space="preserve"> и функциональное зонирование</w:t>
      </w:r>
      <w:bookmarkEnd w:id="11"/>
    </w:p>
    <w:p w14:paraId="01FEEAFC" w14:textId="6967821A" w:rsidR="00831EFD" w:rsidRPr="006C59D7" w:rsidRDefault="00EB4BB7" w:rsidP="00F25754">
      <w:pPr>
        <w:pStyle w:val="a6"/>
      </w:pPr>
      <w:r w:rsidRPr="006C59D7">
        <w:t>Карты з</w:t>
      </w:r>
      <w:r w:rsidR="002F0B1C" w:rsidRPr="006C59D7">
        <w:t>ем</w:t>
      </w:r>
      <w:r w:rsidRPr="006C59D7">
        <w:t xml:space="preserve">ель по категориям содержат как </w:t>
      </w:r>
      <w:r w:rsidR="00E61D1D" w:rsidRPr="006C59D7">
        <w:t>материалы</w:t>
      </w:r>
      <w:r w:rsidR="00773706" w:rsidRPr="006C59D7">
        <w:t xml:space="preserve"> по обоснованию</w:t>
      </w:r>
      <w:r w:rsidR="00E61D1D" w:rsidRPr="006C59D7">
        <w:t xml:space="preserve"> </w:t>
      </w:r>
      <w:r w:rsidRPr="006C59D7">
        <w:t>схем</w:t>
      </w:r>
      <w:r w:rsidR="00E61D1D" w:rsidRPr="006C59D7">
        <w:t>ы</w:t>
      </w:r>
      <w:r w:rsidRPr="006C59D7">
        <w:t xml:space="preserve"> территориального планирования Юрьевецкого муниципального района, так и </w:t>
      </w:r>
      <w:r w:rsidR="00E61D1D" w:rsidRPr="006C59D7">
        <w:t>материалы</w:t>
      </w:r>
      <w:r w:rsidR="00773706" w:rsidRPr="006C59D7">
        <w:t xml:space="preserve"> по обоснованию</w:t>
      </w:r>
      <w:r w:rsidR="00E61D1D" w:rsidRPr="006C59D7">
        <w:t xml:space="preserve"> </w:t>
      </w:r>
      <w:r w:rsidRPr="006C59D7">
        <w:t>схем</w:t>
      </w:r>
      <w:r w:rsidR="00E61D1D" w:rsidRPr="006C59D7">
        <w:t>ы</w:t>
      </w:r>
      <w:r w:rsidRPr="006C59D7">
        <w:t xml:space="preserve"> территориального планирования Ивановской области.</w:t>
      </w:r>
      <w:r w:rsidR="008F2B13">
        <w:t xml:space="preserve"> </w:t>
      </w:r>
      <w:r w:rsidR="0072090B" w:rsidRPr="006C59D7">
        <w:t>Зарегистрированные в ЕГРН сведения о категориях</w:t>
      </w:r>
      <w:r w:rsidR="00773706" w:rsidRPr="006C59D7">
        <w:t xml:space="preserve"> земель</w:t>
      </w:r>
      <w:r w:rsidR="0072090B" w:rsidRPr="006C59D7">
        <w:t xml:space="preserve"> земельных участков имеют значительные отличия от схем территориального планирования</w:t>
      </w:r>
      <w:r w:rsidR="00264EA6" w:rsidRPr="006C59D7">
        <w:t xml:space="preserve"> в части расположения земель сельскохозяйственного назначения</w:t>
      </w:r>
      <w:r w:rsidR="00BF677A" w:rsidRPr="006C59D7">
        <w:t>,</w:t>
      </w:r>
      <w:r w:rsidR="00264EA6" w:rsidRPr="006C59D7">
        <w:t xml:space="preserve"> земель лесного фонда</w:t>
      </w:r>
      <w:r w:rsidR="00BF677A" w:rsidRPr="006C59D7">
        <w:t>,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</w:t>
      </w:r>
      <w:r w:rsidR="00264EA6" w:rsidRPr="006C59D7">
        <w:t>.</w:t>
      </w:r>
      <w:r w:rsidR="00831EFD" w:rsidRPr="006C59D7">
        <w:t xml:space="preserve"> Сведения схем территориального планирования не соответствуют утвержденным границам лесничеств.</w:t>
      </w:r>
      <w:r w:rsidR="008F2B13">
        <w:t xml:space="preserve"> </w:t>
      </w:r>
      <w:r w:rsidR="000A063F" w:rsidRPr="006C59D7">
        <w:t>Поэтому</w:t>
      </w:r>
      <w:r w:rsidR="00773706" w:rsidRPr="006C59D7">
        <w:t xml:space="preserve"> сведения о категориях земель в схемах территориального планирования </w:t>
      </w:r>
      <w:r w:rsidR="000A063F" w:rsidRPr="006C59D7">
        <w:t>не достоверны,</w:t>
      </w:r>
      <w:r w:rsidR="00773706" w:rsidRPr="006C59D7">
        <w:t xml:space="preserve"> и </w:t>
      </w:r>
      <w:r w:rsidR="00355658" w:rsidRPr="006C59D7">
        <w:t xml:space="preserve">категория </w:t>
      </w:r>
      <w:r w:rsidR="00773706" w:rsidRPr="006C59D7">
        <w:t xml:space="preserve">земель </w:t>
      </w:r>
      <w:r w:rsidR="00BC55F5" w:rsidRPr="006C59D7">
        <w:t xml:space="preserve">(современное использование) </w:t>
      </w:r>
      <w:r w:rsidR="00355658" w:rsidRPr="006C59D7">
        <w:t xml:space="preserve">в генеральном плане </w:t>
      </w:r>
      <w:r w:rsidR="00773706" w:rsidRPr="006C59D7">
        <w:t>определяется в следующем порядке</w:t>
      </w:r>
      <w:r w:rsidR="00F803C7" w:rsidRPr="006C59D7">
        <w:t>:</w:t>
      </w:r>
    </w:p>
    <w:p w14:paraId="2B897880" w14:textId="77777777" w:rsidR="006A7291" w:rsidRPr="006C59D7" w:rsidRDefault="006A7291" w:rsidP="00831EFD">
      <w:pPr>
        <w:pStyle w:val="a6"/>
      </w:pPr>
      <w:r w:rsidRPr="006C59D7">
        <w:t>-</w:t>
      </w:r>
      <w:r w:rsidR="00BC55F5" w:rsidRPr="006C59D7">
        <w:t> </w:t>
      </w:r>
      <w:r w:rsidRPr="006C59D7">
        <w:t>в границах населенных пунктов – земли населенных пунктов;</w:t>
      </w:r>
    </w:p>
    <w:p w14:paraId="53E08DC2" w14:textId="77777777" w:rsidR="00F803C7" w:rsidRPr="006C59D7" w:rsidRDefault="00F803C7" w:rsidP="00831EFD">
      <w:pPr>
        <w:pStyle w:val="a6"/>
      </w:pPr>
      <w:r w:rsidRPr="006C59D7">
        <w:t>-</w:t>
      </w:r>
      <w:r w:rsidR="00BC55F5" w:rsidRPr="006C59D7">
        <w:t> </w:t>
      </w:r>
      <w:r w:rsidRPr="006C59D7">
        <w:t>в границах земельны</w:t>
      </w:r>
      <w:r w:rsidR="006A7291" w:rsidRPr="006C59D7">
        <w:t>х участков</w:t>
      </w:r>
      <w:r w:rsidR="00BC55F5" w:rsidRPr="006C59D7">
        <w:t xml:space="preserve"> – категория земель</w:t>
      </w:r>
      <w:r w:rsidR="006A7291" w:rsidRPr="006C59D7">
        <w:t xml:space="preserve"> в соответствии со сведениями, зарегистрированным</w:t>
      </w:r>
      <w:r w:rsidR="00BC55F5" w:rsidRPr="006C59D7">
        <w:t>и</w:t>
      </w:r>
      <w:r w:rsidR="006A7291" w:rsidRPr="006C59D7">
        <w:t xml:space="preserve"> в ЕГРН;</w:t>
      </w:r>
    </w:p>
    <w:p w14:paraId="68AB325A" w14:textId="77777777" w:rsidR="006A7291" w:rsidRPr="006C59D7" w:rsidRDefault="006A7291" w:rsidP="00831EFD">
      <w:pPr>
        <w:pStyle w:val="a6"/>
      </w:pPr>
      <w:r w:rsidRPr="006C59D7">
        <w:t>-</w:t>
      </w:r>
      <w:r w:rsidR="00BC55F5" w:rsidRPr="006C59D7">
        <w:t> </w:t>
      </w:r>
      <w:r w:rsidRPr="006C59D7">
        <w:t>в границах особо охраняемых природных территорий</w:t>
      </w:r>
      <w:r w:rsidR="00BC55F5" w:rsidRPr="006C59D7">
        <w:t xml:space="preserve"> – земли особо охраняемых территорий и объектов;</w:t>
      </w:r>
    </w:p>
    <w:p w14:paraId="0AB78F99" w14:textId="77777777" w:rsidR="006A7291" w:rsidRPr="006C59D7" w:rsidRDefault="006A7291" w:rsidP="006A7291">
      <w:pPr>
        <w:pStyle w:val="a6"/>
      </w:pPr>
      <w:r w:rsidRPr="006C59D7">
        <w:t>-</w:t>
      </w:r>
      <w:r w:rsidR="00BC55F5" w:rsidRPr="006C59D7">
        <w:t> </w:t>
      </w:r>
      <w:r w:rsidRPr="006C59D7">
        <w:t>в границах лесничества – земли лесного фонда;</w:t>
      </w:r>
    </w:p>
    <w:p w14:paraId="3F0C9F72" w14:textId="77777777" w:rsidR="006A7291" w:rsidRPr="006C59D7" w:rsidRDefault="006A7291" w:rsidP="006A7291">
      <w:pPr>
        <w:pStyle w:val="a6"/>
      </w:pPr>
      <w:r w:rsidRPr="006C59D7">
        <w:t>-</w:t>
      </w:r>
      <w:r w:rsidR="00BC55F5" w:rsidRPr="006C59D7">
        <w:t> </w:t>
      </w:r>
      <w:r w:rsidRPr="006C59D7">
        <w:t>в границах береговых линий (примыкающих к водному объекту границ водоохранной зоны</w:t>
      </w:r>
      <w:r w:rsidR="00BC55F5" w:rsidRPr="006C59D7">
        <w:t>, прибрежной защитной полосы) – земли водного фонда</w:t>
      </w:r>
      <w:r w:rsidR="006C7AD8" w:rsidRPr="006C59D7">
        <w:t>;</w:t>
      </w:r>
    </w:p>
    <w:p w14:paraId="624DC176" w14:textId="77777777" w:rsidR="009A569C" w:rsidRPr="006C59D7" w:rsidRDefault="006A7291" w:rsidP="00BC55F5">
      <w:pPr>
        <w:pStyle w:val="a6"/>
      </w:pPr>
      <w:r w:rsidRPr="006C59D7">
        <w:t xml:space="preserve">- иные земли – земли </w:t>
      </w:r>
      <w:r w:rsidR="00BC55F5" w:rsidRPr="006C59D7">
        <w:t>сельскохозяйственного назначения.</w:t>
      </w:r>
    </w:p>
    <w:p w14:paraId="5C03BF08" w14:textId="77777777" w:rsidR="00F71381" w:rsidRPr="006C59D7" w:rsidRDefault="00326AB4" w:rsidP="00326AB4">
      <w:pPr>
        <w:pStyle w:val="a6"/>
      </w:pPr>
      <w:r w:rsidRPr="006C59D7">
        <w:t>В поселении отсутствуют зем</w:t>
      </w:r>
      <w:r w:rsidR="00EB4BB7" w:rsidRPr="006C59D7">
        <w:t>ельные участки категории</w:t>
      </w:r>
      <w:r w:rsidRPr="006C59D7">
        <w:t xml:space="preserve"> особо охраняемых территорий </w:t>
      </w:r>
      <w:r w:rsidR="00604122" w:rsidRPr="006C59D7">
        <w:t xml:space="preserve">и объектов </w:t>
      </w:r>
      <w:r w:rsidRPr="006C59D7">
        <w:t>и</w:t>
      </w:r>
      <w:r w:rsidR="00306C77" w:rsidRPr="006C59D7">
        <w:t xml:space="preserve"> категории</w:t>
      </w:r>
      <w:r w:rsidRPr="006C59D7">
        <w:t xml:space="preserve"> зем</w:t>
      </w:r>
      <w:r w:rsidR="00EB4BB7" w:rsidRPr="006C59D7">
        <w:t>ель</w:t>
      </w:r>
      <w:r w:rsidRPr="006C59D7">
        <w:t xml:space="preserve"> запаса.</w:t>
      </w:r>
    </w:p>
    <w:p w14:paraId="16C476B7" w14:textId="77777777" w:rsidR="00F71381" w:rsidRPr="006C59D7" w:rsidRDefault="00F71381" w:rsidP="00F71381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3</w:t>
        </w:r>
      </w:fldSimple>
      <w:r w:rsidRPr="006C59D7">
        <w:t>. Земли по категориям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289"/>
      </w:tblGrid>
      <w:tr w:rsidR="006C59D7" w:rsidRPr="006C59D7" w14:paraId="0076C531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0A0B1809" w14:textId="77777777" w:rsidR="00CB6EE5" w:rsidRPr="006C59D7" w:rsidRDefault="00CB6EE5" w:rsidP="002A7B83">
            <w:pPr>
              <w:pStyle w:val="ae"/>
            </w:pPr>
            <w:r w:rsidRPr="006C59D7">
              <w:t>Категория земель</w:t>
            </w:r>
          </w:p>
        </w:tc>
        <w:tc>
          <w:tcPr>
            <w:tcW w:w="6289" w:type="dxa"/>
            <w:shd w:val="clear" w:color="auto" w:fill="auto"/>
          </w:tcPr>
          <w:p w14:paraId="66A5C4AB" w14:textId="77777777" w:rsidR="00CB6EE5" w:rsidRPr="006C59D7" w:rsidRDefault="00CB6EE5" w:rsidP="002A7B83">
            <w:pPr>
              <w:pStyle w:val="ae"/>
            </w:pPr>
            <w:r w:rsidRPr="006C59D7">
              <w:t>Площадь, га</w:t>
            </w:r>
          </w:p>
        </w:tc>
      </w:tr>
      <w:tr w:rsidR="006C59D7" w:rsidRPr="006C59D7" w14:paraId="7891FBB9" w14:textId="77777777" w:rsidTr="00CB6EE5">
        <w:trPr>
          <w:cantSplit/>
          <w:trHeight w:val="369"/>
        </w:trPr>
        <w:tc>
          <w:tcPr>
            <w:tcW w:w="3062" w:type="dxa"/>
            <w:shd w:val="clear" w:color="auto" w:fill="auto"/>
          </w:tcPr>
          <w:p w14:paraId="67779FF2" w14:textId="77777777" w:rsidR="00CB6EE5" w:rsidRPr="006C59D7" w:rsidRDefault="00CB6EE5" w:rsidP="002A7B83">
            <w:pPr>
              <w:pStyle w:val="ab"/>
            </w:pPr>
            <w:r w:rsidRPr="006C59D7">
              <w:lastRenderedPageBreak/>
              <w:t>Населенных пунктов</w:t>
            </w:r>
          </w:p>
        </w:tc>
        <w:tc>
          <w:tcPr>
            <w:tcW w:w="6289" w:type="dxa"/>
            <w:shd w:val="clear" w:color="auto" w:fill="auto"/>
          </w:tcPr>
          <w:p w14:paraId="733FFB20" w14:textId="77777777" w:rsidR="00CB6EE5" w:rsidRPr="006C59D7" w:rsidRDefault="00D35709" w:rsidP="002A7B83">
            <w:pPr>
              <w:pStyle w:val="ad"/>
            </w:pPr>
            <w:r w:rsidRPr="006C59D7">
              <w:t>622</w:t>
            </w:r>
          </w:p>
        </w:tc>
      </w:tr>
      <w:tr w:rsidR="006C59D7" w:rsidRPr="006C59D7" w14:paraId="7F95CDEF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1372E737" w14:textId="77777777" w:rsidR="00CB6EE5" w:rsidRPr="006C59D7" w:rsidRDefault="00CB6EE5" w:rsidP="002A7B83">
            <w:pPr>
              <w:pStyle w:val="ab"/>
            </w:pPr>
            <w:r w:rsidRPr="006C59D7">
              <w:t>Сельскохозяйственного назначения</w:t>
            </w:r>
          </w:p>
        </w:tc>
        <w:tc>
          <w:tcPr>
            <w:tcW w:w="6289" w:type="dxa"/>
            <w:shd w:val="clear" w:color="auto" w:fill="auto"/>
          </w:tcPr>
          <w:p w14:paraId="3A1CD7F6" w14:textId="77777777" w:rsidR="00CB6EE5" w:rsidRPr="006C59D7" w:rsidRDefault="00D35709" w:rsidP="002A7B83">
            <w:pPr>
              <w:pStyle w:val="ad"/>
            </w:pPr>
            <w:r w:rsidRPr="006C59D7">
              <w:t>11718</w:t>
            </w:r>
          </w:p>
        </w:tc>
      </w:tr>
      <w:tr w:rsidR="006C59D7" w:rsidRPr="006C59D7" w14:paraId="6207C2F2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310A344C" w14:textId="77777777" w:rsidR="00CB6EE5" w:rsidRPr="006C59D7" w:rsidRDefault="00CB6EE5" w:rsidP="002A7B83">
            <w:pPr>
              <w:pStyle w:val="ab"/>
            </w:pPr>
            <w:r w:rsidRPr="006C59D7">
              <w:t>Промышленности, энергетики, …, и иного специального назначения</w:t>
            </w:r>
          </w:p>
        </w:tc>
        <w:tc>
          <w:tcPr>
            <w:tcW w:w="6289" w:type="dxa"/>
            <w:shd w:val="clear" w:color="auto" w:fill="auto"/>
          </w:tcPr>
          <w:p w14:paraId="6F8525CB" w14:textId="77777777" w:rsidR="00CB6EE5" w:rsidRPr="006C59D7" w:rsidRDefault="00D35709" w:rsidP="002A7B83">
            <w:pPr>
              <w:pStyle w:val="ad"/>
            </w:pPr>
            <w:r w:rsidRPr="006C59D7">
              <w:t>152</w:t>
            </w:r>
          </w:p>
        </w:tc>
      </w:tr>
      <w:tr w:rsidR="006C59D7" w:rsidRPr="006C59D7" w14:paraId="6CCAADFC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5ECEB4D3" w14:textId="77777777" w:rsidR="00CB6EE5" w:rsidRPr="006C59D7" w:rsidRDefault="00CB6EE5" w:rsidP="002A7B83">
            <w:pPr>
              <w:pStyle w:val="ab"/>
            </w:pPr>
            <w:r w:rsidRPr="006C59D7">
              <w:t>Особо охраняемых территорий</w:t>
            </w:r>
            <w:r w:rsidR="00474BC3" w:rsidRPr="006C59D7">
              <w:t xml:space="preserve"> и объектов</w:t>
            </w:r>
          </w:p>
        </w:tc>
        <w:tc>
          <w:tcPr>
            <w:tcW w:w="6289" w:type="dxa"/>
            <w:shd w:val="clear" w:color="auto" w:fill="auto"/>
          </w:tcPr>
          <w:p w14:paraId="3AFBE69B" w14:textId="77777777" w:rsidR="00CB6EE5" w:rsidRPr="006C59D7" w:rsidRDefault="00105609" w:rsidP="002A7B83">
            <w:pPr>
              <w:pStyle w:val="ad"/>
            </w:pPr>
            <w:r w:rsidRPr="006C59D7">
              <w:t>-</w:t>
            </w:r>
          </w:p>
        </w:tc>
      </w:tr>
      <w:tr w:rsidR="006C59D7" w:rsidRPr="006C59D7" w14:paraId="3B3B9661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3681890B" w14:textId="77777777" w:rsidR="00CB6EE5" w:rsidRPr="006C59D7" w:rsidRDefault="00CB6EE5" w:rsidP="002A7B83">
            <w:pPr>
              <w:pStyle w:val="ab"/>
            </w:pPr>
            <w:r w:rsidRPr="006C59D7">
              <w:t>Лесного фонда</w:t>
            </w:r>
          </w:p>
        </w:tc>
        <w:tc>
          <w:tcPr>
            <w:tcW w:w="6289" w:type="dxa"/>
            <w:shd w:val="clear" w:color="auto" w:fill="auto"/>
          </w:tcPr>
          <w:p w14:paraId="22734570" w14:textId="77777777" w:rsidR="00CB6EE5" w:rsidRPr="006C59D7" w:rsidRDefault="00D35709" w:rsidP="002A7B83">
            <w:pPr>
              <w:pStyle w:val="ad"/>
            </w:pPr>
            <w:r w:rsidRPr="006C59D7">
              <w:t>72</w:t>
            </w:r>
          </w:p>
        </w:tc>
      </w:tr>
      <w:tr w:rsidR="006C59D7" w:rsidRPr="006C59D7" w14:paraId="6BE8565C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7804E605" w14:textId="77777777" w:rsidR="00CB6EE5" w:rsidRPr="006C59D7" w:rsidRDefault="00CB6EE5" w:rsidP="002A7B83">
            <w:pPr>
              <w:pStyle w:val="ab"/>
            </w:pPr>
            <w:r w:rsidRPr="006C59D7">
              <w:t>Водного фонда</w:t>
            </w:r>
          </w:p>
        </w:tc>
        <w:tc>
          <w:tcPr>
            <w:tcW w:w="6289" w:type="dxa"/>
            <w:shd w:val="clear" w:color="auto" w:fill="auto"/>
          </w:tcPr>
          <w:p w14:paraId="6EF94566" w14:textId="77777777" w:rsidR="00CB6EE5" w:rsidRPr="006C59D7" w:rsidRDefault="00CB6EE5" w:rsidP="002A7B83">
            <w:pPr>
              <w:pStyle w:val="ad"/>
            </w:pPr>
            <w:r w:rsidRPr="006C59D7">
              <w:t>60</w:t>
            </w:r>
            <w:r w:rsidR="00D35709" w:rsidRPr="006C59D7">
              <w:t>17</w:t>
            </w:r>
          </w:p>
        </w:tc>
      </w:tr>
      <w:tr w:rsidR="006C59D7" w:rsidRPr="006C59D7" w14:paraId="37698E1C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4B45EE73" w14:textId="77777777" w:rsidR="00CB6EE5" w:rsidRPr="006C59D7" w:rsidRDefault="00CB6EE5" w:rsidP="002A7B83">
            <w:pPr>
              <w:pStyle w:val="ab"/>
            </w:pPr>
            <w:r w:rsidRPr="006C59D7">
              <w:t>Запас</w:t>
            </w:r>
          </w:p>
        </w:tc>
        <w:tc>
          <w:tcPr>
            <w:tcW w:w="6289" w:type="dxa"/>
            <w:shd w:val="clear" w:color="auto" w:fill="auto"/>
          </w:tcPr>
          <w:p w14:paraId="54D98253" w14:textId="77777777" w:rsidR="00CB6EE5" w:rsidRPr="006C59D7" w:rsidRDefault="00105609" w:rsidP="002A7B83">
            <w:pPr>
              <w:pStyle w:val="ad"/>
            </w:pPr>
            <w:r w:rsidRPr="006C59D7">
              <w:t>-</w:t>
            </w:r>
          </w:p>
        </w:tc>
      </w:tr>
      <w:tr w:rsidR="006C59D7" w:rsidRPr="006C59D7" w14:paraId="49F38AEF" w14:textId="77777777" w:rsidTr="00CB6EE5">
        <w:trPr>
          <w:cantSplit/>
        </w:trPr>
        <w:tc>
          <w:tcPr>
            <w:tcW w:w="3062" w:type="dxa"/>
            <w:shd w:val="clear" w:color="auto" w:fill="auto"/>
          </w:tcPr>
          <w:p w14:paraId="677D877C" w14:textId="77777777" w:rsidR="00CB6EE5" w:rsidRPr="006C59D7" w:rsidRDefault="00CB6EE5" w:rsidP="002A7B83">
            <w:pPr>
              <w:pStyle w:val="ab"/>
            </w:pPr>
            <w:r w:rsidRPr="006C59D7">
              <w:t>Площадь сельского поселения</w:t>
            </w:r>
          </w:p>
        </w:tc>
        <w:tc>
          <w:tcPr>
            <w:tcW w:w="6289" w:type="dxa"/>
            <w:shd w:val="clear" w:color="auto" w:fill="auto"/>
          </w:tcPr>
          <w:p w14:paraId="55C38C8B" w14:textId="77777777" w:rsidR="00CB6EE5" w:rsidRPr="006C59D7" w:rsidRDefault="00CB6EE5" w:rsidP="002A7B83">
            <w:pPr>
              <w:pStyle w:val="ad"/>
              <w:rPr>
                <w:lang w:val="en-US"/>
              </w:rPr>
            </w:pPr>
            <w:r w:rsidRPr="006C59D7">
              <w:t>1</w:t>
            </w:r>
            <w:r w:rsidRPr="006C59D7">
              <w:rPr>
                <w:lang w:val="en-US"/>
              </w:rPr>
              <w:t>8581</w:t>
            </w:r>
          </w:p>
        </w:tc>
      </w:tr>
    </w:tbl>
    <w:p w14:paraId="1F25D5E2" w14:textId="77777777" w:rsidR="00F263C0" w:rsidRPr="006C59D7" w:rsidRDefault="00F263C0" w:rsidP="00E67476">
      <w:pPr>
        <w:pStyle w:val="3"/>
      </w:pPr>
      <w:bookmarkStart w:id="12" w:name="_Toc131076401"/>
      <w:r w:rsidRPr="006C59D7">
        <w:t>Лесное хозяйство</w:t>
      </w:r>
      <w:r w:rsidR="00696535" w:rsidRPr="006C59D7">
        <w:t xml:space="preserve"> и земли лесного фонда</w:t>
      </w:r>
      <w:bookmarkEnd w:id="12"/>
    </w:p>
    <w:p w14:paraId="098AF787" w14:textId="2D0DC758" w:rsidR="00C11E90" w:rsidRPr="006C59D7" w:rsidRDefault="00DA4206" w:rsidP="00D74A00">
      <w:pPr>
        <w:pStyle w:val="a6"/>
        <w:rPr>
          <w:rFonts w:cs="Times New Roman"/>
        </w:rPr>
      </w:pPr>
      <w:r w:rsidRPr="006C59D7">
        <w:t>На территории поселения располагаются леса</w:t>
      </w:r>
      <w:r w:rsidR="00BB305B" w:rsidRPr="006C59D7">
        <w:t xml:space="preserve"> Юрьевецкого сельского участкового лесничества и </w:t>
      </w:r>
      <w:r w:rsidR="00532016" w:rsidRPr="006C59D7">
        <w:t>Нагорн</w:t>
      </w:r>
      <w:r w:rsidR="00BB305B" w:rsidRPr="006C59D7">
        <w:t>ого участкового лесничества</w:t>
      </w:r>
      <w:r w:rsidRPr="006C59D7">
        <w:t xml:space="preserve"> Кинешемского лесничества.</w:t>
      </w:r>
      <w:r w:rsidR="008F2B13">
        <w:t xml:space="preserve"> </w:t>
      </w:r>
      <w:r w:rsidR="008630A9" w:rsidRPr="006C59D7">
        <w:t>Информация о границах Кинешемского лесничества приведена в соответствии с приказом Рослесхоза № 316 от 12.04.2018 г.</w:t>
      </w:r>
      <w:r w:rsidR="008F2B13">
        <w:t xml:space="preserve"> </w:t>
      </w:r>
      <w:r w:rsidR="00D74A00" w:rsidRPr="006C59D7">
        <w:rPr>
          <w:rFonts w:cs="Times New Roman"/>
        </w:rPr>
        <w:t>Вся территория Кинешемского лесничества относится к лесорастительной зоне хвойно-широколиственных лесов, к лесному району хвойно-широколиственных (смешанных) лесов европейской части Российской Федерации.</w:t>
      </w:r>
      <w:r w:rsidR="00D26F99" w:rsidRPr="006C59D7">
        <w:rPr>
          <w:rFonts w:cs="Times New Roman"/>
        </w:rPr>
        <w:t xml:space="preserve"> На территории сельского поселения расположены защитные и эксплуатационные леса. Использование лесов происходит в соответствии с лесохозяйственным регламентом ОГКУ «Кинешемское лесничество».</w:t>
      </w:r>
      <w:r w:rsidR="00B454B8" w:rsidRPr="006C59D7">
        <w:rPr>
          <w:rFonts w:cs="Times New Roman"/>
        </w:rPr>
        <w:t xml:space="preserve"> Объектов лесоперерабатывающей инфраструктуры на территории лесничества не имеется. Специальных мероприятий по строительству, реконструкции и эксплуатации лесной и лесоперерабатывающей инфраструктуры не предусматривается.</w:t>
      </w:r>
    </w:p>
    <w:p w14:paraId="3346A0E7" w14:textId="2ABDFD3C" w:rsidR="002C2C59" w:rsidRPr="006C59D7" w:rsidRDefault="009E0285" w:rsidP="002C2C59">
      <w:pPr>
        <w:pStyle w:val="a6"/>
        <w:rPr>
          <w:rFonts w:cs="Times New Roman"/>
        </w:rPr>
      </w:pPr>
      <w:r w:rsidRPr="006C59D7">
        <w:rPr>
          <w:rFonts w:cs="Times New Roman"/>
        </w:rPr>
        <w:t xml:space="preserve">Большинство лесов располагается </w:t>
      </w:r>
      <w:r w:rsidR="00C11E90" w:rsidRPr="006C59D7">
        <w:rPr>
          <w:rFonts w:cs="Times New Roman"/>
        </w:rPr>
        <w:t>на</w:t>
      </w:r>
      <w:r w:rsidRPr="006C59D7">
        <w:rPr>
          <w:rFonts w:cs="Times New Roman"/>
        </w:rPr>
        <w:t xml:space="preserve"> зем</w:t>
      </w:r>
      <w:r w:rsidR="007A7988" w:rsidRPr="006C59D7">
        <w:rPr>
          <w:rFonts w:cs="Times New Roman"/>
        </w:rPr>
        <w:t>ельных участках</w:t>
      </w:r>
      <w:r w:rsidRPr="006C59D7">
        <w:rPr>
          <w:rFonts w:cs="Times New Roman"/>
        </w:rPr>
        <w:t xml:space="preserve"> сельскохозяйственного назначения</w:t>
      </w:r>
      <w:r w:rsidR="00C11E90" w:rsidRPr="006C59D7">
        <w:rPr>
          <w:rFonts w:cs="Times New Roman"/>
        </w:rPr>
        <w:t xml:space="preserve"> (</w:t>
      </w:r>
      <w:r w:rsidR="00C11E90" w:rsidRPr="006C59D7">
        <w:t>Юрьевецкое сельское участковое лесничество</w:t>
      </w:r>
      <w:r w:rsidR="00C11E90" w:rsidRPr="006C59D7">
        <w:rPr>
          <w:rFonts w:cs="Times New Roman"/>
        </w:rPr>
        <w:t>)</w:t>
      </w:r>
      <w:r w:rsidRPr="006C59D7">
        <w:rPr>
          <w:rFonts w:cs="Times New Roman"/>
        </w:rPr>
        <w:t xml:space="preserve">. </w:t>
      </w:r>
      <w:r w:rsidR="002C2C59" w:rsidRPr="006C59D7">
        <w:rPr>
          <w:rFonts w:cs="Times New Roman"/>
        </w:rPr>
        <w:t>Условия использования лесных участков на землях сельскохозяйственного назначения определены постановлением Правительства Российской Федерации от 21 сентября 2020 г. № 1509.</w:t>
      </w:r>
    </w:p>
    <w:p w14:paraId="379793DD" w14:textId="77777777" w:rsidR="008630A9" w:rsidRPr="006C59D7" w:rsidRDefault="009E0285" w:rsidP="00D74A00">
      <w:pPr>
        <w:pStyle w:val="a6"/>
      </w:pPr>
      <w:r w:rsidRPr="006C59D7">
        <w:rPr>
          <w:rFonts w:cs="Times New Roman"/>
        </w:rPr>
        <w:t xml:space="preserve">Земельные участки категории земель лесного фонда </w:t>
      </w:r>
      <w:r w:rsidR="00C11E90" w:rsidRPr="006C59D7">
        <w:rPr>
          <w:rFonts w:cs="Times New Roman"/>
        </w:rPr>
        <w:t>(</w:t>
      </w:r>
      <w:r w:rsidR="00C11E90" w:rsidRPr="006C59D7">
        <w:t xml:space="preserve">Нагорное участковое лесничество) </w:t>
      </w:r>
      <w:r w:rsidR="00B74AA7" w:rsidRPr="006C59D7">
        <w:t xml:space="preserve">в поселении </w:t>
      </w:r>
      <w:r w:rsidR="008913EB" w:rsidRPr="006C59D7">
        <w:t>зарегистриро</w:t>
      </w:r>
      <w:r w:rsidR="00C11E90" w:rsidRPr="006C59D7">
        <w:t>ваны только на островах в Горьковском водохранилище.</w:t>
      </w:r>
    </w:p>
    <w:p w14:paraId="4D1045DF" w14:textId="10D1BCD5" w:rsidR="00D909A6" w:rsidRPr="006C59D7" w:rsidRDefault="001C6B07" w:rsidP="00D909A6">
      <w:pPr>
        <w:pStyle w:val="a6"/>
      </w:pPr>
      <w:r w:rsidRPr="006C59D7">
        <w:t>Использование</w:t>
      </w:r>
      <w:r w:rsidR="00B74AA7" w:rsidRPr="006C59D7">
        <w:t xml:space="preserve"> занятых</w:t>
      </w:r>
      <w:r w:rsidRPr="006C59D7">
        <w:t xml:space="preserve"> лес</w:t>
      </w:r>
      <w:r w:rsidR="00B74AA7" w:rsidRPr="006C59D7">
        <w:t>ами земель</w:t>
      </w:r>
      <w:r w:rsidRPr="006C59D7">
        <w:t xml:space="preserve"> </w:t>
      </w:r>
      <w:r w:rsidR="00B74AA7" w:rsidRPr="006C59D7">
        <w:t>определено</w:t>
      </w:r>
      <w:r w:rsidR="00FA463E" w:rsidRPr="006C59D7">
        <w:t xml:space="preserve"> лесохозяйственным регламентом Кинешемского лесничества.</w:t>
      </w:r>
      <w:r w:rsidR="008F2B13">
        <w:t xml:space="preserve"> </w:t>
      </w:r>
      <w:r w:rsidR="00D909A6" w:rsidRPr="006C59D7">
        <w:t xml:space="preserve">Опубликованный на официальном сайте Комитета Ивановской области по лесному хозяйству документ (https://les.ivanovoobl.ru/pravovye-akty/dokumenty-lesnogo-planirovaniya/lesokhozyaystvennye-reglamenty-lesnichestv-deystvuyushchie-redaktsii/) не </w:t>
      </w:r>
      <w:r w:rsidR="00B1175F" w:rsidRPr="006C59D7">
        <w:t>позволяет определить расположение лесных участков и их принадлежность к целевом</w:t>
      </w:r>
      <w:r w:rsidR="00A4068E" w:rsidRPr="006C59D7">
        <w:t>у назначению лесов и категориям защитности из-за низкого разрешения карт.</w:t>
      </w:r>
    </w:p>
    <w:p w14:paraId="04556BE2" w14:textId="77777777" w:rsidR="0020580F" w:rsidRPr="006C59D7" w:rsidRDefault="0020580F" w:rsidP="00D909A6">
      <w:pPr>
        <w:pStyle w:val="a6"/>
      </w:pPr>
      <w:r w:rsidRPr="006C59D7">
        <w:t>Сведения о городских лесах (лесах в границах населенных пунктов) отсутствуют.</w:t>
      </w:r>
    </w:p>
    <w:p w14:paraId="5C1877D8" w14:textId="3A830823" w:rsidR="001C6B07" w:rsidRPr="006C59D7" w:rsidRDefault="00B74AA7" w:rsidP="00167C02">
      <w:pPr>
        <w:pStyle w:val="a6"/>
      </w:pPr>
      <w:r w:rsidRPr="006C59D7">
        <w:t xml:space="preserve">Необходимость в функциональном зонировании </w:t>
      </w:r>
      <w:r w:rsidR="00CB5AAA" w:rsidRPr="006C59D7">
        <w:t xml:space="preserve">территорий, занятых лесами, </w:t>
      </w:r>
      <w:r w:rsidRPr="006C59D7">
        <w:t>не выявлена.</w:t>
      </w:r>
    </w:p>
    <w:p w14:paraId="31BA82E5" w14:textId="77777777" w:rsidR="00F263C0" w:rsidRPr="006C59D7" w:rsidRDefault="00F263C0" w:rsidP="00E67476">
      <w:pPr>
        <w:pStyle w:val="3"/>
      </w:pPr>
      <w:bookmarkStart w:id="13" w:name="_Hlk128810284"/>
      <w:bookmarkStart w:id="14" w:name="_Toc131076402"/>
      <w:r w:rsidRPr="006C59D7">
        <w:t>Сельское хозяйство</w:t>
      </w:r>
      <w:r w:rsidR="00696535" w:rsidRPr="006C59D7">
        <w:t xml:space="preserve"> и земли сельскохозяйственного назначения</w:t>
      </w:r>
      <w:bookmarkEnd w:id="14"/>
    </w:p>
    <w:bookmarkEnd w:id="13"/>
    <w:p w14:paraId="5B3C5478" w14:textId="7A290472" w:rsidR="00B30178" w:rsidRPr="006C59D7" w:rsidRDefault="00B30178" w:rsidP="0084560F">
      <w:pPr>
        <w:pStyle w:val="a6"/>
      </w:pPr>
      <w:r w:rsidRPr="006C59D7">
        <w:t>Колхозы «Мир», «Волга», «Рассвет» прекратили своё существование, их производственные площади</w:t>
      </w:r>
      <w:r w:rsidR="00781D5A" w:rsidRPr="006C59D7">
        <w:t xml:space="preserve"> </w:t>
      </w:r>
      <w:r w:rsidRPr="006C59D7">
        <w:t>используются сельхозпредприятиями, занимающимися животноводством и растениеводством.</w:t>
      </w:r>
    </w:p>
    <w:p w14:paraId="34817229" w14:textId="77777777" w:rsidR="00B30178" w:rsidRPr="006C59D7" w:rsidRDefault="00B30178" w:rsidP="00B30178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4</w:t>
        </w:r>
      </w:fldSimple>
      <w:r w:rsidRPr="006C59D7">
        <w:t xml:space="preserve">. Сельскохозяйственные предприятия, осуществляющие деятельность на территории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23"/>
        <w:gridCol w:w="1424"/>
        <w:gridCol w:w="1660"/>
        <w:gridCol w:w="1305"/>
        <w:gridCol w:w="1187"/>
        <w:gridCol w:w="112"/>
      </w:tblGrid>
      <w:tr w:rsidR="006C59D7" w:rsidRPr="006C59D7" w14:paraId="79C13C80" w14:textId="77777777" w:rsidTr="00CF39D6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E51" w14:textId="77777777" w:rsidR="00B30178" w:rsidRPr="006C59D7" w:rsidRDefault="00B30178" w:rsidP="00156CF9">
            <w:pPr>
              <w:pStyle w:val="ae"/>
            </w:pPr>
            <w:r w:rsidRPr="006C59D7">
              <w:t>Название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7F3" w14:textId="77777777" w:rsidR="00B30178" w:rsidRPr="006C59D7" w:rsidRDefault="00B30178" w:rsidP="00156CF9">
            <w:pPr>
              <w:pStyle w:val="ae"/>
            </w:pPr>
            <w:r w:rsidRPr="006C59D7">
              <w:t xml:space="preserve"> Характер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5AF" w14:textId="77777777" w:rsidR="00B30178" w:rsidRPr="006C59D7" w:rsidRDefault="00B30178" w:rsidP="00156CF9">
            <w:pPr>
              <w:pStyle w:val="ae"/>
            </w:pPr>
            <w:r w:rsidRPr="006C59D7">
              <w:t>Число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B16" w14:textId="77777777" w:rsidR="00B30178" w:rsidRPr="006C59D7" w:rsidRDefault="00B30178" w:rsidP="00156CF9">
            <w:pPr>
              <w:pStyle w:val="ae"/>
            </w:pPr>
            <w:r w:rsidRPr="006C59D7">
              <w:t>Объем выпускаемой</w:t>
            </w:r>
          </w:p>
          <w:p w14:paraId="430D83E4" w14:textId="77777777" w:rsidR="00B30178" w:rsidRPr="006C59D7" w:rsidRDefault="00B30178" w:rsidP="00156CF9">
            <w:pPr>
              <w:pStyle w:val="ae"/>
            </w:pPr>
            <w:r w:rsidRPr="006C59D7">
              <w:lastRenderedPageBreak/>
              <w:t xml:space="preserve">продукции </w:t>
            </w:r>
          </w:p>
          <w:p w14:paraId="7889A70E" w14:textId="77777777" w:rsidR="00B30178" w:rsidRPr="006C59D7" w:rsidRDefault="00B30178" w:rsidP="00156CF9">
            <w:pPr>
              <w:pStyle w:val="a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D22" w14:textId="77777777" w:rsidR="00B30178" w:rsidRPr="006C59D7" w:rsidRDefault="00B30178" w:rsidP="00156CF9">
            <w:pPr>
              <w:pStyle w:val="ae"/>
            </w:pPr>
            <w:r w:rsidRPr="006C59D7">
              <w:lastRenderedPageBreak/>
              <w:t>Площадь с/х угодий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4AC" w14:textId="77777777" w:rsidR="00B30178" w:rsidRPr="006C59D7" w:rsidRDefault="00B30178" w:rsidP="00156CF9">
            <w:pPr>
              <w:pStyle w:val="ae"/>
            </w:pPr>
            <w:r w:rsidRPr="006C59D7">
              <w:t>Поголовье КРС</w:t>
            </w:r>
          </w:p>
        </w:tc>
      </w:tr>
      <w:tr w:rsidR="006C59D7" w:rsidRPr="006C59D7" w14:paraId="2099AB81" w14:textId="77777777" w:rsidTr="00CF39D6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62D" w14:textId="77777777" w:rsidR="002D4A31" w:rsidRPr="006C59D7" w:rsidRDefault="00B30178" w:rsidP="00EA4579">
            <w:pPr>
              <w:pStyle w:val="ab"/>
            </w:pPr>
            <w:r w:rsidRPr="006C59D7">
              <w:t>ОАО «Заря»</w:t>
            </w:r>
          </w:p>
          <w:p w14:paraId="3F9D0093" w14:textId="77777777" w:rsidR="002D4A31" w:rsidRPr="006C59D7" w:rsidRDefault="002D4A31" w:rsidP="00EA4579">
            <w:pPr>
              <w:pStyle w:val="ab"/>
            </w:pPr>
            <w:r w:rsidRPr="006C59D7">
              <w:t>(район д.  Лобаны)</w:t>
            </w:r>
          </w:p>
          <w:p w14:paraId="052BD209" w14:textId="77777777" w:rsidR="00B30178" w:rsidRPr="006C59D7" w:rsidRDefault="00B30178" w:rsidP="00EA4579">
            <w:pPr>
              <w:pStyle w:val="ab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372" w14:textId="77777777" w:rsidR="00B30178" w:rsidRPr="006C59D7" w:rsidRDefault="00B30178" w:rsidP="00EA4579">
            <w:pPr>
              <w:pStyle w:val="ad"/>
            </w:pPr>
            <w:r w:rsidRPr="006C59D7">
              <w:t>Животноводство, молочное скотоводство, производство кормов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4C0" w14:textId="77777777" w:rsidR="00B30178" w:rsidRPr="006C59D7" w:rsidRDefault="00B30178" w:rsidP="00EA4579">
            <w:pPr>
              <w:pStyle w:val="ad"/>
            </w:pPr>
            <w:r w:rsidRPr="006C59D7">
              <w:t>85 человек</w:t>
            </w:r>
          </w:p>
          <w:p w14:paraId="289778CD" w14:textId="77777777" w:rsidR="00B30178" w:rsidRPr="006C59D7" w:rsidRDefault="00B30178" w:rsidP="00EA4579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C26" w14:textId="77777777" w:rsidR="00B30178" w:rsidRPr="006C59D7" w:rsidRDefault="00B30178" w:rsidP="00EA4579">
            <w:pPr>
              <w:pStyle w:val="ad"/>
            </w:pPr>
            <w:r w:rsidRPr="006C59D7">
              <w:t>14705 ц молока</w:t>
            </w:r>
          </w:p>
          <w:p w14:paraId="29FEC92E" w14:textId="77777777" w:rsidR="00B30178" w:rsidRPr="006C59D7" w:rsidRDefault="00B30178" w:rsidP="00EA4579">
            <w:pPr>
              <w:pStyle w:val="ad"/>
            </w:pPr>
            <w:r w:rsidRPr="006C59D7">
              <w:t>566 ц мяса</w:t>
            </w:r>
          </w:p>
          <w:p w14:paraId="2E78A85A" w14:textId="77777777" w:rsidR="00B30178" w:rsidRPr="006C59D7" w:rsidRDefault="00B30178" w:rsidP="00EA4579">
            <w:pPr>
              <w:pStyle w:val="ad"/>
            </w:pPr>
            <w:r w:rsidRPr="006C59D7">
              <w:t xml:space="preserve"> 8995 ц зерна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8D6" w14:textId="77777777" w:rsidR="00B30178" w:rsidRPr="006C59D7" w:rsidRDefault="00B30178" w:rsidP="00EA4579">
            <w:pPr>
              <w:pStyle w:val="ad"/>
            </w:pPr>
            <w:r w:rsidRPr="006C59D7">
              <w:t xml:space="preserve">1630 га, из них пашня – </w:t>
            </w:r>
          </w:p>
          <w:p w14:paraId="44600945" w14:textId="77777777" w:rsidR="00B30178" w:rsidRPr="006C59D7" w:rsidRDefault="00B30178" w:rsidP="00EA4579">
            <w:pPr>
              <w:pStyle w:val="ad"/>
            </w:pPr>
            <w:r w:rsidRPr="006C59D7">
              <w:t>1458 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BC0" w14:textId="77777777" w:rsidR="00B30178" w:rsidRPr="006C59D7" w:rsidRDefault="00B30178" w:rsidP="00EA4579">
            <w:pPr>
              <w:pStyle w:val="ad"/>
            </w:pPr>
            <w:r w:rsidRPr="006C59D7">
              <w:t>698 голов, из них коровы –</w:t>
            </w:r>
          </w:p>
          <w:p w14:paraId="31A84CDE" w14:textId="77777777" w:rsidR="00B30178" w:rsidRPr="006C59D7" w:rsidRDefault="00B30178" w:rsidP="00EA4579">
            <w:pPr>
              <w:pStyle w:val="ad"/>
            </w:pPr>
            <w:r w:rsidRPr="006C59D7">
              <w:t>270</w:t>
            </w:r>
          </w:p>
        </w:tc>
      </w:tr>
      <w:tr w:rsidR="006C59D7" w:rsidRPr="006C59D7" w14:paraId="7878F8EE" w14:textId="77777777" w:rsidTr="00CF39D6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8F3" w14:textId="77777777" w:rsidR="00B30178" w:rsidRPr="006C59D7" w:rsidRDefault="00B30178" w:rsidP="00EA4579">
            <w:pPr>
              <w:pStyle w:val="ab"/>
            </w:pPr>
            <w:r w:rsidRPr="006C59D7">
              <w:t>ОАО «Юрьевецкое»</w:t>
            </w:r>
          </w:p>
          <w:p w14:paraId="5A7687E2" w14:textId="77777777" w:rsidR="002D4A31" w:rsidRPr="006C59D7" w:rsidRDefault="002D4A31" w:rsidP="002D4A31">
            <w:pPr>
              <w:pStyle w:val="ab"/>
            </w:pPr>
            <w:r w:rsidRPr="006C59D7">
              <w:t>(район с.  Тихон-Воля)</w:t>
            </w:r>
          </w:p>
          <w:p w14:paraId="1047DF7E" w14:textId="77777777" w:rsidR="002D4A31" w:rsidRPr="006C59D7" w:rsidRDefault="002D4A31" w:rsidP="00EA4579">
            <w:pPr>
              <w:pStyle w:val="ab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7F3" w14:textId="77777777" w:rsidR="00B30178" w:rsidRPr="006C59D7" w:rsidRDefault="00B30178" w:rsidP="00EA4579">
            <w:pPr>
              <w:pStyle w:val="ad"/>
            </w:pPr>
            <w:r w:rsidRPr="006C59D7">
              <w:t xml:space="preserve">Животноводство, </w:t>
            </w:r>
          </w:p>
          <w:p w14:paraId="5EB32170" w14:textId="77777777" w:rsidR="00B30178" w:rsidRPr="006C59D7" w:rsidRDefault="00B30178" w:rsidP="00EA4579">
            <w:pPr>
              <w:pStyle w:val="ad"/>
            </w:pPr>
            <w:r w:rsidRPr="006C59D7">
              <w:t>молочное скотоводство, растениеводство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F90" w14:textId="77777777" w:rsidR="00B30178" w:rsidRPr="006C59D7" w:rsidRDefault="00B30178" w:rsidP="00EA4579">
            <w:pPr>
              <w:pStyle w:val="ad"/>
            </w:pPr>
            <w:r w:rsidRPr="006C59D7">
              <w:t>28 человек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40B" w14:textId="77777777" w:rsidR="00B30178" w:rsidRPr="006C59D7" w:rsidRDefault="00B30178" w:rsidP="00EA4579">
            <w:pPr>
              <w:pStyle w:val="ad"/>
            </w:pPr>
            <w:r w:rsidRPr="006C59D7">
              <w:t>8184 ц молока</w:t>
            </w:r>
          </w:p>
          <w:p w14:paraId="13F3FD7A" w14:textId="77777777" w:rsidR="00B30178" w:rsidRPr="006C59D7" w:rsidRDefault="00B30178" w:rsidP="00EA4579">
            <w:pPr>
              <w:pStyle w:val="ad"/>
            </w:pPr>
            <w:r w:rsidRPr="006C59D7">
              <w:t>346 ц мяса</w:t>
            </w:r>
          </w:p>
          <w:p w14:paraId="124FDCA2" w14:textId="77777777" w:rsidR="00B30178" w:rsidRPr="006C59D7" w:rsidRDefault="00B30178" w:rsidP="00EA4579">
            <w:pPr>
              <w:pStyle w:val="ad"/>
            </w:pPr>
            <w:r w:rsidRPr="006C59D7">
              <w:t xml:space="preserve"> 4448 ц зерна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5E1" w14:textId="77777777" w:rsidR="00B30178" w:rsidRPr="006C59D7" w:rsidRDefault="00B30178" w:rsidP="00EA4579">
            <w:pPr>
              <w:pStyle w:val="ad"/>
            </w:pPr>
            <w:r w:rsidRPr="006C59D7">
              <w:t xml:space="preserve">1560 га, из них пашня – </w:t>
            </w:r>
          </w:p>
          <w:p w14:paraId="6EB2B6F6" w14:textId="77777777" w:rsidR="00B30178" w:rsidRPr="006C59D7" w:rsidRDefault="00B30178" w:rsidP="00EA4579">
            <w:pPr>
              <w:pStyle w:val="ad"/>
            </w:pPr>
            <w:r w:rsidRPr="006C59D7">
              <w:t>1195 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ED7B" w14:textId="77777777" w:rsidR="00B30178" w:rsidRPr="006C59D7" w:rsidRDefault="00B30178" w:rsidP="00EA4579">
            <w:pPr>
              <w:pStyle w:val="ad"/>
            </w:pPr>
            <w:r w:rsidRPr="006C59D7">
              <w:t>359 голов, из них коровы –</w:t>
            </w:r>
          </w:p>
          <w:p w14:paraId="05A07A1A" w14:textId="77777777" w:rsidR="00B30178" w:rsidRPr="006C59D7" w:rsidRDefault="00B30178" w:rsidP="00EA4579">
            <w:pPr>
              <w:pStyle w:val="ad"/>
            </w:pPr>
            <w:r w:rsidRPr="006C59D7">
              <w:t>160</w:t>
            </w:r>
          </w:p>
        </w:tc>
      </w:tr>
      <w:tr w:rsidR="006C59D7" w:rsidRPr="006C59D7" w14:paraId="057F173C" w14:textId="77777777" w:rsidTr="00CF39D6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939" w14:textId="77777777" w:rsidR="00B30178" w:rsidRPr="006C59D7" w:rsidRDefault="00B30178" w:rsidP="00EA4579">
            <w:pPr>
              <w:pStyle w:val="ab"/>
            </w:pPr>
            <w:r w:rsidRPr="006C59D7">
              <w:t>ООО «Нива»</w:t>
            </w:r>
          </w:p>
          <w:p w14:paraId="21B895CD" w14:textId="77777777" w:rsidR="00144EC2" w:rsidRPr="006C59D7" w:rsidRDefault="00144EC2" w:rsidP="00EA4579">
            <w:pPr>
              <w:pStyle w:val="ab"/>
            </w:pPr>
            <w:r w:rsidRPr="006C59D7">
              <w:t>(</w:t>
            </w:r>
            <w:r w:rsidR="00576810" w:rsidRPr="006C59D7">
              <w:t xml:space="preserve">район д. </w:t>
            </w:r>
            <w:proofErr w:type="spellStart"/>
            <w:r w:rsidR="00576810" w:rsidRPr="006C59D7">
              <w:t>Ермолово</w:t>
            </w:r>
            <w:proofErr w:type="spellEnd"/>
            <w:r w:rsidR="00576810" w:rsidRPr="006C59D7">
              <w:t xml:space="preserve">) </w:t>
            </w:r>
            <w:r w:rsidRPr="006C59D7">
              <w:t>ликвидировано</w:t>
            </w:r>
            <w:r w:rsidR="000F4090" w:rsidRPr="006C59D7">
              <w:t xml:space="preserve"> в 2021 г.</w:t>
            </w:r>
            <w:r w:rsidRPr="006C59D7">
              <w:t xml:space="preserve">, </w:t>
            </w:r>
            <w:r w:rsidR="00576810" w:rsidRPr="006C59D7">
              <w:t>на</w:t>
            </w:r>
            <w:r w:rsidRPr="006C59D7">
              <w:t xml:space="preserve"> балансе ОАО «Заря»)</w:t>
            </w:r>
          </w:p>
          <w:p w14:paraId="4157A7FF" w14:textId="77777777" w:rsidR="00B30178" w:rsidRPr="006C59D7" w:rsidRDefault="00B30178" w:rsidP="00EA4579">
            <w:pPr>
              <w:pStyle w:val="ab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943" w14:textId="77777777" w:rsidR="00B30178" w:rsidRPr="006C59D7" w:rsidRDefault="00B30178" w:rsidP="00EA4579">
            <w:pPr>
              <w:pStyle w:val="ad"/>
            </w:pPr>
            <w:r w:rsidRPr="006C59D7">
              <w:t>Животноводство, молочное скотоводство, производство кормов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33" w14:textId="77777777" w:rsidR="00B30178" w:rsidRPr="006C59D7" w:rsidRDefault="00B30178" w:rsidP="00EA4579">
            <w:pPr>
              <w:pStyle w:val="ad"/>
            </w:pPr>
            <w:r w:rsidRPr="006C59D7">
              <w:t>2 человека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D8C" w14:textId="77777777" w:rsidR="00B30178" w:rsidRPr="006C59D7" w:rsidRDefault="00B30178" w:rsidP="00EA4579">
            <w:pPr>
              <w:pStyle w:val="ad"/>
            </w:pPr>
            <w:r w:rsidRPr="006C59D7">
              <w:t>846 ц молока</w:t>
            </w:r>
          </w:p>
          <w:p w14:paraId="6B33DA4A" w14:textId="77777777" w:rsidR="00B30178" w:rsidRPr="006C59D7" w:rsidRDefault="00B30178" w:rsidP="00EA4579">
            <w:pPr>
              <w:pStyle w:val="ad"/>
            </w:pPr>
            <w:r w:rsidRPr="006C59D7">
              <w:t>25 ц мяса</w:t>
            </w:r>
          </w:p>
          <w:p w14:paraId="3F4A3F32" w14:textId="77777777" w:rsidR="00B30178" w:rsidRPr="006C59D7" w:rsidRDefault="00B30178" w:rsidP="00EA4579">
            <w:pPr>
              <w:pStyle w:val="ad"/>
            </w:pPr>
            <w:r w:rsidRPr="006C59D7">
              <w:t xml:space="preserve"> 400 ц зерна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33D0" w14:textId="77777777" w:rsidR="00B30178" w:rsidRPr="006C59D7" w:rsidRDefault="00B30178" w:rsidP="00EA4579">
            <w:pPr>
              <w:pStyle w:val="ad"/>
            </w:pPr>
            <w:r w:rsidRPr="006C59D7">
              <w:t xml:space="preserve">250 га, из них пашня – </w:t>
            </w:r>
          </w:p>
          <w:p w14:paraId="783B7373" w14:textId="77777777" w:rsidR="00B30178" w:rsidRPr="006C59D7" w:rsidRDefault="00B30178" w:rsidP="00EA4579">
            <w:pPr>
              <w:pStyle w:val="ad"/>
            </w:pPr>
            <w:r w:rsidRPr="006C59D7">
              <w:t>250 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828" w14:textId="77777777" w:rsidR="00B30178" w:rsidRPr="006C59D7" w:rsidRDefault="00A77399" w:rsidP="00EA4579">
            <w:pPr>
              <w:pStyle w:val="ad"/>
            </w:pPr>
            <w:r w:rsidRPr="006C59D7">
              <w:t>180 голов</w:t>
            </w:r>
          </w:p>
        </w:tc>
      </w:tr>
      <w:tr w:rsidR="006C59D7" w:rsidRPr="006C59D7" w14:paraId="334FE527" w14:textId="77777777" w:rsidTr="00CF39D6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DF5" w14:textId="77777777" w:rsidR="00B30178" w:rsidRPr="006C59D7" w:rsidRDefault="00B30178" w:rsidP="00EA4579">
            <w:pPr>
              <w:pStyle w:val="ab"/>
            </w:pPr>
            <w:r w:rsidRPr="006C59D7">
              <w:t>КФХ Масимов</w:t>
            </w:r>
            <w:r w:rsidR="00CF39D6" w:rsidRPr="006C59D7">
              <w:t xml:space="preserve"> Х.М.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3CD" w14:textId="77777777" w:rsidR="00B30178" w:rsidRPr="006C59D7" w:rsidRDefault="00B30178" w:rsidP="00EA4579">
            <w:pPr>
              <w:pStyle w:val="ad"/>
            </w:pPr>
            <w:r w:rsidRPr="006C59D7">
              <w:t>Животноводство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CCB" w14:textId="77777777" w:rsidR="00B30178" w:rsidRPr="006C59D7" w:rsidRDefault="00B30178" w:rsidP="00EA4579">
            <w:pPr>
              <w:pStyle w:val="ad"/>
            </w:pPr>
            <w:r w:rsidRPr="006C59D7">
              <w:t>1 человек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22F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821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8C6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</w:tr>
      <w:tr w:rsidR="006C59D7" w:rsidRPr="006C59D7" w14:paraId="74C643B4" w14:textId="77777777" w:rsidTr="00CF39D6">
        <w:trPr>
          <w:gridAfter w:val="1"/>
          <w:wAfter w:w="113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F1D" w14:textId="77777777" w:rsidR="00B30178" w:rsidRPr="006C59D7" w:rsidRDefault="00B30178" w:rsidP="00EA4579">
            <w:pPr>
              <w:pStyle w:val="ab"/>
            </w:pPr>
            <w:r w:rsidRPr="006C59D7">
              <w:t>КФХ Кузьмин</w:t>
            </w:r>
            <w:r w:rsidR="00CF39D6" w:rsidRPr="006C59D7">
              <w:t xml:space="preserve"> А.И.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C1F" w14:textId="77777777" w:rsidR="00B30178" w:rsidRPr="006C59D7" w:rsidRDefault="00B30178" w:rsidP="00EA4579">
            <w:pPr>
              <w:pStyle w:val="ad"/>
            </w:pPr>
            <w:r w:rsidRPr="006C59D7">
              <w:t>Животноводство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122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018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226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5B9" w14:textId="77777777" w:rsidR="00B30178" w:rsidRPr="006C59D7" w:rsidRDefault="00B30178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</w:tr>
      <w:tr w:rsidR="006C59D7" w:rsidRPr="006C59D7" w14:paraId="2A75650D" w14:textId="77777777" w:rsidTr="00CF39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700" w14:textId="77777777" w:rsidR="00E77C72" w:rsidRPr="006C59D7" w:rsidRDefault="00E77C72" w:rsidP="00E77C72">
            <w:pPr>
              <w:pStyle w:val="ab"/>
            </w:pPr>
            <w:r w:rsidRPr="006C59D7">
              <w:t xml:space="preserve">КФХ </w:t>
            </w:r>
            <w:proofErr w:type="spellStart"/>
            <w:r w:rsidRPr="006C59D7">
              <w:t>Матагов</w:t>
            </w:r>
            <w:proofErr w:type="spellEnd"/>
            <w:r w:rsidRPr="006C59D7">
              <w:t xml:space="preserve"> Имран </w:t>
            </w:r>
            <w:proofErr w:type="spellStart"/>
            <w:r w:rsidRPr="006C59D7">
              <w:t>Эмиевич</w:t>
            </w:r>
            <w:proofErr w:type="spellEnd"/>
          </w:p>
          <w:p w14:paraId="7250B984" w14:textId="77777777" w:rsidR="00E77C72" w:rsidRPr="006C59D7" w:rsidRDefault="00E77C72" w:rsidP="00EA4579">
            <w:pPr>
              <w:pStyle w:val="ab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A29" w14:textId="77777777" w:rsidR="00E77C72" w:rsidRPr="006C59D7" w:rsidRDefault="00E77C72" w:rsidP="00E77C72">
            <w:pPr>
              <w:pStyle w:val="ad"/>
            </w:pPr>
            <w:r w:rsidRPr="006C59D7">
              <w:t>Животноводство </w:t>
            </w:r>
          </w:p>
          <w:p w14:paraId="342EBE74" w14:textId="77777777" w:rsidR="00E77C72" w:rsidRPr="006C59D7" w:rsidRDefault="00E77C72" w:rsidP="00EA4579">
            <w:pPr>
              <w:pStyle w:val="ad"/>
            </w:pPr>
            <w:r w:rsidRPr="006C59D7">
              <w:t xml:space="preserve">Выращивание зерновых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D87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F2A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DCD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488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</w:tr>
      <w:tr w:rsidR="006C59D7" w:rsidRPr="006C59D7" w14:paraId="451F9659" w14:textId="77777777" w:rsidTr="00CF39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FEC" w14:textId="77777777" w:rsidR="00E77C72" w:rsidRPr="006C59D7" w:rsidRDefault="00E267FA" w:rsidP="00EA4579">
            <w:pPr>
              <w:pStyle w:val="ab"/>
            </w:pPr>
            <w:r w:rsidRPr="006C59D7">
              <w:t>КФХ Романов Сергей Владимирович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685" w14:textId="77777777" w:rsidR="00E77C72" w:rsidRPr="006C59D7" w:rsidRDefault="00E267FA" w:rsidP="00E267FA">
            <w:pPr>
              <w:pStyle w:val="ad"/>
            </w:pPr>
            <w:r w:rsidRPr="006C59D7">
              <w:t xml:space="preserve">Разведение прочих пород крупного рогатого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AD6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A95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3F8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C62" w14:textId="77777777" w:rsidR="00E77C72" w:rsidRPr="006C59D7" w:rsidRDefault="00E267FA" w:rsidP="00EA4579">
            <w:pPr>
              <w:pStyle w:val="ad"/>
            </w:pPr>
            <w:proofErr w:type="spellStart"/>
            <w:r w:rsidRPr="006C59D7">
              <w:t>Н.д</w:t>
            </w:r>
            <w:proofErr w:type="spellEnd"/>
            <w:r w:rsidRPr="006C59D7">
              <w:t>.</w:t>
            </w:r>
          </w:p>
        </w:tc>
      </w:tr>
    </w:tbl>
    <w:p w14:paraId="5F5F853C" w14:textId="77777777" w:rsidR="001241B5" w:rsidRPr="006C59D7" w:rsidRDefault="0028726C" w:rsidP="002D4EBC">
      <w:pPr>
        <w:pStyle w:val="a6"/>
      </w:pPr>
      <w:r w:rsidRPr="006C59D7">
        <w:t xml:space="preserve">Границы сельскохозяйственных угодий </w:t>
      </w:r>
      <w:r w:rsidR="00D37CDE" w:rsidRPr="006C59D7">
        <w:t>не установлены</w:t>
      </w:r>
      <w:r w:rsidRPr="006C59D7">
        <w:t>.</w:t>
      </w:r>
      <w:r w:rsidR="00D37CDE" w:rsidRPr="006C59D7">
        <w:t xml:space="preserve"> В этих условиях функциональное зонирование территорий </w:t>
      </w:r>
      <w:r w:rsidR="001241B5" w:rsidRPr="006C59D7">
        <w:t xml:space="preserve">сельскохозяйственного назначения </w:t>
      </w:r>
      <w:r w:rsidR="00D37CDE" w:rsidRPr="006C59D7">
        <w:t>проводится</w:t>
      </w:r>
      <w:r w:rsidR="001241B5" w:rsidRPr="006C59D7">
        <w:t>:</w:t>
      </w:r>
    </w:p>
    <w:p w14:paraId="6E8729FB" w14:textId="77777777" w:rsidR="001241B5" w:rsidRPr="006C59D7" w:rsidRDefault="001241B5" w:rsidP="002D4EBC">
      <w:pPr>
        <w:pStyle w:val="a6"/>
      </w:pPr>
      <w:r w:rsidRPr="006C59D7">
        <w:t>- </w:t>
      </w:r>
      <w:r w:rsidR="00D37CDE" w:rsidRPr="006C59D7">
        <w:t>в отношении площадок агропромышленных предприятий с целью определения их параметров и ограничений от них, действующих в том числе на населенные пункты</w:t>
      </w:r>
      <w:r w:rsidR="00064106" w:rsidRPr="006C59D7">
        <w:t>,</w:t>
      </w:r>
      <w:r w:rsidR="00D37CDE" w:rsidRPr="006C59D7">
        <w:t xml:space="preserve"> в целях устойчивого развития территории</w:t>
      </w:r>
      <w:r w:rsidRPr="006C59D7">
        <w:t>;</w:t>
      </w:r>
    </w:p>
    <w:p w14:paraId="5262848F" w14:textId="46AF1204" w:rsidR="006C0219" w:rsidRPr="006C59D7" w:rsidRDefault="001241B5" w:rsidP="002D4EBC">
      <w:pPr>
        <w:pStyle w:val="a6"/>
      </w:pPr>
      <w:r w:rsidRPr="006C59D7">
        <w:t>- на территориях садоводческих товариществ</w:t>
      </w:r>
      <w:r w:rsidR="009A3243" w:rsidRPr="006C59D7">
        <w:t xml:space="preserve">, для установления территориальных зон </w:t>
      </w:r>
      <w:r w:rsidR="005C669C" w:rsidRPr="006C59D7">
        <w:t>(</w:t>
      </w:r>
      <w:r w:rsidR="009A3243" w:rsidRPr="006C59D7">
        <w:t>на основе функциональных</w:t>
      </w:r>
      <w:r w:rsidR="005C669C" w:rsidRPr="006C59D7">
        <w:t>)</w:t>
      </w:r>
      <w:r w:rsidR="009A3243" w:rsidRPr="006C59D7">
        <w:t xml:space="preserve"> в целях, установленных статьей 23.1 Федерального закона от 29.07.2017 №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291931">
        <w:t>;</w:t>
      </w:r>
    </w:p>
    <w:p w14:paraId="7319014A" w14:textId="77777777" w:rsidR="00291931" w:rsidRDefault="006C0219" w:rsidP="002D4EBC">
      <w:pPr>
        <w:pStyle w:val="a6"/>
      </w:pPr>
      <w:r w:rsidRPr="006C59D7">
        <w:t xml:space="preserve">- в отношении зон для размещения </w:t>
      </w:r>
      <w:r w:rsidR="00A2015B" w:rsidRPr="006C59D7">
        <w:t xml:space="preserve">планируемых или существующих </w:t>
      </w:r>
      <w:r w:rsidR="002A0A87" w:rsidRPr="006C59D7">
        <w:t xml:space="preserve">объектов </w:t>
      </w:r>
      <w:r w:rsidR="00A2015B" w:rsidRPr="006C59D7">
        <w:t xml:space="preserve">на землях сельскохозяйственного назначения (объектов коммунальной инфраструктуры, кладбищ и т.п.) </w:t>
      </w:r>
      <w:r w:rsidR="005E6586" w:rsidRPr="006C59D7">
        <w:t>с целью определения их параметров и ограничений от них, действующих в том числе на населенные пункты</w:t>
      </w:r>
      <w:r w:rsidR="00064106" w:rsidRPr="006C59D7">
        <w:t>,</w:t>
      </w:r>
      <w:r w:rsidR="005E6586" w:rsidRPr="006C59D7">
        <w:t xml:space="preserve"> в целях устойчивого развития территории</w:t>
      </w:r>
      <w:r w:rsidR="00291931">
        <w:t>;</w:t>
      </w:r>
    </w:p>
    <w:p w14:paraId="28843DE3" w14:textId="1DB16057" w:rsidR="00542540" w:rsidRPr="006C59D7" w:rsidRDefault="00291931" w:rsidP="002D4EBC">
      <w:pPr>
        <w:pStyle w:val="a6"/>
      </w:pPr>
      <w:r>
        <w:t xml:space="preserve">- в отношении сельского кладбища с. </w:t>
      </w:r>
      <w:proofErr w:type="spellStart"/>
      <w:r>
        <w:t>Лазарево</w:t>
      </w:r>
      <w:proofErr w:type="spellEnd"/>
      <w:r w:rsidR="0066636F" w:rsidRPr="006C59D7">
        <w:t>.</w:t>
      </w:r>
    </w:p>
    <w:p w14:paraId="7447026E" w14:textId="77777777" w:rsidR="00542540" w:rsidRPr="006C59D7" w:rsidRDefault="00B555DD" w:rsidP="00B555DD">
      <w:pPr>
        <w:pStyle w:val="3"/>
      </w:pPr>
      <w:bookmarkStart w:id="15" w:name="_Toc131076403"/>
      <w:r w:rsidRPr="006C59D7">
        <w:t>Площадки агропромышленных предприятий</w:t>
      </w:r>
      <w:bookmarkEnd w:id="15"/>
    </w:p>
    <w:p w14:paraId="6335356A" w14:textId="19847D1C" w:rsidR="00D37CDE" w:rsidRPr="006C59D7" w:rsidRDefault="003873F6" w:rsidP="002D4EBC">
      <w:pPr>
        <w:pStyle w:val="a6"/>
      </w:pPr>
      <w:r w:rsidRPr="006C59D7">
        <w:t xml:space="preserve">Большая часть ранее застроенных площадок бездействует, потеряла основные фонды. </w:t>
      </w:r>
      <w:r w:rsidR="002D4EBC" w:rsidRPr="006C59D7">
        <w:t>В</w:t>
      </w:r>
      <w:r w:rsidR="008C20B7" w:rsidRPr="006C59D7">
        <w:t xml:space="preserve"> </w:t>
      </w:r>
      <w:r w:rsidR="002D4EBC" w:rsidRPr="006C59D7">
        <w:t>генеральном плане определены следующие производственн</w:t>
      </w:r>
      <w:r w:rsidR="00B555DD" w:rsidRPr="006C59D7">
        <w:t>ые</w:t>
      </w:r>
      <w:r w:rsidR="002D4EBC" w:rsidRPr="006C59D7">
        <w:t xml:space="preserve"> зон</w:t>
      </w:r>
      <w:r w:rsidR="0071430A" w:rsidRPr="006C59D7">
        <w:t xml:space="preserve">ы </w:t>
      </w:r>
      <w:r w:rsidR="002D4EBC" w:rsidRPr="006C59D7">
        <w:t>сельскохозяйственных предприятий</w:t>
      </w:r>
      <w:r w:rsidR="0071430A" w:rsidRPr="006C59D7">
        <w:t>:</w:t>
      </w:r>
    </w:p>
    <w:p w14:paraId="0B4EFC4D" w14:textId="48E2A64C" w:rsidR="005E10E0" w:rsidRPr="006C59D7" w:rsidRDefault="0071430A" w:rsidP="0071430A">
      <w:pPr>
        <w:pStyle w:val="a6"/>
        <w:numPr>
          <w:ilvl w:val="0"/>
          <w:numId w:val="40"/>
        </w:numPr>
      </w:pPr>
      <w:r w:rsidRPr="006C59D7">
        <w:t>Производственная</w:t>
      </w:r>
      <w:r w:rsidR="002B111E" w:rsidRPr="006C59D7">
        <w:t xml:space="preserve"> </w:t>
      </w:r>
      <w:r w:rsidRPr="006C59D7">
        <w:t xml:space="preserve">зона </w:t>
      </w:r>
      <w:r w:rsidR="005E10E0" w:rsidRPr="006C59D7">
        <w:t>с. Елнать</w:t>
      </w:r>
      <w:r w:rsidRPr="006C59D7">
        <w:t xml:space="preserve">. </w:t>
      </w:r>
      <w:r w:rsidR="00E267FA" w:rsidRPr="006C59D7">
        <w:t xml:space="preserve">В </w:t>
      </w:r>
      <w:r w:rsidR="006C59D7" w:rsidRPr="006C59D7">
        <w:t>одной части</w:t>
      </w:r>
      <w:r w:rsidR="00E267FA" w:rsidRPr="006C59D7">
        <w:t xml:space="preserve"> зоны</w:t>
      </w:r>
      <w:r w:rsidRPr="006C59D7">
        <w:t xml:space="preserve"> расположены</w:t>
      </w:r>
      <w:r w:rsidR="005E10E0" w:rsidRPr="006C59D7">
        <w:t xml:space="preserve"> недействующие склады</w:t>
      </w:r>
      <w:r w:rsidR="00E267FA" w:rsidRPr="006C59D7">
        <w:t xml:space="preserve">, в другой части – теплицы </w:t>
      </w:r>
      <w:r w:rsidR="002B111E" w:rsidRPr="006C59D7">
        <w:t xml:space="preserve">ОАО «Решма-лес» </w:t>
      </w:r>
      <w:r w:rsidR="00E267FA" w:rsidRPr="006C59D7">
        <w:t xml:space="preserve">и </w:t>
      </w:r>
      <w:r w:rsidR="002B111E" w:rsidRPr="006C59D7">
        <w:t xml:space="preserve">территория </w:t>
      </w:r>
      <w:r w:rsidR="006C59D7" w:rsidRPr="006C59D7">
        <w:t>микропредприятия ИП</w:t>
      </w:r>
      <w:r w:rsidR="002B111E" w:rsidRPr="006C59D7">
        <w:t xml:space="preserve"> Козин С.С</w:t>
      </w:r>
      <w:r w:rsidR="005E10E0" w:rsidRPr="006C59D7">
        <w:t>.</w:t>
      </w:r>
      <w:r w:rsidR="002B111E" w:rsidRPr="006C59D7">
        <w:t xml:space="preserve"> (лесозаготовки).</w:t>
      </w:r>
      <w:r w:rsidRPr="006C59D7">
        <w:t xml:space="preserve"> Площадка расположена смежно с жилой застройкой с наветренной стороны. </w:t>
      </w:r>
      <w:r w:rsidR="001826BF" w:rsidRPr="006C59D7">
        <w:t xml:space="preserve">Возможно размещение объектов </w:t>
      </w:r>
      <w:r w:rsidR="006C59D7" w:rsidRPr="006C59D7">
        <w:rPr>
          <w:lang w:val="en-US"/>
        </w:rPr>
        <w:t>IV</w:t>
      </w:r>
      <w:r w:rsidR="006C59D7" w:rsidRPr="006C59D7">
        <w:t>,</w:t>
      </w:r>
      <w:r w:rsidR="006C59D7" w:rsidRPr="008F2B13">
        <w:t xml:space="preserve"> </w:t>
      </w:r>
      <w:r w:rsidR="006C59D7" w:rsidRPr="006C59D7">
        <w:rPr>
          <w:lang w:val="en-US"/>
        </w:rPr>
        <w:t>V</w:t>
      </w:r>
      <w:r w:rsidR="001826BF" w:rsidRPr="006C59D7">
        <w:t xml:space="preserve"> класса санитарной опасности.</w:t>
      </w:r>
    </w:p>
    <w:p w14:paraId="7031D2D0" w14:textId="4D14BF5E" w:rsidR="00AE7538" w:rsidRPr="006C59D7" w:rsidRDefault="00C47897" w:rsidP="00AE7538">
      <w:pPr>
        <w:pStyle w:val="a6"/>
        <w:numPr>
          <w:ilvl w:val="0"/>
          <w:numId w:val="40"/>
        </w:numPr>
      </w:pPr>
      <w:r w:rsidRPr="006C59D7">
        <w:t>Производственная зона к югу от с. Елнать</w:t>
      </w:r>
      <w:r w:rsidR="00167106" w:rsidRPr="006C59D7">
        <w:t xml:space="preserve"> в</w:t>
      </w:r>
      <w:r w:rsidR="005E10E0" w:rsidRPr="006C59D7">
        <w:t xml:space="preserve"> 200 м на юг от перекрестка автомобильных дорог Кинешма – Юрьевец – Пучеж - Пурех и Елнать – Беляево</w:t>
      </w:r>
      <w:r w:rsidR="00167106" w:rsidRPr="006C59D7">
        <w:t>. К</w:t>
      </w:r>
      <w:r w:rsidR="005E10E0" w:rsidRPr="006C59D7">
        <w:t xml:space="preserve">рестьянское фермерское хозяйство Масимов, имеется производственное здание </w:t>
      </w:r>
      <w:r w:rsidR="005E10E0" w:rsidRPr="006C59D7">
        <w:lastRenderedPageBreak/>
        <w:t xml:space="preserve">площадью 3024,6 кв.м. </w:t>
      </w:r>
      <w:r w:rsidR="00AE7538" w:rsidRPr="006C59D7">
        <w:t xml:space="preserve">В 300 м к северу от д. </w:t>
      </w:r>
      <w:proofErr w:type="spellStart"/>
      <w:r w:rsidR="00AE7538" w:rsidRPr="006C59D7">
        <w:t>Абрамово</w:t>
      </w:r>
      <w:proofErr w:type="spellEnd"/>
      <w:r w:rsidR="00AE7538" w:rsidRPr="006C59D7">
        <w:t xml:space="preserve"> располагается крестьянское фермерское хозяйство КФХ Кузьмин, примыкающее к дороге Елнать – Беляево.</w:t>
      </w:r>
      <w:r w:rsidR="006C59D7">
        <w:t xml:space="preserve"> </w:t>
      </w:r>
      <w:r w:rsidR="00AE7538" w:rsidRPr="006C59D7">
        <w:t xml:space="preserve">Возможно размещение объектов </w:t>
      </w:r>
      <w:r w:rsidR="00AE7538" w:rsidRPr="006C59D7">
        <w:rPr>
          <w:lang w:val="en-US"/>
        </w:rPr>
        <w:t>II</w:t>
      </w:r>
      <w:r w:rsidR="00AE7538" w:rsidRPr="006C59D7">
        <w:t>-</w:t>
      </w:r>
      <w:r w:rsidR="00AE7538" w:rsidRPr="006C59D7">
        <w:rPr>
          <w:lang w:val="en-US"/>
        </w:rPr>
        <w:t>V</w:t>
      </w:r>
      <w:r w:rsidR="00AE7538" w:rsidRPr="006C59D7">
        <w:t xml:space="preserve"> класс</w:t>
      </w:r>
      <w:r w:rsidR="00781D5A" w:rsidRPr="006C59D7">
        <w:t>ов</w:t>
      </w:r>
      <w:r w:rsidR="00AE7538" w:rsidRPr="006C59D7">
        <w:t xml:space="preserve"> санитарной опасности.</w:t>
      </w:r>
    </w:p>
    <w:p w14:paraId="42716249" w14:textId="30F3258B" w:rsidR="00AE7538" w:rsidRPr="006C59D7" w:rsidRDefault="006F29DE" w:rsidP="00E77C72">
      <w:pPr>
        <w:pStyle w:val="a6"/>
        <w:numPr>
          <w:ilvl w:val="0"/>
          <w:numId w:val="40"/>
        </w:numPr>
      </w:pPr>
      <w:r w:rsidRPr="006C59D7">
        <w:t xml:space="preserve">Производственная зона с. </w:t>
      </w:r>
      <w:proofErr w:type="spellStart"/>
      <w:r w:rsidRPr="006C59D7">
        <w:t>Дорки</w:t>
      </w:r>
      <w:proofErr w:type="spellEnd"/>
      <w:r w:rsidRPr="006C59D7">
        <w:t xml:space="preserve">. </w:t>
      </w:r>
      <w:r w:rsidR="00535551" w:rsidRPr="006C59D7">
        <w:t xml:space="preserve">Бездействует. </w:t>
      </w:r>
      <w:r w:rsidRPr="006C59D7">
        <w:t>Находится к югу от жилой застройки с наветренной стороны.</w:t>
      </w:r>
      <w:r w:rsidR="00535551" w:rsidRPr="006C59D7">
        <w:t xml:space="preserve"> Возможно размещение объектов </w:t>
      </w:r>
      <w:r w:rsidR="006C59D7" w:rsidRPr="006C59D7">
        <w:rPr>
          <w:lang w:val="en-US"/>
        </w:rPr>
        <w:t>IV</w:t>
      </w:r>
      <w:r w:rsidR="006C59D7" w:rsidRPr="006C59D7">
        <w:t>,</w:t>
      </w:r>
      <w:r w:rsidR="006C59D7" w:rsidRPr="00224968">
        <w:t xml:space="preserve"> </w:t>
      </w:r>
      <w:r w:rsidR="006C59D7" w:rsidRPr="006C59D7">
        <w:rPr>
          <w:lang w:val="en-US"/>
        </w:rPr>
        <w:t>V</w:t>
      </w:r>
      <w:r w:rsidR="00535551" w:rsidRPr="006C59D7">
        <w:t xml:space="preserve"> класса санитарной опасности.</w:t>
      </w:r>
      <w:r w:rsidR="00224968">
        <w:t xml:space="preserve"> На территории выделена зона инженерной инфраструктуры для организации 1 пояса санитарной охраны источника централизованного водоснабжения (ВНБ-2).</w:t>
      </w:r>
    </w:p>
    <w:p w14:paraId="12D45394" w14:textId="52357EA9" w:rsidR="005B3153" w:rsidRPr="006C59D7" w:rsidRDefault="00DA5F3B" w:rsidP="005B3153">
      <w:pPr>
        <w:pStyle w:val="a6"/>
        <w:numPr>
          <w:ilvl w:val="0"/>
          <w:numId w:val="40"/>
        </w:numPr>
      </w:pPr>
      <w:r w:rsidRPr="006C59D7">
        <w:t xml:space="preserve">Производственная зона </w:t>
      </w:r>
      <w:r w:rsidR="002A5FC2" w:rsidRPr="006C59D7">
        <w:t xml:space="preserve">ОАО «Заря» (ферма) </w:t>
      </w:r>
      <w:r w:rsidRPr="006C59D7">
        <w:t>у дороги на Лобаны</w:t>
      </w:r>
      <w:r w:rsidR="009A6153" w:rsidRPr="006C59D7">
        <w:t>. Ф</w:t>
      </w:r>
      <w:r w:rsidRPr="006C59D7">
        <w:t>ер</w:t>
      </w:r>
      <w:r w:rsidR="005B3153" w:rsidRPr="006C59D7">
        <w:t>ма</w:t>
      </w:r>
      <w:r w:rsidRPr="006C59D7">
        <w:t xml:space="preserve"> крупного рогатого скота</w:t>
      </w:r>
      <w:r w:rsidR="006C59D7">
        <w:t xml:space="preserve"> </w:t>
      </w:r>
      <w:r w:rsidR="009A6153" w:rsidRPr="006C59D7">
        <w:t>(</w:t>
      </w:r>
      <w:r w:rsidR="00F515BC" w:rsidRPr="006C59D7">
        <w:t xml:space="preserve">более </w:t>
      </w:r>
      <w:r w:rsidR="009A6153" w:rsidRPr="006C59D7">
        <w:t>600 голов</w:t>
      </w:r>
      <w:r w:rsidR="00684CFC" w:rsidRPr="006C59D7">
        <w:t>, включает 2 фермы и 1 телятник.</w:t>
      </w:r>
      <w:r w:rsidR="009A6153" w:rsidRPr="006C59D7">
        <w:t>)</w:t>
      </w:r>
      <w:r w:rsidR="006612CB" w:rsidRPr="006C59D7">
        <w:t>. Существует потребность в развитии и замене основных фондов</w:t>
      </w:r>
      <w:r w:rsidR="000E419F" w:rsidRPr="006C59D7">
        <w:t>.</w:t>
      </w:r>
      <w:r w:rsidR="006C59D7">
        <w:t xml:space="preserve"> </w:t>
      </w:r>
      <w:r w:rsidR="000E419F" w:rsidRPr="006C59D7">
        <w:t xml:space="preserve">Возможно размещение объектов </w:t>
      </w:r>
      <w:r w:rsidR="004E12BC" w:rsidRPr="006C59D7">
        <w:t>всех</w:t>
      </w:r>
      <w:r w:rsidR="000E419F" w:rsidRPr="006C59D7">
        <w:t xml:space="preserve"> класс</w:t>
      </w:r>
      <w:r w:rsidR="004E12BC" w:rsidRPr="006C59D7">
        <w:t>ов</w:t>
      </w:r>
      <w:r w:rsidR="000E419F" w:rsidRPr="006C59D7">
        <w:t xml:space="preserve"> санитарной опасности.</w:t>
      </w:r>
    </w:p>
    <w:p w14:paraId="76970C0F" w14:textId="4C30E205" w:rsidR="005B3153" w:rsidRPr="006C59D7" w:rsidRDefault="009A6153" w:rsidP="00FC0035">
      <w:pPr>
        <w:pStyle w:val="a6"/>
        <w:numPr>
          <w:ilvl w:val="0"/>
          <w:numId w:val="40"/>
        </w:numPr>
      </w:pPr>
      <w:r w:rsidRPr="006C59D7">
        <w:t xml:space="preserve">Производственная зона </w:t>
      </w:r>
      <w:r w:rsidR="00A862DD" w:rsidRPr="006C59D7">
        <w:t>д. Лобаны</w:t>
      </w:r>
      <w:r w:rsidRPr="006C59D7">
        <w:t xml:space="preserve"> – </w:t>
      </w:r>
      <w:r w:rsidR="005B5023" w:rsidRPr="006C59D7">
        <w:t>производственная база</w:t>
      </w:r>
      <w:r w:rsidRPr="006C59D7">
        <w:t xml:space="preserve"> ОАО </w:t>
      </w:r>
      <w:r w:rsidR="005C6693" w:rsidRPr="006C59D7">
        <w:t>«</w:t>
      </w:r>
      <w:r w:rsidRPr="006C59D7">
        <w:t>Заря</w:t>
      </w:r>
      <w:r w:rsidR="005C6693" w:rsidRPr="006C59D7">
        <w:t>»</w:t>
      </w:r>
      <w:r w:rsidR="005B5023" w:rsidRPr="006C59D7">
        <w:t xml:space="preserve">. Расположена к юго-востоку от д. Лобаны с наветренной стороны. </w:t>
      </w:r>
      <w:r w:rsidR="00A862DD" w:rsidRPr="006C59D7">
        <w:t>В зоне расположен источник централизованного теплоснабжения деревни</w:t>
      </w:r>
      <w:r w:rsidR="00164875" w:rsidRPr="006C59D7">
        <w:t xml:space="preserve"> - Котельная №16.</w:t>
      </w:r>
      <w:r w:rsidR="00FC0035" w:rsidRPr="006C59D7">
        <w:t xml:space="preserve"> Возможно размещение объектов </w:t>
      </w:r>
      <w:r w:rsidR="006C59D7" w:rsidRPr="006C59D7">
        <w:rPr>
          <w:lang w:val="en-US"/>
        </w:rPr>
        <w:t>IV</w:t>
      </w:r>
      <w:r w:rsidR="006C59D7" w:rsidRPr="006C59D7">
        <w:t>,</w:t>
      </w:r>
      <w:r w:rsidR="006C59D7" w:rsidRPr="008F2B13">
        <w:t xml:space="preserve"> </w:t>
      </w:r>
      <w:r w:rsidR="006C59D7" w:rsidRPr="006C59D7">
        <w:rPr>
          <w:lang w:val="en-US"/>
        </w:rPr>
        <w:t>V</w:t>
      </w:r>
      <w:r w:rsidR="00FC0035" w:rsidRPr="006C59D7">
        <w:t xml:space="preserve"> класса санитарной опасности.</w:t>
      </w:r>
    </w:p>
    <w:p w14:paraId="1BB69D9A" w14:textId="1DD70DFF" w:rsidR="00F515BC" w:rsidRPr="006C59D7" w:rsidRDefault="00F515BC" w:rsidP="00E77C72">
      <w:pPr>
        <w:pStyle w:val="a6"/>
        <w:numPr>
          <w:ilvl w:val="0"/>
          <w:numId w:val="40"/>
        </w:numPr>
      </w:pPr>
      <w:r w:rsidRPr="006C59D7">
        <w:t xml:space="preserve">Производственная зона д. </w:t>
      </w:r>
      <w:proofErr w:type="spellStart"/>
      <w:r w:rsidRPr="006C59D7">
        <w:t>Ермолово</w:t>
      </w:r>
      <w:proofErr w:type="spellEnd"/>
      <w:r w:rsidRPr="006C59D7">
        <w:t xml:space="preserve"> </w:t>
      </w:r>
      <w:r w:rsidR="001C15D7" w:rsidRPr="006C59D7">
        <w:t>примыкает к восточной границе деревни</w:t>
      </w:r>
      <w:r w:rsidR="00A72DE8" w:rsidRPr="006C59D7">
        <w:t xml:space="preserve">. Ферма крупного рогатого скота </w:t>
      </w:r>
      <w:r w:rsidR="00EA73D7" w:rsidRPr="006C59D7">
        <w:t>ОАО «Заря» (ранее ООО «Нива</w:t>
      </w:r>
      <w:r w:rsidR="006C59D7" w:rsidRPr="006C59D7">
        <w:t>») около</w:t>
      </w:r>
      <w:r w:rsidR="00A72DE8" w:rsidRPr="006C59D7">
        <w:t xml:space="preserve"> 180 голов</w:t>
      </w:r>
      <w:r w:rsidR="00EA73D7" w:rsidRPr="006C59D7">
        <w:t>.</w:t>
      </w:r>
      <w:r w:rsidR="006C59D7">
        <w:t xml:space="preserve"> </w:t>
      </w:r>
      <w:r w:rsidR="00EA73D7" w:rsidRPr="006C59D7">
        <w:t xml:space="preserve">Возможно размещение объектов </w:t>
      </w:r>
      <w:r w:rsidR="001C15D7" w:rsidRPr="006C59D7">
        <w:rPr>
          <w:lang w:val="en-US"/>
        </w:rPr>
        <w:t>III</w:t>
      </w:r>
      <w:r w:rsidR="008E6294" w:rsidRPr="006C59D7">
        <w:t>-V классов санитарной опасности</w:t>
      </w:r>
      <w:r w:rsidR="001C15D7" w:rsidRPr="006C59D7">
        <w:t>.</w:t>
      </w:r>
    </w:p>
    <w:p w14:paraId="47C8E40D" w14:textId="4B0CCC1F" w:rsidR="00781D5A" w:rsidRPr="006C59D7" w:rsidRDefault="00781D5A" w:rsidP="00781D5A">
      <w:pPr>
        <w:pStyle w:val="a6"/>
        <w:numPr>
          <w:ilvl w:val="0"/>
          <w:numId w:val="40"/>
        </w:numPr>
      </w:pPr>
      <w:r w:rsidRPr="006C59D7">
        <w:t>Производственная зона д. Васильевка (территория бывшего колхоза «Волга»), примыкает с юга и юго-востока к населенному пункту.</w:t>
      </w:r>
      <w:r w:rsidR="00036FC3" w:rsidRPr="006C59D7">
        <w:t xml:space="preserve"> Бездействует. Возможно размещение объектов </w:t>
      </w:r>
      <w:r w:rsidR="006106D6" w:rsidRPr="006C59D7">
        <w:rPr>
          <w:lang w:val="en-US"/>
        </w:rPr>
        <w:t>IV</w:t>
      </w:r>
      <w:r w:rsidR="006106D6" w:rsidRPr="006C59D7">
        <w:t>,</w:t>
      </w:r>
      <w:r w:rsidR="006106D6" w:rsidRPr="006C59D7">
        <w:rPr>
          <w:lang w:val="en-US"/>
        </w:rPr>
        <w:t xml:space="preserve"> V</w:t>
      </w:r>
      <w:r w:rsidR="006106D6">
        <w:t xml:space="preserve"> </w:t>
      </w:r>
      <w:r w:rsidR="00036FC3" w:rsidRPr="006C59D7">
        <w:t>классов санитарной опасности.</w:t>
      </w:r>
    </w:p>
    <w:p w14:paraId="00E1AF07" w14:textId="65BA24B2" w:rsidR="00A31FBC" w:rsidRPr="006C59D7" w:rsidRDefault="004B59F3" w:rsidP="00E77C72">
      <w:pPr>
        <w:pStyle w:val="a6"/>
        <w:numPr>
          <w:ilvl w:val="0"/>
          <w:numId w:val="40"/>
        </w:numPr>
      </w:pPr>
      <w:r w:rsidRPr="006C59D7">
        <w:t xml:space="preserve">Производственная зона </w:t>
      </w:r>
      <w:r w:rsidR="008E6294" w:rsidRPr="006C59D7">
        <w:t xml:space="preserve">с. Тихон-Воля расположена </w:t>
      </w:r>
      <w:r w:rsidR="00A31FBC" w:rsidRPr="006C59D7">
        <w:t>к западу от</w:t>
      </w:r>
      <w:r w:rsidR="008E6294" w:rsidRPr="006C59D7">
        <w:t xml:space="preserve"> села</w:t>
      </w:r>
      <w:r w:rsidR="00A31FBC" w:rsidRPr="006C59D7">
        <w:t xml:space="preserve">. Производственная база </w:t>
      </w:r>
      <w:r w:rsidR="00EA73D7" w:rsidRPr="006C59D7">
        <w:t xml:space="preserve">ОАО «Юрьевецкое» </w:t>
      </w:r>
      <w:r w:rsidR="00A31FBC" w:rsidRPr="006C59D7">
        <w:t xml:space="preserve">располагается </w:t>
      </w:r>
      <w:r w:rsidR="007F103C" w:rsidRPr="006C59D7">
        <w:t>между</w:t>
      </w:r>
      <w:r w:rsidR="00A31FBC" w:rsidRPr="006C59D7">
        <w:t xml:space="preserve"> дорог</w:t>
      </w:r>
      <w:r w:rsidR="007F103C" w:rsidRPr="006C59D7">
        <w:t xml:space="preserve">ой Юрьевец - Шилекша – Благовещенье и линией электропередачи 110 </w:t>
      </w:r>
      <w:proofErr w:type="spellStart"/>
      <w:r w:rsidR="007F103C" w:rsidRPr="006C59D7">
        <w:t>кВ.</w:t>
      </w:r>
      <w:proofErr w:type="spellEnd"/>
      <w:r w:rsidR="000B1ADD" w:rsidRPr="006C59D7">
        <w:t xml:space="preserve"> Возможно размещение объектов I</w:t>
      </w:r>
      <w:r w:rsidR="00B029E5" w:rsidRPr="006C59D7">
        <w:t>I</w:t>
      </w:r>
      <w:r w:rsidR="00B029E5" w:rsidRPr="006C59D7">
        <w:rPr>
          <w:lang w:val="en-US"/>
        </w:rPr>
        <w:t>I</w:t>
      </w:r>
      <w:r w:rsidR="00B029E5" w:rsidRPr="006C59D7">
        <w:t xml:space="preserve"> </w:t>
      </w:r>
      <w:r w:rsidR="000B1ADD" w:rsidRPr="006C59D7">
        <w:t>-V</w:t>
      </w:r>
      <w:r w:rsidR="00684CFC" w:rsidRPr="006C59D7">
        <w:t xml:space="preserve"> </w:t>
      </w:r>
      <w:r w:rsidR="000B1ADD" w:rsidRPr="006C59D7">
        <w:t>классов санитарной опасности.</w:t>
      </w:r>
    </w:p>
    <w:p w14:paraId="6D044D06" w14:textId="3042309E" w:rsidR="00582DA0" w:rsidRPr="006C59D7" w:rsidRDefault="007F103C" w:rsidP="00684CFC">
      <w:pPr>
        <w:pStyle w:val="a6"/>
        <w:numPr>
          <w:ilvl w:val="0"/>
          <w:numId w:val="40"/>
        </w:numPr>
      </w:pPr>
      <w:r w:rsidRPr="006C59D7">
        <w:t xml:space="preserve">Производственная зона ОАО «Юрьевецкое» (ферма) расположена </w:t>
      </w:r>
      <w:r w:rsidR="00582DA0" w:rsidRPr="006C59D7">
        <w:t xml:space="preserve">в 500 м </w:t>
      </w:r>
      <w:r w:rsidRPr="006C59D7">
        <w:t xml:space="preserve">к </w:t>
      </w:r>
      <w:r w:rsidR="00582DA0" w:rsidRPr="006C59D7">
        <w:t>юго-</w:t>
      </w:r>
      <w:r w:rsidRPr="006C59D7">
        <w:t>западу от с. Тихон-</w:t>
      </w:r>
      <w:proofErr w:type="spellStart"/>
      <w:r w:rsidRPr="006C59D7">
        <w:t>Воля.</w:t>
      </w:r>
      <w:r w:rsidR="00684CFC" w:rsidRPr="006C59D7">
        <w:t>Возможно</w:t>
      </w:r>
      <w:proofErr w:type="spellEnd"/>
      <w:r w:rsidR="00684CFC" w:rsidRPr="006C59D7">
        <w:t xml:space="preserve"> размещение объектов I</w:t>
      </w:r>
      <w:r w:rsidR="00684CFC" w:rsidRPr="006C59D7">
        <w:rPr>
          <w:lang w:val="en-US"/>
        </w:rPr>
        <w:t>I</w:t>
      </w:r>
      <w:r w:rsidR="00684CFC" w:rsidRPr="006C59D7">
        <w:t>-V классов санитарной опасности.</w:t>
      </w:r>
    </w:p>
    <w:p w14:paraId="590BC2D6" w14:textId="0D263BCA" w:rsidR="00781D5A" w:rsidRPr="006C59D7" w:rsidRDefault="00582DA0" w:rsidP="00FC0035">
      <w:pPr>
        <w:pStyle w:val="a6"/>
        <w:numPr>
          <w:ilvl w:val="0"/>
          <w:numId w:val="40"/>
        </w:numPr>
      </w:pPr>
      <w:r w:rsidRPr="006C59D7">
        <w:t xml:space="preserve">Производственная зона д. </w:t>
      </w:r>
      <w:proofErr w:type="spellStart"/>
      <w:r w:rsidRPr="006C59D7">
        <w:t>Бердиха</w:t>
      </w:r>
      <w:proofErr w:type="spellEnd"/>
      <w:r w:rsidR="004476AA" w:rsidRPr="006C59D7">
        <w:t xml:space="preserve">. </w:t>
      </w:r>
      <w:r w:rsidR="000B1ADD" w:rsidRPr="006C59D7">
        <w:t xml:space="preserve">Застройка отсутствует. </w:t>
      </w:r>
      <w:r w:rsidR="004476AA" w:rsidRPr="006C59D7">
        <w:t xml:space="preserve">Расположена к северо-западу от д. </w:t>
      </w:r>
      <w:proofErr w:type="spellStart"/>
      <w:r w:rsidR="004476AA" w:rsidRPr="006C59D7">
        <w:t>Бердиха</w:t>
      </w:r>
      <w:proofErr w:type="spellEnd"/>
      <w:r w:rsidR="00FC0035" w:rsidRPr="006C59D7">
        <w:t xml:space="preserve">. Возможно размещение объектов </w:t>
      </w:r>
      <w:r w:rsidR="00FC0035" w:rsidRPr="006C59D7">
        <w:rPr>
          <w:lang w:val="en-US"/>
        </w:rPr>
        <w:t>IV</w:t>
      </w:r>
      <w:r w:rsidR="00FC0035" w:rsidRPr="006C59D7">
        <w:t>,</w:t>
      </w:r>
      <w:r w:rsidR="00EA73D7" w:rsidRPr="006C59D7">
        <w:t xml:space="preserve"> </w:t>
      </w:r>
      <w:r w:rsidR="00FC0035" w:rsidRPr="006C59D7">
        <w:rPr>
          <w:lang w:val="en-US"/>
        </w:rPr>
        <w:t>V</w:t>
      </w:r>
      <w:r w:rsidR="008E6294" w:rsidRPr="006C59D7">
        <w:t xml:space="preserve"> </w:t>
      </w:r>
      <w:r w:rsidR="00FC0035" w:rsidRPr="006C59D7">
        <w:t>классов санитарной опасности.</w:t>
      </w:r>
    </w:p>
    <w:p w14:paraId="333E6116" w14:textId="77777777" w:rsidR="00F04E8F" w:rsidRPr="006C59D7" w:rsidRDefault="007C7E2F" w:rsidP="00F04E8F">
      <w:pPr>
        <w:pStyle w:val="a6"/>
      </w:pPr>
      <w:r w:rsidRPr="006C59D7">
        <w:t>Возобновление деятельности на б</w:t>
      </w:r>
      <w:r w:rsidR="00684CFC" w:rsidRPr="006C59D7">
        <w:t>ездействующ</w:t>
      </w:r>
      <w:r w:rsidRPr="006C59D7">
        <w:t>ей</w:t>
      </w:r>
      <w:r w:rsidR="00684CFC" w:rsidRPr="006C59D7">
        <w:t xml:space="preserve"> площадк</w:t>
      </w:r>
      <w:r w:rsidRPr="006C59D7">
        <w:t>е</w:t>
      </w:r>
      <w:r w:rsidR="00684CFC" w:rsidRPr="006C59D7">
        <w:t xml:space="preserve"> на северо-запад от д. Беляево </w:t>
      </w:r>
      <w:r w:rsidRPr="006C59D7">
        <w:t>может препятствовать строительству планируемой дороги обход г. Юрьевец.</w:t>
      </w:r>
    </w:p>
    <w:p w14:paraId="7B1F5E8F" w14:textId="77777777" w:rsidR="007C7E2F" w:rsidRPr="006C59D7" w:rsidRDefault="00E658EC" w:rsidP="00F04E8F">
      <w:pPr>
        <w:pStyle w:val="a6"/>
      </w:pPr>
      <w:r w:rsidRPr="006C59D7">
        <w:t xml:space="preserve">Кроме перечисленных в поселении существует </w:t>
      </w:r>
      <w:r w:rsidR="00CA4DCC" w:rsidRPr="006C59D7">
        <w:t>застройка,</w:t>
      </w:r>
      <w:r w:rsidRPr="006C59D7">
        <w:t xml:space="preserve"> оставшаяся после прекращения деятельности КФХ.</w:t>
      </w:r>
    </w:p>
    <w:p w14:paraId="7D7B7E6B" w14:textId="77777777" w:rsidR="002C182E" w:rsidRPr="006C59D7" w:rsidRDefault="002C182E" w:rsidP="00F04E8F">
      <w:pPr>
        <w:pStyle w:val="a6"/>
      </w:pPr>
      <w:r w:rsidRPr="006C59D7">
        <w:t xml:space="preserve">Южнее д. </w:t>
      </w:r>
      <w:proofErr w:type="spellStart"/>
      <w:r w:rsidRPr="006C59D7">
        <w:t>Мальгино</w:t>
      </w:r>
      <w:proofErr w:type="spellEnd"/>
      <w:r w:rsidRPr="006C59D7">
        <w:t xml:space="preserve"> находится скотомогильник. Сведения о ликвидации скотомогильника отсутствуют</w:t>
      </w:r>
      <w:r w:rsidR="00A44181" w:rsidRPr="006C59D7">
        <w:t xml:space="preserve">. Ориентировочная санитарно-защитная зона – 1 км, требует уточнения. Часть территории поселения находится в ориентировочной санитарно-защитной зоне от </w:t>
      </w:r>
      <w:proofErr w:type="spellStart"/>
      <w:r w:rsidR="00A44181" w:rsidRPr="006C59D7">
        <w:t>сибироязвенного</w:t>
      </w:r>
      <w:proofErr w:type="spellEnd"/>
      <w:r w:rsidR="00A44181" w:rsidRPr="006C59D7">
        <w:t xml:space="preserve"> скотомогильника в Соболевском сельском поселении. </w:t>
      </w:r>
    </w:p>
    <w:p w14:paraId="05ADD36C" w14:textId="77777777" w:rsidR="00C20608" w:rsidRPr="006C59D7" w:rsidRDefault="00C20608" w:rsidP="00C20608">
      <w:pPr>
        <w:pStyle w:val="3"/>
      </w:pPr>
      <w:bookmarkStart w:id="16" w:name="_Toc131076404"/>
      <w:r w:rsidRPr="006C59D7">
        <w:t xml:space="preserve">Садоводческие </w:t>
      </w:r>
      <w:r w:rsidR="00585ED8" w:rsidRPr="006C59D7">
        <w:t xml:space="preserve">и огородные </w:t>
      </w:r>
      <w:r w:rsidRPr="006C59D7">
        <w:t>товарищества</w:t>
      </w:r>
      <w:bookmarkEnd w:id="16"/>
    </w:p>
    <w:p w14:paraId="78949625" w14:textId="77777777" w:rsidR="00C20608" w:rsidRPr="006C59D7" w:rsidRDefault="00585ED8" w:rsidP="00C20608">
      <w:pPr>
        <w:pStyle w:val="a6"/>
      </w:pPr>
      <w:r w:rsidRPr="006C59D7">
        <w:t xml:space="preserve">Земли для товариществ выделялись в окрестностях г. Юрьевец </w:t>
      </w:r>
      <w:r w:rsidR="00AB7EE6" w:rsidRPr="006C59D7">
        <w:t>от перекрестка дороги на Лобаны до берега Горьковского водохранилища.</w:t>
      </w:r>
      <w:r w:rsidR="00AD260D" w:rsidRPr="006C59D7">
        <w:t xml:space="preserve"> Следы деятельности на некоторых полностью о</w:t>
      </w:r>
      <w:r w:rsidR="003B4767" w:rsidRPr="006C59D7">
        <w:t>тс</w:t>
      </w:r>
      <w:r w:rsidR="00AD260D" w:rsidRPr="006C59D7">
        <w:t>утствуют.</w:t>
      </w:r>
    </w:p>
    <w:p w14:paraId="77510751" w14:textId="77777777" w:rsidR="003B4767" w:rsidRPr="006C59D7" w:rsidRDefault="003B4767" w:rsidP="00C20608">
      <w:pPr>
        <w:pStyle w:val="a6"/>
      </w:pPr>
      <w:r w:rsidRPr="006C59D7">
        <w:t>В зону</w:t>
      </w:r>
      <w:r w:rsidR="00AB2042" w:rsidRPr="006C59D7">
        <w:t xml:space="preserve"> садоводческих или огороднических некоммерческих объединений граждан </w:t>
      </w:r>
      <w:r w:rsidRPr="006C59D7">
        <w:t>включены территории садоводческих товариществ:</w:t>
      </w:r>
    </w:p>
    <w:p w14:paraId="7A92B49E" w14:textId="77777777" w:rsidR="00AB2042" w:rsidRPr="006C59D7" w:rsidRDefault="00AB2042" w:rsidP="003B4767">
      <w:pPr>
        <w:pStyle w:val="a6"/>
      </w:pPr>
      <w:r w:rsidRPr="006C59D7">
        <w:t>Дорожник,</w:t>
      </w:r>
    </w:p>
    <w:p w14:paraId="69281DE3" w14:textId="77777777" w:rsidR="003B4767" w:rsidRPr="006C59D7" w:rsidRDefault="003B4767" w:rsidP="003B4767">
      <w:pPr>
        <w:pStyle w:val="a6"/>
      </w:pPr>
      <w:r w:rsidRPr="006C59D7">
        <w:lastRenderedPageBreak/>
        <w:t>Восход,</w:t>
      </w:r>
    </w:p>
    <w:p w14:paraId="430F7D7C" w14:textId="77777777" w:rsidR="003B4767" w:rsidRPr="006C59D7" w:rsidRDefault="003B4767" w:rsidP="00C20608">
      <w:pPr>
        <w:pStyle w:val="a6"/>
      </w:pPr>
      <w:proofErr w:type="spellStart"/>
      <w:r w:rsidRPr="006C59D7">
        <w:t>Карпихинский</w:t>
      </w:r>
      <w:proofErr w:type="spellEnd"/>
      <w:r w:rsidRPr="006C59D7">
        <w:t>,</w:t>
      </w:r>
    </w:p>
    <w:p w14:paraId="444DC6BA" w14:textId="77777777" w:rsidR="00AB2042" w:rsidRPr="006C59D7" w:rsidRDefault="00AB2042" w:rsidP="00C20608">
      <w:pPr>
        <w:pStyle w:val="a6"/>
      </w:pPr>
      <w:proofErr w:type="spellStart"/>
      <w:r w:rsidRPr="006C59D7">
        <w:t>Миндовка</w:t>
      </w:r>
      <w:proofErr w:type="spellEnd"/>
      <w:r w:rsidRPr="006C59D7">
        <w:t>,</w:t>
      </w:r>
    </w:p>
    <w:p w14:paraId="76CDAEC0" w14:textId="77777777" w:rsidR="003B4767" w:rsidRPr="006C59D7" w:rsidRDefault="003B4767" w:rsidP="00C20608">
      <w:pPr>
        <w:pStyle w:val="a6"/>
      </w:pPr>
      <w:r w:rsidRPr="006C59D7">
        <w:t>Солнечный,</w:t>
      </w:r>
    </w:p>
    <w:p w14:paraId="4BB5EC24" w14:textId="77777777" w:rsidR="003B4767" w:rsidRPr="006C59D7" w:rsidRDefault="003B4767" w:rsidP="00C20608">
      <w:pPr>
        <w:pStyle w:val="a6"/>
      </w:pPr>
      <w:r w:rsidRPr="006C59D7">
        <w:t>Урожай</w:t>
      </w:r>
      <w:r w:rsidR="00AB2042" w:rsidRPr="006C59D7">
        <w:t xml:space="preserve">. </w:t>
      </w:r>
    </w:p>
    <w:p w14:paraId="1D310C9A" w14:textId="77777777" w:rsidR="003B4767" w:rsidRPr="006C59D7" w:rsidRDefault="00AB2042" w:rsidP="00C20608">
      <w:pPr>
        <w:pStyle w:val="a6"/>
      </w:pPr>
      <w:r w:rsidRPr="006C59D7">
        <w:t>Некоторые товарищества включены частично в связи с расположением в ориентировочных санитарно-защитных зонах (в том числе планируемых объектов).</w:t>
      </w:r>
    </w:p>
    <w:p w14:paraId="7DBD3C85" w14:textId="77777777" w:rsidR="00D03CBF" w:rsidRPr="006C59D7" w:rsidRDefault="00D03CBF" w:rsidP="00F04E8F">
      <w:pPr>
        <w:pStyle w:val="a6"/>
      </w:pPr>
    </w:p>
    <w:p w14:paraId="5FC7AC95" w14:textId="77777777" w:rsidR="00D91B14" w:rsidRPr="006C59D7" w:rsidRDefault="00696535" w:rsidP="00D91B14">
      <w:pPr>
        <w:pStyle w:val="3"/>
      </w:pPr>
      <w:bookmarkStart w:id="17" w:name="_Toc131076405"/>
      <w:r w:rsidRPr="006C59D7">
        <w:t>Земли водного фонда</w:t>
      </w:r>
      <w:bookmarkEnd w:id="17"/>
    </w:p>
    <w:p w14:paraId="0A34AA1F" w14:textId="77777777" w:rsidR="00E6244F" w:rsidRPr="006C59D7" w:rsidRDefault="002C3EC7" w:rsidP="009C6D0D">
      <w:pPr>
        <w:pStyle w:val="a6"/>
      </w:pPr>
      <w:r w:rsidRPr="006C59D7">
        <w:t>В землях водного фонда учтены акватории водных объектов, находящихся в собственности Российской Федерации (федеральной собственности)</w:t>
      </w:r>
      <w:r w:rsidR="00E6244F" w:rsidRPr="006C59D7">
        <w:t>,</w:t>
      </w:r>
      <w:r w:rsidRPr="006C59D7">
        <w:t xml:space="preserve"> которы</w:t>
      </w:r>
      <w:r w:rsidR="00E6244F" w:rsidRPr="006C59D7">
        <w:t>е</w:t>
      </w:r>
      <w:r w:rsidRPr="006C59D7">
        <w:t xml:space="preserve"> различимы на картографической основе. </w:t>
      </w:r>
    </w:p>
    <w:p w14:paraId="216F2082" w14:textId="525F49F2" w:rsidR="000471F7" w:rsidRPr="006C59D7" w:rsidRDefault="00772ECA" w:rsidP="009C6D0D">
      <w:pPr>
        <w:pStyle w:val="a6"/>
      </w:pPr>
      <w:r w:rsidRPr="006C59D7">
        <w:t>Акватория Горьковского водохранилища занимает значительную часть территорий в границах сельского поселения. В качестве границ</w:t>
      </w:r>
      <w:r w:rsidR="007A471A" w:rsidRPr="006C59D7">
        <w:t xml:space="preserve">ы </w:t>
      </w:r>
      <w:r w:rsidRPr="006C59D7">
        <w:t>земель</w:t>
      </w:r>
      <w:r w:rsidR="00022D18" w:rsidRPr="006C59D7">
        <w:t xml:space="preserve">, покрытых поверхностными водами </w:t>
      </w:r>
      <w:r w:rsidR="007A471A" w:rsidRPr="006C59D7">
        <w:t>водохранилища</w:t>
      </w:r>
      <w:r w:rsidR="00022D18" w:rsidRPr="006C59D7">
        <w:t>,</w:t>
      </w:r>
      <w:r w:rsidR="007A471A" w:rsidRPr="006C59D7">
        <w:t xml:space="preserve"> используется</w:t>
      </w:r>
      <w:r w:rsidRPr="006C59D7">
        <w:t xml:space="preserve"> </w:t>
      </w:r>
      <w:r w:rsidR="007A471A" w:rsidRPr="006C59D7">
        <w:t>водоохранн</w:t>
      </w:r>
      <w:r w:rsidR="00835E67" w:rsidRPr="006C59D7">
        <w:t>ая</w:t>
      </w:r>
      <w:r w:rsidR="007A471A" w:rsidRPr="006C59D7">
        <w:t xml:space="preserve"> зон</w:t>
      </w:r>
      <w:r w:rsidR="00835E67" w:rsidRPr="006C59D7">
        <w:t>а</w:t>
      </w:r>
      <w:r w:rsidR="007A471A" w:rsidRPr="006C59D7">
        <w:t>, которая в силу части 1 статьи 65 Водного кодекса РФ устанавлива</w:t>
      </w:r>
      <w:r w:rsidR="002C3EC7" w:rsidRPr="006C59D7">
        <w:t>е</w:t>
      </w:r>
      <w:r w:rsidR="007A471A" w:rsidRPr="006C59D7">
        <w:t>тся от береговой линии (границы водного объекта).</w:t>
      </w:r>
      <w:r w:rsidR="000471F7" w:rsidRPr="006C59D7">
        <w:t xml:space="preserve">Имеются множество пересечений границы водоохранной зоны </w:t>
      </w:r>
      <w:r w:rsidR="00597C63" w:rsidRPr="006C59D7">
        <w:t xml:space="preserve">водохранилища </w:t>
      </w:r>
      <w:r w:rsidR="000471F7" w:rsidRPr="006C59D7">
        <w:t xml:space="preserve">с границами земельных участков, в том числе земель населенных пунктов. </w:t>
      </w:r>
      <w:r w:rsidR="00597C63" w:rsidRPr="006C59D7">
        <w:t>О</w:t>
      </w:r>
      <w:r w:rsidR="000471F7" w:rsidRPr="006C59D7">
        <w:t>тсутстви</w:t>
      </w:r>
      <w:r w:rsidR="00597C63" w:rsidRPr="006C59D7">
        <w:t>е</w:t>
      </w:r>
      <w:r w:rsidR="000471F7" w:rsidRPr="006C59D7">
        <w:t xml:space="preserve"> пересечения границ земельных участков и населенных пунктов необходим</w:t>
      </w:r>
      <w:r w:rsidR="00597C63" w:rsidRPr="006C59D7">
        <w:t>о</w:t>
      </w:r>
      <w:r w:rsidR="000471F7" w:rsidRPr="006C59D7">
        <w:t xml:space="preserve"> для регистраци</w:t>
      </w:r>
      <w:r w:rsidR="00597C63" w:rsidRPr="006C59D7">
        <w:t>и. Поэтому</w:t>
      </w:r>
      <w:r w:rsidR="000471F7" w:rsidRPr="006C59D7">
        <w:t xml:space="preserve"> </w:t>
      </w:r>
      <w:r w:rsidR="00E40C53" w:rsidRPr="006C59D7">
        <w:t>земельные участки земель населенных пунктов включены в состав населенных пунктов полностью</w:t>
      </w:r>
      <w:r w:rsidR="000A6866" w:rsidRPr="006C59D7">
        <w:t>, но на землях, занятыми поверхностными водами определена функциональная зона акваторий</w:t>
      </w:r>
      <w:r w:rsidR="00E40C53" w:rsidRPr="006C59D7">
        <w:t>.</w:t>
      </w:r>
      <w:r w:rsidR="0066066E">
        <w:t xml:space="preserve"> </w:t>
      </w:r>
      <w:proofErr w:type="gramStart"/>
      <w:r w:rsidR="00597C63" w:rsidRPr="006C59D7">
        <w:t>Её</w:t>
      </w:r>
      <w:proofErr w:type="gramEnd"/>
      <w:r w:rsidR="00597C63" w:rsidRPr="006C59D7">
        <w:t xml:space="preserve"> использование происходит в соответствии с требованиями федерального законодательства по согласованию с органами местного самоуправления. Вне населенных пунктов необходимость функционального зонирования земель водного фонда не выявлена.</w:t>
      </w:r>
      <w:r w:rsidR="004B06ED" w:rsidRPr="006C59D7">
        <w:t xml:space="preserve"> В результате переработки берега территория земель водного фонда постоянно увеличивается</w:t>
      </w:r>
      <w:r w:rsidR="006027A7" w:rsidRPr="006C59D7">
        <w:t>. Кадастровые границы участков земель сельскохозяйственного назначения вдоль берега утратили актуальность.</w:t>
      </w:r>
    </w:p>
    <w:p w14:paraId="3F3EEC60" w14:textId="3AF1F117" w:rsidR="00CA741A" w:rsidRPr="006C59D7" w:rsidRDefault="00AB411E" w:rsidP="00CA741A">
      <w:pPr>
        <w:pStyle w:val="a6"/>
      </w:pPr>
      <w:r w:rsidRPr="006C59D7">
        <w:t>В водном фонде учтена</w:t>
      </w:r>
      <w:r w:rsidR="00802998" w:rsidRPr="006C59D7">
        <w:t xml:space="preserve"> </w:t>
      </w:r>
      <w:r w:rsidR="002C3EC7" w:rsidRPr="006C59D7">
        <w:t>акватори</w:t>
      </w:r>
      <w:r w:rsidRPr="006C59D7">
        <w:t>я</w:t>
      </w:r>
      <w:r w:rsidR="002C3EC7" w:rsidRPr="006C59D7">
        <w:t xml:space="preserve"> р. Паж </w:t>
      </w:r>
      <w:r w:rsidRPr="006C59D7">
        <w:t>вне подпора Горьковского водохранилища по картографии и кадастровому делению.</w:t>
      </w:r>
      <w:r w:rsidR="009C6D0D" w:rsidRPr="006C59D7">
        <w:t xml:space="preserve"> При этом </w:t>
      </w:r>
      <w:r w:rsidR="009C2D84" w:rsidRPr="006C59D7">
        <w:t>в</w:t>
      </w:r>
      <w:r w:rsidR="009C6D0D" w:rsidRPr="006C59D7">
        <w:t xml:space="preserve"> сравнении со спутниковыми снимками выявлены признаки </w:t>
      </w:r>
      <w:r w:rsidR="006B5E23" w:rsidRPr="006C59D7">
        <w:t xml:space="preserve">естественного </w:t>
      </w:r>
      <w:r w:rsidR="009C6D0D" w:rsidRPr="006C59D7">
        <w:t>движения русла и возможн</w:t>
      </w:r>
      <w:r w:rsidR="00B33C6A" w:rsidRPr="006C59D7">
        <w:t>а</w:t>
      </w:r>
      <w:r w:rsidR="009C6D0D" w:rsidRPr="006C59D7">
        <w:t xml:space="preserve"> потер</w:t>
      </w:r>
      <w:r w:rsidR="00B33C6A" w:rsidRPr="006C59D7">
        <w:t>я</w:t>
      </w:r>
      <w:r w:rsidR="009C6D0D" w:rsidRPr="006C59D7">
        <w:t xml:space="preserve"> актуальности картографической основы на отдельных участках водотока.</w:t>
      </w:r>
    </w:p>
    <w:p w14:paraId="6BFEEDD9" w14:textId="19D6EEDA" w:rsidR="00BB4FE0" w:rsidRPr="006C59D7" w:rsidRDefault="00856F7A" w:rsidP="00812775">
      <w:pPr>
        <w:pStyle w:val="a6"/>
      </w:pPr>
      <w:r w:rsidRPr="006C59D7">
        <w:t xml:space="preserve">В северной части Горьковского водохранилища расположены острова. </w:t>
      </w:r>
      <w:r w:rsidR="00812775" w:rsidRPr="006C59D7">
        <w:t>В условиях, когда к</w:t>
      </w:r>
      <w:r w:rsidRPr="006C59D7">
        <w:t>артографическая основа отсутствует</w:t>
      </w:r>
      <w:r w:rsidR="00812775" w:rsidRPr="006C59D7">
        <w:t xml:space="preserve"> и водоохранные зоны и прибрежные защитные полосы не имеют реестровых границ, до установления</w:t>
      </w:r>
      <w:r w:rsidR="005B60BC" w:rsidRPr="006C59D7">
        <w:t xml:space="preserve"> соответствующей</w:t>
      </w:r>
      <w:r w:rsidR="00812775" w:rsidRPr="006C59D7">
        <w:t xml:space="preserve"> берегов</w:t>
      </w:r>
      <w:r w:rsidR="00597C63" w:rsidRPr="006C59D7">
        <w:t>ой</w:t>
      </w:r>
      <w:r w:rsidR="00812775" w:rsidRPr="006C59D7">
        <w:t xml:space="preserve"> </w:t>
      </w:r>
      <w:r w:rsidR="00597C63" w:rsidRPr="006C59D7">
        <w:t>линии</w:t>
      </w:r>
      <w:r w:rsidR="00812775" w:rsidRPr="006C59D7">
        <w:t xml:space="preserve"> территории островов вне </w:t>
      </w:r>
      <w:r w:rsidR="005B60BC" w:rsidRPr="006C59D7">
        <w:t xml:space="preserve">границ </w:t>
      </w:r>
      <w:r w:rsidR="00812775" w:rsidRPr="006C59D7">
        <w:t xml:space="preserve">земельных участков или границ лесничеств </w:t>
      </w:r>
      <w:r w:rsidR="00BA57D9" w:rsidRPr="006C59D7">
        <w:t>учтены</w:t>
      </w:r>
      <w:r w:rsidR="00812775" w:rsidRPr="006C59D7">
        <w:t xml:space="preserve"> </w:t>
      </w:r>
      <w:r w:rsidR="00BA57D9" w:rsidRPr="006C59D7">
        <w:t>в составе</w:t>
      </w:r>
      <w:r w:rsidR="00812775" w:rsidRPr="006C59D7">
        <w:t xml:space="preserve"> </w:t>
      </w:r>
      <w:r w:rsidR="00BA57D9" w:rsidRPr="006C59D7">
        <w:t xml:space="preserve">земель </w:t>
      </w:r>
      <w:r w:rsidR="00812775" w:rsidRPr="006C59D7">
        <w:t>водно</w:t>
      </w:r>
      <w:r w:rsidR="00BA57D9" w:rsidRPr="006C59D7">
        <w:t>го</w:t>
      </w:r>
      <w:r w:rsidR="00812775" w:rsidRPr="006C59D7">
        <w:t xml:space="preserve"> фонд</w:t>
      </w:r>
      <w:r w:rsidR="00BA57D9" w:rsidRPr="006C59D7">
        <w:t>а</w:t>
      </w:r>
      <w:r w:rsidR="00812775" w:rsidRPr="006C59D7">
        <w:t>.</w:t>
      </w:r>
    </w:p>
    <w:p w14:paraId="2DF788E8" w14:textId="422623F9" w:rsidR="00EF2D4E" w:rsidRPr="006C59D7" w:rsidRDefault="003D4A0F" w:rsidP="00EF2D4E">
      <w:pPr>
        <w:pStyle w:val="3"/>
      </w:pPr>
      <w:bookmarkStart w:id="18" w:name="_Toc131076406"/>
      <w:r w:rsidRPr="006C59D7">
        <w:t>Земли</w:t>
      </w:r>
      <w:r w:rsidR="00EF2D4E" w:rsidRPr="006C59D7">
        <w:t xml:space="preserve"> </w:t>
      </w:r>
      <w:r w:rsidR="00050472" w:rsidRPr="006C59D7"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</w:t>
      </w:r>
      <w:r w:rsidRPr="006C59D7">
        <w:t xml:space="preserve"> и объекты на них</w:t>
      </w:r>
      <w:bookmarkEnd w:id="18"/>
    </w:p>
    <w:p w14:paraId="0C4BF57D" w14:textId="77777777" w:rsidR="00B82E90" w:rsidRPr="006C59D7" w:rsidRDefault="004E1278" w:rsidP="00B82E90">
      <w:pPr>
        <w:pStyle w:val="a6"/>
      </w:pPr>
      <w:r w:rsidRPr="006C59D7">
        <w:t>З</w:t>
      </w:r>
      <w:r w:rsidR="00B22B38" w:rsidRPr="006C59D7">
        <w:t>емлям</w:t>
      </w:r>
      <w:r w:rsidRPr="006C59D7">
        <w:t>и</w:t>
      </w:r>
      <w:r w:rsidR="00B22B38" w:rsidRPr="006C59D7">
        <w:t xml:space="preserve"> транспорта </w:t>
      </w:r>
      <w:r w:rsidRPr="006C59D7">
        <w:t xml:space="preserve">являются </w:t>
      </w:r>
      <w:r w:rsidR="00B22B38" w:rsidRPr="006C59D7">
        <w:t>все земельные участки автомобильных дорог регионального и межмуниципального значения</w:t>
      </w:r>
      <w:r w:rsidR="001A1487" w:rsidRPr="006C59D7">
        <w:t>.</w:t>
      </w:r>
      <w:r w:rsidRPr="006C59D7">
        <w:t xml:space="preserve"> Автомобильные дороги общего пользования местного значения расположены на зем</w:t>
      </w:r>
      <w:r w:rsidR="008B4F42" w:rsidRPr="006C59D7">
        <w:t>ельных участках</w:t>
      </w:r>
      <w:r w:rsidRPr="006C59D7">
        <w:t xml:space="preserve"> сельскохозяйственного назначения</w:t>
      </w:r>
      <w:r w:rsidR="008B4F42" w:rsidRPr="006C59D7">
        <w:t xml:space="preserve"> или на землях, где границы земельных участков </w:t>
      </w:r>
      <w:r w:rsidR="00FE17F0" w:rsidRPr="006C59D7">
        <w:t>не зарегистрированы, и категория земель не определена</w:t>
      </w:r>
      <w:r w:rsidR="00A03434" w:rsidRPr="006C59D7">
        <w:t xml:space="preserve">. </w:t>
      </w:r>
      <w:r w:rsidR="006B008B" w:rsidRPr="006C59D7">
        <w:t xml:space="preserve">Сведения о наличии проектов рекультивации дорог </w:t>
      </w:r>
      <w:r w:rsidR="009217DC" w:rsidRPr="006C59D7">
        <w:t>отсутствуют</w:t>
      </w:r>
      <w:r w:rsidR="00C63EEA" w:rsidRPr="006C59D7">
        <w:t>.</w:t>
      </w:r>
    </w:p>
    <w:p w14:paraId="591581A5" w14:textId="49C4E9ED" w:rsidR="00F62353" w:rsidRPr="006C59D7" w:rsidRDefault="008B4F42" w:rsidP="00F62353">
      <w:pPr>
        <w:pStyle w:val="a6"/>
      </w:pPr>
      <w:r w:rsidRPr="006C59D7">
        <w:t>Д</w:t>
      </w:r>
      <w:r w:rsidR="00A03434" w:rsidRPr="006C59D7">
        <w:t xml:space="preserve">ля некоторых из </w:t>
      </w:r>
      <w:r w:rsidR="00BC121C" w:rsidRPr="006C59D7">
        <w:t>дорог</w:t>
      </w:r>
      <w:r w:rsidR="00554D0F" w:rsidRPr="006C59D7">
        <w:t xml:space="preserve"> ранее</w:t>
      </w:r>
      <w:r w:rsidR="00BC121C" w:rsidRPr="006C59D7">
        <w:t xml:space="preserve"> </w:t>
      </w:r>
      <w:r w:rsidR="00A03434" w:rsidRPr="006C59D7">
        <w:t xml:space="preserve">регистрировались </w:t>
      </w:r>
      <w:r w:rsidR="00784FB6" w:rsidRPr="006C59D7">
        <w:t xml:space="preserve">временные </w:t>
      </w:r>
      <w:r w:rsidR="00A03434" w:rsidRPr="006C59D7">
        <w:t xml:space="preserve">земельные участки земель транспорта </w:t>
      </w:r>
      <w:r w:rsidR="00AB3522" w:rsidRPr="006C59D7">
        <w:t>КН 37:22:020201:934, 37:22:020201:935 – Подъезд к с.</w:t>
      </w:r>
      <w:r w:rsidR="008133FB" w:rsidRPr="006C59D7">
        <w:t> </w:t>
      </w:r>
      <w:r w:rsidR="00AB3522" w:rsidRPr="006C59D7">
        <w:t xml:space="preserve">Елнать, </w:t>
      </w:r>
      <w:r w:rsidR="00784FB6" w:rsidRPr="006C59D7">
        <w:t>КН</w:t>
      </w:r>
      <w:r w:rsidR="008133FB" w:rsidRPr="006C59D7">
        <w:t> </w:t>
      </w:r>
      <w:r w:rsidR="00784FB6" w:rsidRPr="006C59D7">
        <w:t xml:space="preserve">37:22:020202:505 - </w:t>
      </w:r>
      <w:r w:rsidRPr="006C59D7">
        <w:t xml:space="preserve">Подъезд к д. </w:t>
      </w:r>
      <w:proofErr w:type="spellStart"/>
      <w:r w:rsidRPr="006C59D7">
        <w:t>Заливенки</w:t>
      </w:r>
      <w:proofErr w:type="spellEnd"/>
      <w:r w:rsidRPr="006C59D7">
        <w:t>.</w:t>
      </w:r>
      <w:r w:rsidR="000E5D45" w:rsidRPr="006C59D7">
        <w:t xml:space="preserve"> С учетом</w:t>
      </w:r>
      <w:r w:rsidR="00733DB9" w:rsidRPr="006C59D7">
        <w:t xml:space="preserve"> сохранения</w:t>
      </w:r>
      <w:r w:rsidR="000E5D45" w:rsidRPr="006C59D7">
        <w:t xml:space="preserve"> использования</w:t>
      </w:r>
      <w:r w:rsidR="00554D0F" w:rsidRPr="006C59D7">
        <w:t xml:space="preserve"> земель</w:t>
      </w:r>
      <w:r w:rsidR="002B111E" w:rsidRPr="006C59D7">
        <w:t xml:space="preserve"> </w:t>
      </w:r>
      <w:r w:rsidR="00A05C7C" w:rsidRPr="006C59D7">
        <w:lastRenderedPageBreak/>
        <w:t>Подъезд</w:t>
      </w:r>
      <w:r w:rsidR="002B111E" w:rsidRPr="006C59D7">
        <w:t xml:space="preserve"> </w:t>
      </w:r>
      <w:r w:rsidR="00A05C7C" w:rsidRPr="006C59D7">
        <w:t>к с. Елнать</w:t>
      </w:r>
      <w:r w:rsidR="007912D5" w:rsidRPr="006C59D7">
        <w:t xml:space="preserve"> </w:t>
      </w:r>
      <w:r w:rsidR="005742FC" w:rsidRPr="006C59D7">
        <w:t xml:space="preserve">в границах ранее существовавшего земельного участка </w:t>
      </w:r>
      <w:r w:rsidR="00A05C7C" w:rsidRPr="006C59D7">
        <w:t xml:space="preserve">отнесен к </w:t>
      </w:r>
      <w:r w:rsidR="000E5D45" w:rsidRPr="006C59D7">
        <w:t>земл</w:t>
      </w:r>
      <w:r w:rsidR="00A05C7C" w:rsidRPr="006C59D7">
        <w:t>ям</w:t>
      </w:r>
      <w:r w:rsidR="000E5D45" w:rsidRPr="006C59D7">
        <w:t xml:space="preserve"> транспорта</w:t>
      </w:r>
      <w:r w:rsidR="00FB5FC8" w:rsidRPr="006C59D7">
        <w:t>.</w:t>
      </w:r>
    </w:p>
    <w:p w14:paraId="291B6A7D" w14:textId="77777777" w:rsidR="00D21D81" w:rsidRPr="006C59D7" w:rsidRDefault="00285506" w:rsidP="00616583">
      <w:pPr>
        <w:pStyle w:val="a6"/>
      </w:pPr>
      <w:r w:rsidRPr="006C59D7">
        <w:t xml:space="preserve">Землями энергетики в поселении </w:t>
      </w:r>
      <w:r w:rsidR="00AA426A" w:rsidRPr="006C59D7">
        <w:t xml:space="preserve">преимущественно </w:t>
      </w:r>
      <w:r w:rsidRPr="006C59D7">
        <w:t>являются земельные участки под опорами ЛЭП</w:t>
      </w:r>
      <w:r w:rsidR="0048593C" w:rsidRPr="006C59D7">
        <w:t xml:space="preserve"> и КТП</w:t>
      </w:r>
      <w:r w:rsidRPr="006C59D7">
        <w:t>. С учетом большого количества объектов малой площади, возможности размещения на правах сервитута</w:t>
      </w:r>
      <w:r w:rsidR="00AA426A" w:rsidRPr="006C59D7">
        <w:t xml:space="preserve">, </w:t>
      </w:r>
      <w:proofErr w:type="spellStart"/>
      <w:r w:rsidR="00AA426A" w:rsidRPr="006C59D7">
        <w:t>недействия</w:t>
      </w:r>
      <w:proofErr w:type="spellEnd"/>
      <w:r w:rsidR="00AA426A" w:rsidRPr="006C59D7">
        <w:t xml:space="preserve"> градостроительного регламента</w:t>
      </w:r>
      <w:r w:rsidRPr="006C59D7">
        <w:t xml:space="preserve"> данные объекты малозначимы в </w:t>
      </w:r>
      <w:r w:rsidR="00AA426A" w:rsidRPr="006C59D7">
        <w:t xml:space="preserve">масштабе генерального плана, поэтому они </w:t>
      </w:r>
      <w:r w:rsidR="00DD17F4" w:rsidRPr="006C59D7">
        <w:t>учт</w:t>
      </w:r>
      <w:r w:rsidR="00AA426A" w:rsidRPr="006C59D7">
        <w:t>ены в состав</w:t>
      </w:r>
      <w:r w:rsidR="00DD17F4" w:rsidRPr="006C59D7">
        <w:t>е</w:t>
      </w:r>
      <w:r w:rsidR="00AA426A" w:rsidRPr="006C59D7">
        <w:t xml:space="preserve"> окружающих их земель иного назначения.</w:t>
      </w:r>
    </w:p>
    <w:p w14:paraId="1BD10532" w14:textId="1C98CD89" w:rsidR="00D21D81" w:rsidRPr="006C59D7" w:rsidRDefault="00E67631" w:rsidP="00F62353">
      <w:pPr>
        <w:pStyle w:val="a6"/>
      </w:pPr>
      <w:r w:rsidRPr="006C59D7">
        <w:t>М</w:t>
      </w:r>
      <w:r w:rsidR="00114795" w:rsidRPr="006C59D7">
        <w:t xml:space="preserve">ежду </w:t>
      </w:r>
      <w:r w:rsidR="002B111E" w:rsidRPr="006C59D7">
        <w:t>с.</w:t>
      </w:r>
      <w:r w:rsidR="00850E75" w:rsidRPr="006C59D7">
        <w:t xml:space="preserve"> </w:t>
      </w:r>
      <w:r w:rsidR="002B111E" w:rsidRPr="006C59D7">
        <w:t>Елнать</w:t>
      </w:r>
      <w:r w:rsidR="00114795" w:rsidRPr="006C59D7">
        <w:t xml:space="preserve"> и </w:t>
      </w:r>
      <w:r w:rsidR="002B111E" w:rsidRPr="006C59D7">
        <w:t>д.</w:t>
      </w:r>
      <w:r w:rsidR="00850E75" w:rsidRPr="006C59D7">
        <w:t xml:space="preserve"> </w:t>
      </w:r>
      <w:proofErr w:type="spellStart"/>
      <w:r w:rsidR="002B111E" w:rsidRPr="006C59D7">
        <w:t>Ботынино</w:t>
      </w:r>
      <w:proofErr w:type="spellEnd"/>
      <w:r w:rsidR="00F83F98" w:rsidRPr="006C59D7">
        <w:t xml:space="preserve"> располагается </w:t>
      </w:r>
      <w:r w:rsidR="00852365" w:rsidRPr="006C59D7">
        <w:t>антенно-мачтовое сооружение базовой станции БС-№37-118 с технологическим оборудованием ИФ ОАО "МТС"</w:t>
      </w:r>
      <w:r w:rsidRPr="006C59D7">
        <w:t xml:space="preserve"> и обслуживающая её КТП</w:t>
      </w:r>
      <w:r w:rsidR="00852365" w:rsidRPr="006C59D7">
        <w:t>.</w:t>
      </w:r>
    </w:p>
    <w:p w14:paraId="3CC10317" w14:textId="77777777" w:rsidR="00733DB9" w:rsidRPr="006C59D7" w:rsidRDefault="00733DB9" w:rsidP="00F62353">
      <w:pPr>
        <w:pStyle w:val="a6"/>
      </w:pPr>
      <w:r w:rsidRPr="006C59D7">
        <w:t xml:space="preserve">На участках КН </w:t>
      </w:r>
      <w:r w:rsidRPr="006C59D7">
        <w:rPr>
          <w:rStyle w:val="button-search"/>
        </w:rPr>
        <w:t xml:space="preserve">37:22:020203:575, </w:t>
      </w:r>
      <w:r w:rsidR="00B958BC" w:rsidRPr="006C59D7">
        <w:rPr>
          <w:rStyle w:val="button-search"/>
        </w:rPr>
        <w:t xml:space="preserve">37:22:000000:71 расположена городская свалка. </w:t>
      </w:r>
      <w:r w:rsidR="00277E06" w:rsidRPr="006C59D7">
        <w:rPr>
          <w:rStyle w:val="button-search"/>
        </w:rPr>
        <w:t xml:space="preserve">Свалка закрыта. </w:t>
      </w:r>
      <w:r w:rsidR="00B958BC" w:rsidRPr="006C59D7">
        <w:rPr>
          <w:rStyle w:val="button-search"/>
        </w:rPr>
        <w:t>Разработан проект рекультивации. Объект не содержится в государственном реестре объектов накопленного вреда окружающей среде.</w:t>
      </w:r>
      <w:r w:rsidR="00277E06" w:rsidRPr="006C59D7">
        <w:rPr>
          <w:rStyle w:val="button-search"/>
        </w:rPr>
        <w:t xml:space="preserve"> Необходимость определения функциональных зон не выявлена. </w:t>
      </w:r>
    </w:p>
    <w:p w14:paraId="53A05E79" w14:textId="77777777" w:rsidR="00970592" w:rsidRPr="006C59D7" w:rsidRDefault="00970592" w:rsidP="00F62353">
      <w:pPr>
        <w:pStyle w:val="a6"/>
      </w:pPr>
    </w:p>
    <w:p w14:paraId="4A552EFC" w14:textId="2FE95428" w:rsidR="00616583" w:rsidRPr="006C59D7" w:rsidRDefault="00616583" w:rsidP="00F62353">
      <w:pPr>
        <w:pStyle w:val="a6"/>
      </w:pPr>
      <w:r w:rsidRPr="006C59D7">
        <w:t>Иные зем</w:t>
      </w:r>
      <w:r w:rsidR="00EC577C" w:rsidRPr="006C59D7">
        <w:t>ельные участки</w:t>
      </w:r>
      <w:r w:rsidRPr="006C59D7">
        <w:t xml:space="preserve"> данной категории не имеют установленного назначения</w:t>
      </w:r>
      <w:r w:rsidR="00EC577C" w:rsidRPr="006C59D7">
        <w:t>. Р</w:t>
      </w:r>
      <w:r w:rsidRPr="006C59D7">
        <w:t>анее существовавши</w:t>
      </w:r>
      <w:r w:rsidR="00B34345" w:rsidRPr="006C59D7">
        <w:t>е</w:t>
      </w:r>
      <w:r w:rsidRPr="006C59D7">
        <w:t xml:space="preserve"> </w:t>
      </w:r>
      <w:r w:rsidR="00EC577C" w:rsidRPr="006C59D7">
        <w:t xml:space="preserve">на них </w:t>
      </w:r>
      <w:r w:rsidRPr="006C59D7">
        <w:t>объект</w:t>
      </w:r>
      <w:r w:rsidR="00EC577C" w:rsidRPr="006C59D7">
        <w:t>ы бездействуют</w:t>
      </w:r>
      <w:r w:rsidR="00F9580D" w:rsidRPr="006C59D7">
        <w:t>, разрушены или демонтированы</w:t>
      </w:r>
      <w:r w:rsidRPr="006C59D7">
        <w:t xml:space="preserve">. </w:t>
      </w:r>
    </w:p>
    <w:p w14:paraId="40F84A05" w14:textId="4EAA1F43" w:rsidR="00385597" w:rsidRPr="006C59D7" w:rsidRDefault="00EC577C" w:rsidP="00385597">
      <w:pPr>
        <w:pStyle w:val="a6"/>
      </w:pPr>
      <w:r w:rsidRPr="006C59D7">
        <w:t xml:space="preserve">Участок КН </w:t>
      </w:r>
      <w:r w:rsidRPr="006C59D7">
        <w:rPr>
          <w:rStyle w:val="button-search"/>
        </w:rPr>
        <w:t xml:space="preserve">37:22:020201:14, </w:t>
      </w:r>
      <w:r w:rsidR="002E50A2" w:rsidRPr="006C59D7">
        <w:rPr>
          <w:rStyle w:val="button-search"/>
        </w:rPr>
        <w:t xml:space="preserve">площадью </w:t>
      </w:r>
      <w:r w:rsidR="002E50A2" w:rsidRPr="006C59D7">
        <w:t>12799 кв. м,</w:t>
      </w:r>
      <w:r w:rsidR="00CE38A6">
        <w:t xml:space="preserve"> </w:t>
      </w:r>
      <w:r w:rsidRPr="006C59D7">
        <w:rPr>
          <w:rStyle w:val="button-search"/>
        </w:rPr>
        <w:t>расположенный к западу от с. Елнать с видом разрешенного использования</w:t>
      </w:r>
      <w:r w:rsidR="0048593C" w:rsidRPr="006C59D7">
        <w:rPr>
          <w:rStyle w:val="button-search"/>
        </w:rPr>
        <w:t xml:space="preserve"> «</w:t>
      </w:r>
      <w:r w:rsidR="0048593C" w:rsidRPr="006C59D7">
        <w:t>Под промышленные предприятия» не имеет застройки, располагается на берегу Горьковского водохранилища выше по течению</w:t>
      </w:r>
      <w:r w:rsidR="002E50A2" w:rsidRPr="006C59D7">
        <w:t>, смежен</w:t>
      </w:r>
      <w:r w:rsidR="0048593C" w:rsidRPr="006C59D7">
        <w:t xml:space="preserve"> </w:t>
      </w:r>
      <w:r w:rsidR="002E50A2" w:rsidRPr="006C59D7">
        <w:t xml:space="preserve">с участками села, предоставленных для ведения личного подсобного хозяйства. </w:t>
      </w:r>
      <w:r w:rsidR="00F523F9" w:rsidRPr="006C59D7">
        <w:t>В</w:t>
      </w:r>
      <w:r w:rsidR="0048593C" w:rsidRPr="006C59D7">
        <w:t>ероят</w:t>
      </w:r>
      <w:r w:rsidR="002E50A2" w:rsidRPr="006C59D7">
        <w:rPr>
          <w:rStyle w:val="button-search"/>
        </w:rPr>
        <w:t>н</w:t>
      </w:r>
      <w:r w:rsidR="00A315C5" w:rsidRPr="006C59D7">
        <w:rPr>
          <w:rStyle w:val="button-search"/>
        </w:rPr>
        <w:t>о изменение назначения и</w:t>
      </w:r>
      <w:r w:rsidR="002E50A2" w:rsidRPr="006C59D7">
        <w:rPr>
          <w:rStyle w:val="button-search"/>
        </w:rPr>
        <w:t xml:space="preserve"> перевод земель в </w:t>
      </w:r>
      <w:r w:rsidR="00A315C5" w:rsidRPr="006C59D7">
        <w:rPr>
          <w:rStyle w:val="button-search"/>
        </w:rPr>
        <w:t>другую</w:t>
      </w:r>
      <w:r w:rsidR="002E50A2" w:rsidRPr="006C59D7">
        <w:rPr>
          <w:rStyle w:val="button-search"/>
        </w:rPr>
        <w:t xml:space="preserve"> категори</w:t>
      </w:r>
      <w:r w:rsidR="00A315C5" w:rsidRPr="006C59D7">
        <w:rPr>
          <w:rStyle w:val="button-search"/>
        </w:rPr>
        <w:t>ю</w:t>
      </w:r>
      <w:r w:rsidR="002E50A2" w:rsidRPr="006C59D7">
        <w:rPr>
          <w:rStyle w:val="button-search"/>
        </w:rPr>
        <w:t xml:space="preserve"> земель.</w:t>
      </w:r>
      <w:r w:rsidR="00CE38A6">
        <w:rPr>
          <w:rStyle w:val="button-search"/>
        </w:rPr>
        <w:t xml:space="preserve"> </w:t>
      </w:r>
      <w:proofErr w:type="gramStart"/>
      <w:r w:rsidR="00385597" w:rsidRPr="006C59D7">
        <w:t>В</w:t>
      </w:r>
      <w:proofErr w:type="gramEnd"/>
      <w:r w:rsidR="00385597" w:rsidRPr="006C59D7">
        <w:t xml:space="preserve"> границах участка </w:t>
      </w:r>
      <w:r w:rsidR="00385597" w:rsidRPr="006C59D7">
        <w:rPr>
          <w:rStyle w:val="button-search"/>
        </w:rPr>
        <w:t xml:space="preserve">определена </w:t>
      </w:r>
      <w:r w:rsidR="0011129C" w:rsidRPr="006C59D7">
        <w:rPr>
          <w:rStyle w:val="button-search"/>
        </w:rPr>
        <w:t>произво</w:t>
      </w:r>
      <w:r w:rsidR="00385597" w:rsidRPr="006C59D7">
        <w:rPr>
          <w:rStyle w:val="button-search"/>
        </w:rPr>
        <w:t>дс</w:t>
      </w:r>
      <w:r w:rsidR="0011129C" w:rsidRPr="006C59D7">
        <w:rPr>
          <w:rStyle w:val="button-search"/>
        </w:rPr>
        <w:t>твенн</w:t>
      </w:r>
      <w:r w:rsidR="00385597" w:rsidRPr="006C59D7">
        <w:rPr>
          <w:rStyle w:val="button-search"/>
        </w:rPr>
        <w:t xml:space="preserve">ая зона. Возможно размещение объектов </w:t>
      </w:r>
      <w:r w:rsidR="00385597" w:rsidRPr="006C59D7">
        <w:rPr>
          <w:rStyle w:val="button-search"/>
          <w:lang w:val="en-US"/>
        </w:rPr>
        <w:t>V</w:t>
      </w:r>
      <w:r w:rsidR="00385597" w:rsidRPr="006C59D7">
        <w:rPr>
          <w:rStyle w:val="button-search"/>
        </w:rPr>
        <w:t xml:space="preserve"> класса.</w:t>
      </w:r>
    </w:p>
    <w:p w14:paraId="103C7ECE" w14:textId="61E4340E" w:rsidR="006A1377" w:rsidRPr="006C59D7" w:rsidRDefault="008C6BF5" w:rsidP="00F62353">
      <w:pPr>
        <w:pStyle w:val="a6"/>
      </w:pPr>
      <w:r w:rsidRPr="006C59D7">
        <w:t>У</w:t>
      </w:r>
      <w:r w:rsidR="00D34759" w:rsidRPr="006C59D7">
        <w:t>част</w:t>
      </w:r>
      <w:r w:rsidRPr="006C59D7">
        <w:t>ок</w:t>
      </w:r>
      <w:r w:rsidR="00D34759" w:rsidRPr="006C59D7">
        <w:t xml:space="preserve"> </w:t>
      </w:r>
      <w:r w:rsidR="00BE5B97" w:rsidRPr="006C59D7">
        <w:t xml:space="preserve">нефтебазы </w:t>
      </w:r>
      <w:r w:rsidR="00D34759" w:rsidRPr="006C59D7">
        <w:t xml:space="preserve">КН </w:t>
      </w:r>
      <w:r w:rsidR="00D34759" w:rsidRPr="006C59D7">
        <w:rPr>
          <w:rStyle w:val="button-search"/>
        </w:rPr>
        <w:t xml:space="preserve">37:22:020203:1, площадью </w:t>
      </w:r>
      <w:r w:rsidR="00D34759" w:rsidRPr="006C59D7">
        <w:t>48520 кв. м,</w:t>
      </w:r>
      <w:r w:rsidR="00D34759" w:rsidRPr="006C59D7">
        <w:rPr>
          <w:rStyle w:val="button-search"/>
        </w:rPr>
        <w:t xml:space="preserve"> расположенн</w:t>
      </w:r>
      <w:r w:rsidRPr="006C59D7">
        <w:rPr>
          <w:rStyle w:val="button-search"/>
        </w:rPr>
        <w:t>ый</w:t>
      </w:r>
      <w:r w:rsidR="00D34759" w:rsidRPr="006C59D7">
        <w:rPr>
          <w:rStyle w:val="button-search"/>
        </w:rPr>
        <w:t xml:space="preserve"> </w:t>
      </w:r>
      <w:r w:rsidRPr="006C59D7">
        <w:rPr>
          <w:rStyle w:val="button-search"/>
        </w:rPr>
        <w:t>севернее д.</w:t>
      </w:r>
      <w:r w:rsidR="00D34759" w:rsidRPr="006C59D7">
        <w:rPr>
          <w:rStyle w:val="button-search"/>
        </w:rPr>
        <w:t> </w:t>
      </w:r>
      <w:proofErr w:type="spellStart"/>
      <w:r w:rsidR="00D34759" w:rsidRPr="006C59D7">
        <w:rPr>
          <w:rStyle w:val="button-search"/>
        </w:rPr>
        <w:t>Мальгино</w:t>
      </w:r>
      <w:proofErr w:type="spellEnd"/>
      <w:r w:rsidRPr="006C59D7">
        <w:rPr>
          <w:rStyle w:val="button-search"/>
        </w:rPr>
        <w:t xml:space="preserve"> на</w:t>
      </w:r>
      <w:r w:rsidR="00D34759" w:rsidRPr="006C59D7">
        <w:rPr>
          <w:rStyle w:val="button-search"/>
        </w:rPr>
        <w:t xml:space="preserve"> </w:t>
      </w:r>
      <w:r w:rsidRPr="006C59D7">
        <w:rPr>
          <w:rStyle w:val="button-search"/>
        </w:rPr>
        <w:t xml:space="preserve">берегу </w:t>
      </w:r>
      <w:r w:rsidR="00D34759" w:rsidRPr="006C59D7">
        <w:rPr>
          <w:rStyle w:val="button-search"/>
        </w:rPr>
        <w:t>Горьковск</w:t>
      </w:r>
      <w:r w:rsidRPr="006C59D7">
        <w:rPr>
          <w:rStyle w:val="button-search"/>
        </w:rPr>
        <w:t>ого</w:t>
      </w:r>
      <w:r w:rsidR="00D34759" w:rsidRPr="006C59D7">
        <w:rPr>
          <w:rStyle w:val="button-search"/>
        </w:rPr>
        <w:t xml:space="preserve"> водох</w:t>
      </w:r>
      <w:r w:rsidRPr="006C59D7">
        <w:rPr>
          <w:rStyle w:val="button-search"/>
        </w:rPr>
        <w:t>ранилища</w:t>
      </w:r>
      <w:r w:rsidR="00D34759" w:rsidRPr="006C59D7">
        <w:rPr>
          <w:rStyle w:val="button-search"/>
        </w:rPr>
        <w:t xml:space="preserve"> с видом разрешенного использования «</w:t>
      </w:r>
      <w:r w:rsidR="00D34759" w:rsidRPr="006C59D7">
        <w:t>Под промышленные предприятия»</w:t>
      </w:r>
      <w:r w:rsidR="00CE38A6">
        <w:t xml:space="preserve"> </w:t>
      </w:r>
      <w:r w:rsidR="003661EF" w:rsidRPr="006C59D7">
        <w:t xml:space="preserve">не используется. На территории сохраняются объекты капитального строительства и сооружения. </w:t>
      </w:r>
      <w:r w:rsidR="00F523F9" w:rsidRPr="006C59D7">
        <w:t>Использование</w:t>
      </w:r>
      <w:r w:rsidR="00BE5B97" w:rsidRPr="006C59D7">
        <w:t xml:space="preserve"> под рекреационные объекты</w:t>
      </w:r>
      <w:r w:rsidR="00F523F9" w:rsidRPr="006C59D7">
        <w:t xml:space="preserve"> </w:t>
      </w:r>
      <w:r w:rsidR="00970592" w:rsidRPr="006C59D7">
        <w:t>может потребовать</w:t>
      </w:r>
      <w:r w:rsidR="00BE5B97" w:rsidRPr="006C59D7">
        <w:t xml:space="preserve"> рекультиваци</w:t>
      </w:r>
      <w:r w:rsidR="00970592" w:rsidRPr="006C59D7">
        <w:t>и</w:t>
      </w:r>
      <w:r w:rsidR="00BE5B97" w:rsidRPr="006C59D7">
        <w:t>.</w:t>
      </w:r>
      <w:r w:rsidR="0063543C" w:rsidRPr="006C59D7">
        <w:t xml:space="preserve"> Участок имеет хорошие подъездные пути. В границах участка </w:t>
      </w:r>
      <w:r w:rsidR="0063543C" w:rsidRPr="006C59D7">
        <w:rPr>
          <w:rStyle w:val="button-search"/>
        </w:rPr>
        <w:t xml:space="preserve">определена коммунально-складская зона. Возможно размещение объектов </w:t>
      </w:r>
      <w:r w:rsidR="0063543C" w:rsidRPr="006C59D7">
        <w:rPr>
          <w:rStyle w:val="button-search"/>
          <w:lang w:val="en-US"/>
        </w:rPr>
        <w:t>VI</w:t>
      </w:r>
      <w:r w:rsidR="0063543C" w:rsidRPr="006C59D7">
        <w:rPr>
          <w:rStyle w:val="button-search"/>
        </w:rPr>
        <w:t xml:space="preserve">, </w:t>
      </w:r>
      <w:r w:rsidR="0063543C" w:rsidRPr="006C59D7">
        <w:rPr>
          <w:rStyle w:val="button-search"/>
          <w:lang w:val="en-US"/>
        </w:rPr>
        <w:t>V</w:t>
      </w:r>
      <w:r w:rsidR="0063543C" w:rsidRPr="006C59D7">
        <w:rPr>
          <w:rStyle w:val="button-search"/>
        </w:rPr>
        <w:t xml:space="preserve"> класса.</w:t>
      </w:r>
    </w:p>
    <w:p w14:paraId="7BD96845" w14:textId="11B18266" w:rsidR="00A54CF0" w:rsidRPr="006C59D7" w:rsidRDefault="00EB2B89" w:rsidP="00A54CF0">
      <w:pPr>
        <w:pStyle w:val="a6"/>
      </w:pPr>
      <w:r w:rsidRPr="006C59D7">
        <w:t xml:space="preserve">Участок КН 37:22:020202:24, 1700 кв. м с </w:t>
      </w:r>
      <w:r w:rsidRPr="006C59D7">
        <w:rPr>
          <w:rStyle w:val="button-search"/>
        </w:rPr>
        <w:t>видом разрешенного использования «</w:t>
      </w:r>
      <w:r w:rsidRPr="006C59D7">
        <w:t>Для производственных целей» Ивановская область, Юрьевецкий район, в 450 метрах на север от д.</w:t>
      </w:r>
      <w:r w:rsidR="00DD17F4" w:rsidRPr="006C59D7">
        <w:t> </w:t>
      </w:r>
      <w:proofErr w:type="spellStart"/>
      <w:r w:rsidRPr="006C59D7">
        <w:t>Окулиха</w:t>
      </w:r>
      <w:proofErr w:type="spellEnd"/>
      <w:r w:rsidR="004A1919" w:rsidRPr="006C59D7">
        <w:t>.</w:t>
      </w:r>
      <w:r w:rsidR="00DD17F4" w:rsidRPr="006C59D7">
        <w:t xml:space="preserve"> Расположен внутри неосвоенного участка земель населенных пунктов д.</w:t>
      </w:r>
      <w:r w:rsidR="0038153B" w:rsidRPr="006C59D7">
        <w:t> </w:t>
      </w:r>
      <w:proofErr w:type="spellStart"/>
      <w:r w:rsidR="00DD17F4" w:rsidRPr="006C59D7">
        <w:t>Ершиха</w:t>
      </w:r>
      <w:proofErr w:type="spellEnd"/>
      <w:r w:rsidR="00DD17F4" w:rsidRPr="006C59D7">
        <w:t>.</w:t>
      </w:r>
      <w:r w:rsidR="007528EC" w:rsidRPr="006C59D7">
        <w:t xml:space="preserve"> Участок не включен в состав населенного пункта.</w:t>
      </w:r>
      <w:r w:rsidR="00CE38A6">
        <w:t xml:space="preserve"> </w:t>
      </w:r>
      <w:proofErr w:type="gramStart"/>
      <w:r w:rsidR="00A54CF0" w:rsidRPr="006C59D7">
        <w:rPr>
          <w:rStyle w:val="button-search"/>
        </w:rPr>
        <w:t>Отсутствие</w:t>
      </w:r>
      <w:proofErr w:type="gramEnd"/>
      <w:r w:rsidR="00A54CF0" w:rsidRPr="006C59D7">
        <w:rPr>
          <w:rStyle w:val="button-search"/>
        </w:rPr>
        <w:t xml:space="preserve"> назначения и современного использования не позволяет определить эффективную функциональную зону.</w:t>
      </w:r>
    </w:p>
    <w:p w14:paraId="5E820B30" w14:textId="77777777" w:rsidR="00F74FA2" w:rsidRPr="006C59D7" w:rsidRDefault="00F74FA2" w:rsidP="00F263C0">
      <w:pPr>
        <w:pStyle w:val="2"/>
      </w:pPr>
      <w:bookmarkStart w:id="19" w:name="_Toc131076407"/>
      <w:r w:rsidRPr="006C59D7">
        <w:t>Система расселения и земли населенных пунктов</w:t>
      </w:r>
      <w:bookmarkEnd w:id="19"/>
    </w:p>
    <w:p w14:paraId="3DF40E79" w14:textId="77777777" w:rsidR="00CE6A76" w:rsidRPr="006C59D7" w:rsidRDefault="00CE6A76" w:rsidP="00CE6A76">
      <w:pPr>
        <w:pStyle w:val="a6"/>
      </w:pPr>
      <w:r w:rsidRPr="006C59D7">
        <w:t>В поселении расположены 45 населенных пунктов</w:t>
      </w:r>
      <w:r w:rsidR="00F523F9" w:rsidRPr="006C59D7">
        <w:t>.</w:t>
      </w:r>
    </w:p>
    <w:p w14:paraId="56DC1039" w14:textId="77777777" w:rsidR="00F523F9" w:rsidRPr="006C59D7" w:rsidRDefault="00F523F9" w:rsidP="00F523F9">
      <w:pPr>
        <w:pStyle w:val="a6"/>
      </w:pPr>
      <w:r w:rsidRPr="006C59D7">
        <w:t>Численность населения населенных пунктов определена нормативами градостроительного проектирования Юрьевецкого муниципального района (раздел 1.2).</w:t>
      </w:r>
    </w:p>
    <w:p w14:paraId="5367337F" w14:textId="77777777" w:rsidR="00F523F9" w:rsidRPr="006C59D7" w:rsidRDefault="00F523F9" w:rsidP="00F523F9">
      <w:pPr>
        <w:pStyle w:val="a9"/>
      </w:pPr>
      <w:r w:rsidRPr="006C59D7">
        <w:t xml:space="preserve">Таблица </w:t>
      </w:r>
      <w:fldSimple w:instr=" SEQ Таблица \* ARABIC ">
        <w:r w:rsidRPr="006C59D7">
          <w:rPr>
            <w:noProof/>
          </w:rPr>
          <w:t>5</w:t>
        </w:r>
      </w:fldSimple>
      <w:r w:rsidRPr="006C59D7">
        <w:t>. Численность населения по населенным пунктам</w:t>
      </w:r>
    </w:p>
    <w:tbl>
      <w:tblPr>
        <w:tblW w:w="3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600"/>
        <w:gridCol w:w="1107"/>
        <w:gridCol w:w="1107"/>
        <w:gridCol w:w="1283"/>
      </w:tblGrid>
      <w:tr w:rsidR="006C59D7" w:rsidRPr="006C59D7" w14:paraId="285BDC60" w14:textId="77777777" w:rsidTr="00E77C72">
        <w:trPr>
          <w:cantSplit/>
          <w:trHeight w:val="1727"/>
          <w:jc w:val="center"/>
        </w:trPr>
        <w:tc>
          <w:tcPr>
            <w:tcW w:w="522" w:type="dxa"/>
          </w:tcPr>
          <w:p w14:paraId="392F7258" w14:textId="77777777" w:rsidR="00F523F9" w:rsidRPr="006C59D7" w:rsidRDefault="00F523F9" w:rsidP="00E77C72">
            <w:pPr>
              <w:jc w:val="center"/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C426053" w14:textId="77777777" w:rsidR="00F523F9" w:rsidRPr="006C59D7" w:rsidRDefault="00F523F9" w:rsidP="00E77C72">
            <w:pPr>
              <w:pStyle w:val="ae"/>
            </w:pPr>
            <w:r w:rsidRPr="006C59D7">
              <w:t>Перечень населенных пунктов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763F7F" w14:textId="77777777" w:rsidR="00F523F9" w:rsidRPr="006C59D7" w:rsidRDefault="00F523F9" w:rsidP="00E77C72">
            <w:pPr>
              <w:pStyle w:val="ae"/>
            </w:pPr>
            <w:r w:rsidRPr="006C59D7">
              <w:t>Численность постоянного населения, жит.</w:t>
            </w:r>
          </w:p>
          <w:p w14:paraId="586EC1FA" w14:textId="77777777" w:rsidR="00F523F9" w:rsidRPr="006C59D7" w:rsidRDefault="00F523F9" w:rsidP="00E77C72">
            <w:pPr>
              <w:pStyle w:val="ae"/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1481AB" w14:textId="77777777" w:rsidR="00F523F9" w:rsidRPr="006C59D7" w:rsidRDefault="00F523F9" w:rsidP="00E77C72">
            <w:pPr>
              <w:pStyle w:val="ae"/>
            </w:pPr>
            <w:r w:rsidRPr="006C59D7">
              <w:t>Численность сезонного и временного населения, жит. *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29BF3B8A" w14:textId="77777777" w:rsidR="00F523F9" w:rsidRPr="006C59D7" w:rsidRDefault="00F523F9" w:rsidP="00E77C72">
            <w:pPr>
              <w:pStyle w:val="ae"/>
            </w:pPr>
            <w:r w:rsidRPr="006C59D7">
              <w:t>Население, жит.</w:t>
            </w:r>
          </w:p>
        </w:tc>
      </w:tr>
      <w:tr w:rsidR="006C59D7" w:rsidRPr="006C59D7" w14:paraId="630EFFBA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67220E0A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0817432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Абрамово</w:t>
            </w:r>
            <w:proofErr w:type="spellEnd"/>
          </w:p>
        </w:tc>
        <w:tc>
          <w:tcPr>
            <w:tcW w:w="1107" w:type="dxa"/>
          </w:tcPr>
          <w:p w14:paraId="21535E7C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107" w:type="dxa"/>
            <w:vAlign w:val="bottom"/>
          </w:tcPr>
          <w:p w14:paraId="165C76FE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744DADBC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73D14BAA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51757B47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3074489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Аксениха</w:t>
            </w:r>
            <w:proofErr w:type="spellEnd"/>
          </w:p>
        </w:tc>
        <w:tc>
          <w:tcPr>
            <w:tcW w:w="1107" w:type="dxa"/>
          </w:tcPr>
          <w:p w14:paraId="68DD0B44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  <w:tc>
          <w:tcPr>
            <w:tcW w:w="1107" w:type="dxa"/>
            <w:vAlign w:val="bottom"/>
          </w:tcPr>
          <w:p w14:paraId="03062532" w14:textId="77777777" w:rsidR="00F523F9" w:rsidRPr="006C59D7" w:rsidRDefault="00F523F9" w:rsidP="00E77C72">
            <w:pPr>
              <w:pStyle w:val="ad"/>
            </w:pPr>
            <w:r w:rsidRPr="006C59D7">
              <w:t>15</w:t>
            </w:r>
          </w:p>
        </w:tc>
        <w:tc>
          <w:tcPr>
            <w:tcW w:w="1283" w:type="dxa"/>
          </w:tcPr>
          <w:p w14:paraId="1DCD9B73" w14:textId="77777777" w:rsidR="00F523F9" w:rsidRPr="006C59D7" w:rsidRDefault="00F523F9" w:rsidP="00E77C72">
            <w:pPr>
              <w:pStyle w:val="ad"/>
            </w:pPr>
            <w:r w:rsidRPr="006C59D7">
              <w:t>20</w:t>
            </w:r>
          </w:p>
        </w:tc>
      </w:tr>
      <w:tr w:rsidR="006C59D7" w:rsidRPr="006C59D7" w14:paraId="03C36478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3F50B524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1641EDA3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Акулиха</w:t>
            </w:r>
            <w:proofErr w:type="spellEnd"/>
          </w:p>
        </w:tc>
        <w:tc>
          <w:tcPr>
            <w:tcW w:w="1107" w:type="dxa"/>
          </w:tcPr>
          <w:p w14:paraId="7A464B98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75CF0E10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235B61CB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00A93B02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9F1FA26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3168A9A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Андрейково</w:t>
            </w:r>
            <w:proofErr w:type="spellEnd"/>
          </w:p>
        </w:tc>
        <w:tc>
          <w:tcPr>
            <w:tcW w:w="1107" w:type="dxa"/>
          </w:tcPr>
          <w:p w14:paraId="22D00718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  <w:tc>
          <w:tcPr>
            <w:tcW w:w="1107" w:type="dxa"/>
            <w:vAlign w:val="bottom"/>
          </w:tcPr>
          <w:p w14:paraId="21ACF2B2" w14:textId="77777777" w:rsidR="00F523F9" w:rsidRPr="006C59D7" w:rsidRDefault="00F523F9" w:rsidP="00E77C72">
            <w:pPr>
              <w:pStyle w:val="ad"/>
            </w:pPr>
            <w:r w:rsidRPr="006C59D7">
              <w:t xml:space="preserve"> -</w:t>
            </w:r>
          </w:p>
        </w:tc>
        <w:tc>
          <w:tcPr>
            <w:tcW w:w="1283" w:type="dxa"/>
          </w:tcPr>
          <w:p w14:paraId="02E75B61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</w:tr>
      <w:tr w:rsidR="006C59D7" w:rsidRPr="006C59D7" w14:paraId="4E1DB56F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74979FE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8D9F3EF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Барабаниха</w:t>
            </w:r>
            <w:proofErr w:type="spellEnd"/>
          </w:p>
        </w:tc>
        <w:tc>
          <w:tcPr>
            <w:tcW w:w="1107" w:type="dxa"/>
          </w:tcPr>
          <w:p w14:paraId="3C700FC9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321A6471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398C1566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73395BCC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64C632D2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29897C7" w14:textId="77777777" w:rsidR="00F523F9" w:rsidRPr="006C59D7" w:rsidRDefault="00F523F9" w:rsidP="00E77C72">
            <w:pPr>
              <w:pStyle w:val="ab"/>
            </w:pPr>
            <w:r w:rsidRPr="006C59D7">
              <w:t>д. Беляево</w:t>
            </w:r>
          </w:p>
        </w:tc>
        <w:tc>
          <w:tcPr>
            <w:tcW w:w="1107" w:type="dxa"/>
          </w:tcPr>
          <w:p w14:paraId="53037FF0" w14:textId="77777777" w:rsidR="00F523F9" w:rsidRPr="006C59D7" w:rsidRDefault="00F523F9" w:rsidP="00E77C72">
            <w:pPr>
              <w:pStyle w:val="ad"/>
            </w:pPr>
            <w:r w:rsidRPr="006C59D7">
              <w:t>20</w:t>
            </w:r>
          </w:p>
        </w:tc>
        <w:tc>
          <w:tcPr>
            <w:tcW w:w="1107" w:type="dxa"/>
            <w:vAlign w:val="bottom"/>
          </w:tcPr>
          <w:p w14:paraId="48500170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  <w:tc>
          <w:tcPr>
            <w:tcW w:w="1283" w:type="dxa"/>
          </w:tcPr>
          <w:p w14:paraId="40540B11" w14:textId="77777777" w:rsidR="00F523F9" w:rsidRPr="006C59D7" w:rsidRDefault="00F523F9" w:rsidP="00E77C72">
            <w:pPr>
              <w:pStyle w:val="ad"/>
            </w:pPr>
            <w:r w:rsidRPr="006C59D7">
              <w:t>25</w:t>
            </w:r>
          </w:p>
        </w:tc>
      </w:tr>
      <w:tr w:rsidR="006C59D7" w:rsidRPr="006C59D7" w14:paraId="2089FA36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A838C07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39FF08A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Бенькино</w:t>
            </w:r>
            <w:proofErr w:type="spellEnd"/>
          </w:p>
        </w:tc>
        <w:tc>
          <w:tcPr>
            <w:tcW w:w="1107" w:type="dxa"/>
          </w:tcPr>
          <w:p w14:paraId="49DBABAF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  <w:tc>
          <w:tcPr>
            <w:tcW w:w="1107" w:type="dxa"/>
            <w:vAlign w:val="bottom"/>
          </w:tcPr>
          <w:p w14:paraId="0B563258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04D5FE50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</w:tr>
      <w:tr w:rsidR="006C59D7" w:rsidRPr="006C59D7" w14:paraId="7C8D6D2E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6850B777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7B9B45DD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Бердиха</w:t>
            </w:r>
            <w:proofErr w:type="spellEnd"/>
          </w:p>
        </w:tc>
        <w:tc>
          <w:tcPr>
            <w:tcW w:w="1107" w:type="dxa"/>
          </w:tcPr>
          <w:p w14:paraId="0ED4363C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107" w:type="dxa"/>
            <w:vAlign w:val="bottom"/>
          </w:tcPr>
          <w:p w14:paraId="7E315484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  <w:tc>
          <w:tcPr>
            <w:tcW w:w="1283" w:type="dxa"/>
          </w:tcPr>
          <w:p w14:paraId="4584390C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</w:tr>
      <w:tr w:rsidR="006C59D7" w:rsidRPr="006C59D7" w14:paraId="25EF3409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58A26629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693614D3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Богомолово</w:t>
            </w:r>
            <w:proofErr w:type="spellEnd"/>
          </w:p>
        </w:tc>
        <w:tc>
          <w:tcPr>
            <w:tcW w:w="1107" w:type="dxa"/>
          </w:tcPr>
          <w:p w14:paraId="5AC9CC00" w14:textId="77777777" w:rsidR="00F523F9" w:rsidRPr="006C59D7" w:rsidRDefault="00F523F9" w:rsidP="00E77C72">
            <w:pPr>
              <w:pStyle w:val="ad"/>
            </w:pPr>
            <w:r w:rsidRPr="006C59D7">
              <w:t>14</w:t>
            </w:r>
          </w:p>
        </w:tc>
        <w:tc>
          <w:tcPr>
            <w:tcW w:w="1107" w:type="dxa"/>
            <w:vAlign w:val="bottom"/>
          </w:tcPr>
          <w:p w14:paraId="0AA404AE" w14:textId="77777777" w:rsidR="00F523F9" w:rsidRPr="006C59D7" w:rsidRDefault="00F523F9" w:rsidP="00E77C72">
            <w:pPr>
              <w:pStyle w:val="ad"/>
            </w:pPr>
            <w:r w:rsidRPr="006C59D7">
              <w:t>18</w:t>
            </w:r>
          </w:p>
        </w:tc>
        <w:tc>
          <w:tcPr>
            <w:tcW w:w="1283" w:type="dxa"/>
          </w:tcPr>
          <w:p w14:paraId="5154312C" w14:textId="77777777" w:rsidR="00F523F9" w:rsidRPr="006C59D7" w:rsidRDefault="00F523F9" w:rsidP="00E77C72">
            <w:pPr>
              <w:pStyle w:val="ad"/>
            </w:pPr>
            <w:r w:rsidRPr="006C59D7">
              <w:t>32</w:t>
            </w:r>
          </w:p>
        </w:tc>
      </w:tr>
      <w:tr w:rsidR="006C59D7" w:rsidRPr="006C59D7" w14:paraId="4F2E849C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64AC08F2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36E0174A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Ботынино</w:t>
            </w:r>
            <w:proofErr w:type="spellEnd"/>
          </w:p>
        </w:tc>
        <w:tc>
          <w:tcPr>
            <w:tcW w:w="1107" w:type="dxa"/>
          </w:tcPr>
          <w:p w14:paraId="4DEA3086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2C5458D3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3AE06FD1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3A83356F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46A22CCA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69D0C3C" w14:textId="77777777" w:rsidR="00F523F9" w:rsidRPr="006C59D7" w:rsidRDefault="00F523F9" w:rsidP="00E77C72">
            <w:pPr>
              <w:pStyle w:val="ab"/>
            </w:pPr>
            <w:r w:rsidRPr="006C59D7">
              <w:t>д. Васильевка</w:t>
            </w:r>
          </w:p>
        </w:tc>
        <w:tc>
          <w:tcPr>
            <w:tcW w:w="1107" w:type="dxa"/>
          </w:tcPr>
          <w:p w14:paraId="61EB453E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  <w:tc>
          <w:tcPr>
            <w:tcW w:w="1107" w:type="dxa"/>
            <w:vAlign w:val="bottom"/>
          </w:tcPr>
          <w:p w14:paraId="19CC477F" w14:textId="77777777" w:rsidR="00F523F9" w:rsidRPr="006C59D7" w:rsidRDefault="00F523F9" w:rsidP="00E77C72">
            <w:pPr>
              <w:pStyle w:val="ad"/>
            </w:pPr>
            <w:r w:rsidRPr="006C59D7">
              <w:t>4</w:t>
            </w:r>
          </w:p>
        </w:tc>
        <w:tc>
          <w:tcPr>
            <w:tcW w:w="1283" w:type="dxa"/>
          </w:tcPr>
          <w:p w14:paraId="4CDFA329" w14:textId="77777777" w:rsidR="00F523F9" w:rsidRPr="006C59D7" w:rsidRDefault="00F523F9" w:rsidP="00E77C72">
            <w:pPr>
              <w:pStyle w:val="ad"/>
            </w:pPr>
            <w:r w:rsidRPr="006C59D7">
              <w:t>9</w:t>
            </w:r>
          </w:p>
        </w:tc>
      </w:tr>
      <w:tr w:rsidR="006C59D7" w:rsidRPr="006C59D7" w14:paraId="4CA506FD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56A5BF7C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FAFE1EC" w14:textId="77777777" w:rsidR="00F523F9" w:rsidRPr="006C59D7" w:rsidRDefault="00F523F9" w:rsidP="00E77C72">
            <w:pPr>
              <w:pStyle w:val="ab"/>
            </w:pPr>
            <w:r w:rsidRPr="006C59D7">
              <w:t>д. Дворищи</w:t>
            </w:r>
          </w:p>
        </w:tc>
        <w:tc>
          <w:tcPr>
            <w:tcW w:w="1107" w:type="dxa"/>
          </w:tcPr>
          <w:p w14:paraId="097AE777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  <w:tc>
          <w:tcPr>
            <w:tcW w:w="1107" w:type="dxa"/>
            <w:vAlign w:val="bottom"/>
          </w:tcPr>
          <w:p w14:paraId="4B0E73B5" w14:textId="77777777" w:rsidR="00F523F9" w:rsidRPr="006C59D7" w:rsidRDefault="00F523F9" w:rsidP="00E77C72">
            <w:pPr>
              <w:pStyle w:val="ad"/>
            </w:pPr>
            <w:r w:rsidRPr="006C59D7">
              <w:t xml:space="preserve">- </w:t>
            </w:r>
          </w:p>
        </w:tc>
        <w:tc>
          <w:tcPr>
            <w:tcW w:w="1283" w:type="dxa"/>
          </w:tcPr>
          <w:p w14:paraId="0479B86E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</w:tr>
      <w:tr w:rsidR="006C59D7" w:rsidRPr="006C59D7" w14:paraId="7DB4CD9B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209E622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00CE9879" w14:textId="77777777" w:rsidR="00F523F9" w:rsidRPr="006C59D7" w:rsidRDefault="00F523F9" w:rsidP="00E77C72">
            <w:pPr>
              <w:pStyle w:val="ab"/>
            </w:pPr>
            <w:r w:rsidRPr="006C59D7">
              <w:t>д. Демидовка</w:t>
            </w:r>
          </w:p>
        </w:tc>
        <w:tc>
          <w:tcPr>
            <w:tcW w:w="1107" w:type="dxa"/>
          </w:tcPr>
          <w:p w14:paraId="10BBFFA6" w14:textId="77777777" w:rsidR="00F523F9" w:rsidRPr="006C59D7" w:rsidRDefault="00F523F9" w:rsidP="00E77C72">
            <w:pPr>
              <w:pStyle w:val="ad"/>
            </w:pPr>
            <w:r w:rsidRPr="006C59D7">
              <w:t>8</w:t>
            </w:r>
          </w:p>
        </w:tc>
        <w:tc>
          <w:tcPr>
            <w:tcW w:w="1107" w:type="dxa"/>
            <w:vAlign w:val="bottom"/>
          </w:tcPr>
          <w:p w14:paraId="174B44CC" w14:textId="77777777" w:rsidR="00F523F9" w:rsidRPr="006C59D7" w:rsidRDefault="00F523F9" w:rsidP="00E77C72">
            <w:pPr>
              <w:pStyle w:val="ad"/>
            </w:pPr>
            <w:r w:rsidRPr="006C59D7">
              <w:t>6</w:t>
            </w:r>
          </w:p>
        </w:tc>
        <w:tc>
          <w:tcPr>
            <w:tcW w:w="1283" w:type="dxa"/>
          </w:tcPr>
          <w:p w14:paraId="3D9AFBA5" w14:textId="77777777" w:rsidR="00F523F9" w:rsidRPr="006C59D7" w:rsidRDefault="00F523F9" w:rsidP="00E77C72">
            <w:pPr>
              <w:pStyle w:val="ad"/>
            </w:pPr>
            <w:r w:rsidRPr="006C59D7">
              <w:t>14</w:t>
            </w:r>
          </w:p>
        </w:tc>
      </w:tr>
      <w:tr w:rsidR="006C59D7" w:rsidRPr="006C59D7" w14:paraId="1434B694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C40A19B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7684792B" w14:textId="77777777" w:rsidR="00F523F9" w:rsidRPr="006C59D7" w:rsidRDefault="00F523F9" w:rsidP="00E77C72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</w:p>
        </w:tc>
        <w:tc>
          <w:tcPr>
            <w:tcW w:w="1107" w:type="dxa"/>
          </w:tcPr>
          <w:p w14:paraId="532959DC" w14:textId="77777777" w:rsidR="00F523F9" w:rsidRPr="006C59D7" w:rsidRDefault="00F523F9" w:rsidP="00E77C72">
            <w:pPr>
              <w:pStyle w:val="ad"/>
            </w:pPr>
            <w:r w:rsidRPr="006C59D7">
              <w:t>152</w:t>
            </w:r>
          </w:p>
        </w:tc>
        <w:tc>
          <w:tcPr>
            <w:tcW w:w="1107" w:type="dxa"/>
            <w:vAlign w:val="bottom"/>
          </w:tcPr>
          <w:p w14:paraId="746934D8" w14:textId="77777777" w:rsidR="00F523F9" w:rsidRPr="006C59D7" w:rsidRDefault="00F523F9" w:rsidP="00E77C72">
            <w:pPr>
              <w:pStyle w:val="ad"/>
            </w:pPr>
            <w:r w:rsidRPr="006C59D7">
              <w:t>21</w:t>
            </w:r>
          </w:p>
        </w:tc>
        <w:tc>
          <w:tcPr>
            <w:tcW w:w="1283" w:type="dxa"/>
          </w:tcPr>
          <w:p w14:paraId="031D4034" w14:textId="77777777" w:rsidR="00F523F9" w:rsidRPr="006C59D7" w:rsidRDefault="00F523F9" w:rsidP="00E77C72">
            <w:pPr>
              <w:pStyle w:val="ad"/>
            </w:pPr>
            <w:r w:rsidRPr="006C59D7">
              <w:t>173</w:t>
            </w:r>
          </w:p>
        </w:tc>
      </w:tr>
      <w:tr w:rsidR="006C59D7" w:rsidRPr="006C59D7" w14:paraId="40F5F563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454CFB46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35507D0E" w14:textId="77777777" w:rsidR="00F523F9" w:rsidRPr="006C59D7" w:rsidRDefault="00F523F9" w:rsidP="00E77C72">
            <w:pPr>
              <w:pStyle w:val="ab"/>
              <w:rPr>
                <w:b/>
              </w:rPr>
            </w:pPr>
            <w:r w:rsidRPr="006C59D7">
              <w:rPr>
                <w:b/>
              </w:rPr>
              <w:t>с. Елнать</w:t>
            </w:r>
          </w:p>
        </w:tc>
        <w:tc>
          <w:tcPr>
            <w:tcW w:w="1107" w:type="dxa"/>
          </w:tcPr>
          <w:p w14:paraId="6BDA46A5" w14:textId="77777777" w:rsidR="00F523F9" w:rsidRPr="006C59D7" w:rsidRDefault="00F523F9" w:rsidP="00E77C72">
            <w:pPr>
              <w:pStyle w:val="ad"/>
            </w:pPr>
            <w:r w:rsidRPr="006C59D7">
              <w:t>813</w:t>
            </w:r>
          </w:p>
        </w:tc>
        <w:tc>
          <w:tcPr>
            <w:tcW w:w="1107" w:type="dxa"/>
            <w:vAlign w:val="bottom"/>
          </w:tcPr>
          <w:p w14:paraId="2FD50980" w14:textId="77777777" w:rsidR="00F523F9" w:rsidRPr="006C59D7" w:rsidRDefault="00F523F9" w:rsidP="00E77C72">
            <w:pPr>
              <w:pStyle w:val="ad"/>
            </w:pPr>
            <w:r w:rsidRPr="006C59D7">
              <w:t>125</w:t>
            </w:r>
          </w:p>
        </w:tc>
        <w:tc>
          <w:tcPr>
            <w:tcW w:w="1283" w:type="dxa"/>
          </w:tcPr>
          <w:p w14:paraId="1ADA3A29" w14:textId="77777777" w:rsidR="00F523F9" w:rsidRPr="006C59D7" w:rsidRDefault="00F523F9" w:rsidP="00E77C72">
            <w:pPr>
              <w:pStyle w:val="ad"/>
            </w:pPr>
            <w:r w:rsidRPr="006C59D7">
              <w:t>938</w:t>
            </w:r>
          </w:p>
        </w:tc>
      </w:tr>
      <w:tr w:rsidR="006C59D7" w:rsidRPr="006C59D7" w14:paraId="64CFDC1E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36D39D2C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6F418263" w14:textId="77777777" w:rsidR="00F523F9" w:rsidRPr="006C59D7" w:rsidRDefault="00F523F9" w:rsidP="00E77C72">
            <w:pPr>
              <w:pStyle w:val="ab"/>
            </w:pPr>
            <w:r w:rsidRPr="006C59D7">
              <w:t>д. Ермоленка</w:t>
            </w:r>
          </w:p>
        </w:tc>
        <w:tc>
          <w:tcPr>
            <w:tcW w:w="1107" w:type="dxa"/>
          </w:tcPr>
          <w:p w14:paraId="3F341543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4C208A93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1770FE13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77FBF7CB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53C541A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46731DD2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Ермолово</w:t>
            </w:r>
            <w:proofErr w:type="spellEnd"/>
          </w:p>
        </w:tc>
        <w:tc>
          <w:tcPr>
            <w:tcW w:w="1107" w:type="dxa"/>
          </w:tcPr>
          <w:p w14:paraId="494BD9DB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107" w:type="dxa"/>
            <w:vAlign w:val="bottom"/>
          </w:tcPr>
          <w:p w14:paraId="7DF174DB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331CEEA5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26A7BA2D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85E2E5E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70259D4B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Ершиха</w:t>
            </w:r>
            <w:proofErr w:type="spellEnd"/>
          </w:p>
        </w:tc>
        <w:tc>
          <w:tcPr>
            <w:tcW w:w="1107" w:type="dxa"/>
          </w:tcPr>
          <w:p w14:paraId="6E103B95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  <w:tc>
          <w:tcPr>
            <w:tcW w:w="1107" w:type="dxa"/>
            <w:vAlign w:val="bottom"/>
          </w:tcPr>
          <w:p w14:paraId="7FCAAE59" w14:textId="77777777" w:rsidR="00F523F9" w:rsidRPr="006C59D7" w:rsidRDefault="00F523F9" w:rsidP="00E77C72">
            <w:pPr>
              <w:pStyle w:val="ad"/>
            </w:pPr>
            <w:r w:rsidRPr="006C59D7">
              <w:t>20</w:t>
            </w:r>
          </w:p>
        </w:tc>
        <w:tc>
          <w:tcPr>
            <w:tcW w:w="1283" w:type="dxa"/>
          </w:tcPr>
          <w:p w14:paraId="1D8F89D7" w14:textId="77777777" w:rsidR="00F523F9" w:rsidRPr="006C59D7" w:rsidRDefault="00F523F9" w:rsidP="00E77C72">
            <w:pPr>
              <w:pStyle w:val="ad"/>
            </w:pPr>
            <w:r w:rsidRPr="006C59D7">
              <w:t>22</w:t>
            </w:r>
          </w:p>
        </w:tc>
      </w:tr>
      <w:tr w:rsidR="006C59D7" w:rsidRPr="006C59D7" w14:paraId="35756A91" w14:textId="77777777" w:rsidTr="00E77C72">
        <w:trPr>
          <w:cantSplit/>
          <w:trHeight w:val="243"/>
          <w:jc w:val="center"/>
        </w:trPr>
        <w:tc>
          <w:tcPr>
            <w:tcW w:w="522" w:type="dxa"/>
          </w:tcPr>
          <w:p w14:paraId="0B9E0540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483C24DE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Заливенки</w:t>
            </w:r>
            <w:proofErr w:type="spellEnd"/>
          </w:p>
        </w:tc>
        <w:tc>
          <w:tcPr>
            <w:tcW w:w="1107" w:type="dxa"/>
          </w:tcPr>
          <w:p w14:paraId="465F3077" w14:textId="77777777" w:rsidR="00F523F9" w:rsidRPr="006C59D7" w:rsidRDefault="00F523F9" w:rsidP="00E77C72">
            <w:pPr>
              <w:pStyle w:val="ad"/>
            </w:pPr>
            <w:r w:rsidRPr="006C59D7">
              <w:t>3</w:t>
            </w:r>
          </w:p>
        </w:tc>
        <w:tc>
          <w:tcPr>
            <w:tcW w:w="1107" w:type="dxa"/>
            <w:vAlign w:val="bottom"/>
          </w:tcPr>
          <w:p w14:paraId="4CD31A93" w14:textId="77777777" w:rsidR="00F523F9" w:rsidRPr="006C59D7" w:rsidRDefault="00F523F9" w:rsidP="00E77C72">
            <w:pPr>
              <w:pStyle w:val="ad"/>
            </w:pPr>
          </w:p>
        </w:tc>
        <w:tc>
          <w:tcPr>
            <w:tcW w:w="1283" w:type="dxa"/>
          </w:tcPr>
          <w:p w14:paraId="59AF4EF8" w14:textId="77777777" w:rsidR="00F523F9" w:rsidRPr="006C59D7" w:rsidRDefault="00F523F9" w:rsidP="00E77C72">
            <w:pPr>
              <w:pStyle w:val="ad"/>
            </w:pPr>
            <w:r w:rsidRPr="006C59D7">
              <w:t>3</w:t>
            </w:r>
          </w:p>
        </w:tc>
      </w:tr>
      <w:tr w:rsidR="006C59D7" w:rsidRPr="006C59D7" w14:paraId="29D0F314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4861AC8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7BE7041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Колобово</w:t>
            </w:r>
            <w:proofErr w:type="spellEnd"/>
          </w:p>
        </w:tc>
        <w:tc>
          <w:tcPr>
            <w:tcW w:w="1107" w:type="dxa"/>
          </w:tcPr>
          <w:p w14:paraId="3FE5425C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592F879B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0F722A64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7A18C7FC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500A1B4F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EC685C2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Куретнево</w:t>
            </w:r>
            <w:proofErr w:type="spellEnd"/>
          </w:p>
        </w:tc>
        <w:tc>
          <w:tcPr>
            <w:tcW w:w="1107" w:type="dxa"/>
          </w:tcPr>
          <w:p w14:paraId="11063813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36A1E727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7C2D8A1F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2420E822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23BD1126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747A95C" w14:textId="77777777" w:rsidR="00F523F9" w:rsidRPr="006C59D7" w:rsidRDefault="00F523F9" w:rsidP="00E77C72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Лазарево</w:t>
            </w:r>
            <w:proofErr w:type="spellEnd"/>
          </w:p>
        </w:tc>
        <w:tc>
          <w:tcPr>
            <w:tcW w:w="1107" w:type="dxa"/>
          </w:tcPr>
          <w:p w14:paraId="0338FE00" w14:textId="77777777" w:rsidR="00F523F9" w:rsidRPr="006C59D7" w:rsidRDefault="00F523F9" w:rsidP="00E77C72">
            <w:pPr>
              <w:pStyle w:val="ad"/>
            </w:pPr>
            <w:r w:rsidRPr="006C59D7">
              <w:t>4</w:t>
            </w:r>
          </w:p>
        </w:tc>
        <w:tc>
          <w:tcPr>
            <w:tcW w:w="1107" w:type="dxa"/>
            <w:vAlign w:val="bottom"/>
          </w:tcPr>
          <w:p w14:paraId="3C74F5BB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6E03D575" w14:textId="77777777" w:rsidR="00F523F9" w:rsidRPr="006C59D7" w:rsidRDefault="00F523F9" w:rsidP="00E77C72">
            <w:pPr>
              <w:pStyle w:val="ad"/>
            </w:pPr>
            <w:r w:rsidRPr="006C59D7">
              <w:t>4</w:t>
            </w:r>
          </w:p>
        </w:tc>
      </w:tr>
      <w:tr w:rsidR="006C59D7" w:rsidRPr="006C59D7" w14:paraId="100EAD7E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D76394B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B80BD06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Латышиха</w:t>
            </w:r>
            <w:proofErr w:type="spellEnd"/>
          </w:p>
        </w:tc>
        <w:tc>
          <w:tcPr>
            <w:tcW w:w="1107" w:type="dxa"/>
          </w:tcPr>
          <w:p w14:paraId="74E073A8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61C1E41F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66596F46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45EEFFA0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E22852E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D5BF759" w14:textId="77777777" w:rsidR="00F523F9" w:rsidRPr="006C59D7" w:rsidRDefault="00F523F9" w:rsidP="00E77C72">
            <w:pPr>
              <w:pStyle w:val="ab"/>
            </w:pPr>
            <w:r w:rsidRPr="006C59D7">
              <w:t>д. Лобаны</w:t>
            </w:r>
          </w:p>
        </w:tc>
        <w:tc>
          <w:tcPr>
            <w:tcW w:w="1107" w:type="dxa"/>
          </w:tcPr>
          <w:p w14:paraId="3C2CEFAB" w14:textId="77777777" w:rsidR="00F523F9" w:rsidRPr="006C59D7" w:rsidRDefault="00F523F9" w:rsidP="00E77C72">
            <w:pPr>
              <w:pStyle w:val="ad"/>
            </w:pPr>
            <w:r w:rsidRPr="006C59D7">
              <w:t>259</w:t>
            </w:r>
          </w:p>
        </w:tc>
        <w:tc>
          <w:tcPr>
            <w:tcW w:w="1107" w:type="dxa"/>
            <w:vAlign w:val="bottom"/>
          </w:tcPr>
          <w:p w14:paraId="22F340E6" w14:textId="77777777" w:rsidR="00F523F9" w:rsidRPr="006C59D7" w:rsidRDefault="00F523F9" w:rsidP="00E77C72">
            <w:pPr>
              <w:pStyle w:val="ad"/>
            </w:pPr>
            <w:r w:rsidRPr="006C59D7">
              <w:t>25</w:t>
            </w:r>
          </w:p>
        </w:tc>
        <w:tc>
          <w:tcPr>
            <w:tcW w:w="1283" w:type="dxa"/>
          </w:tcPr>
          <w:p w14:paraId="690D7FDC" w14:textId="77777777" w:rsidR="00F523F9" w:rsidRPr="006C59D7" w:rsidRDefault="00F523F9" w:rsidP="00E77C72">
            <w:pPr>
              <w:pStyle w:val="ad"/>
            </w:pPr>
            <w:r w:rsidRPr="006C59D7">
              <w:t>284</w:t>
            </w:r>
          </w:p>
        </w:tc>
      </w:tr>
      <w:tr w:rsidR="006C59D7" w:rsidRPr="006C59D7" w14:paraId="71AFD616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CD17BC2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0B85AB21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Мазнево</w:t>
            </w:r>
            <w:proofErr w:type="spellEnd"/>
          </w:p>
        </w:tc>
        <w:tc>
          <w:tcPr>
            <w:tcW w:w="1107" w:type="dxa"/>
          </w:tcPr>
          <w:p w14:paraId="2202C8F6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107" w:type="dxa"/>
            <w:vAlign w:val="bottom"/>
          </w:tcPr>
          <w:p w14:paraId="5FE45324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55567ABF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6411AB1B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01B50EFE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1A0CE9A3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Мальгино</w:t>
            </w:r>
            <w:proofErr w:type="spellEnd"/>
          </w:p>
        </w:tc>
        <w:tc>
          <w:tcPr>
            <w:tcW w:w="1107" w:type="dxa"/>
          </w:tcPr>
          <w:p w14:paraId="7C6BD101" w14:textId="77777777" w:rsidR="00F523F9" w:rsidRPr="006C59D7" w:rsidRDefault="00F523F9" w:rsidP="00E77C72">
            <w:pPr>
              <w:pStyle w:val="ad"/>
            </w:pPr>
            <w:r w:rsidRPr="006C59D7">
              <w:t>8</w:t>
            </w:r>
          </w:p>
        </w:tc>
        <w:tc>
          <w:tcPr>
            <w:tcW w:w="1107" w:type="dxa"/>
            <w:vAlign w:val="bottom"/>
          </w:tcPr>
          <w:p w14:paraId="4F3E0C72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1A705FA3" w14:textId="77777777" w:rsidR="00F523F9" w:rsidRPr="006C59D7" w:rsidRDefault="00F523F9" w:rsidP="00E77C72">
            <w:pPr>
              <w:pStyle w:val="ad"/>
            </w:pPr>
            <w:r w:rsidRPr="006C59D7">
              <w:t>8</w:t>
            </w:r>
          </w:p>
        </w:tc>
      </w:tr>
      <w:tr w:rsidR="006C59D7" w:rsidRPr="006C59D7" w14:paraId="768723D2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4DE222C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28D1B306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Меньшиково</w:t>
            </w:r>
            <w:proofErr w:type="spellEnd"/>
          </w:p>
        </w:tc>
        <w:tc>
          <w:tcPr>
            <w:tcW w:w="1107" w:type="dxa"/>
          </w:tcPr>
          <w:p w14:paraId="0FCDBA22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  <w:tc>
          <w:tcPr>
            <w:tcW w:w="1107" w:type="dxa"/>
            <w:vAlign w:val="bottom"/>
          </w:tcPr>
          <w:p w14:paraId="626A72BB" w14:textId="77777777" w:rsidR="00F523F9" w:rsidRPr="006C59D7" w:rsidRDefault="00F523F9" w:rsidP="00E77C72">
            <w:pPr>
              <w:pStyle w:val="ad"/>
            </w:pPr>
            <w:r w:rsidRPr="006C59D7">
              <w:t>4</w:t>
            </w:r>
          </w:p>
        </w:tc>
        <w:tc>
          <w:tcPr>
            <w:tcW w:w="1283" w:type="dxa"/>
          </w:tcPr>
          <w:p w14:paraId="28C05B9B" w14:textId="77777777" w:rsidR="00F523F9" w:rsidRPr="006C59D7" w:rsidRDefault="00F523F9" w:rsidP="00E77C72">
            <w:pPr>
              <w:pStyle w:val="ad"/>
            </w:pPr>
            <w:r w:rsidRPr="006C59D7">
              <w:t>6</w:t>
            </w:r>
          </w:p>
        </w:tc>
      </w:tr>
      <w:tr w:rsidR="006C59D7" w:rsidRPr="006C59D7" w14:paraId="74206816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39761950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02B5ECCE" w14:textId="77777777" w:rsidR="00F523F9" w:rsidRPr="006C59D7" w:rsidRDefault="00F523F9" w:rsidP="00E77C72">
            <w:pPr>
              <w:pStyle w:val="ab"/>
            </w:pPr>
            <w:r w:rsidRPr="006C59D7">
              <w:t>д. Никитино</w:t>
            </w:r>
          </w:p>
        </w:tc>
        <w:tc>
          <w:tcPr>
            <w:tcW w:w="1107" w:type="dxa"/>
          </w:tcPr>
          <w:p w14:paraId="184A4D0A" w14:textId="77777777" w:rsidR="00F523F9" w:rsidRPr="006C59D7" w:rsidRDefault="00F523F9" w:rsidP="00E77C72">
            <w:pPr>
              <w:pStyle w:val="ad"/>
            </w:pPr>
            <w:r w:rsidRPr="006C59D7">
              <w:t>8</w:t>
            </w:r>
          </w:p>
        </w:tc>
        <w:tc>
          <w:tcPr>
            <w:tcW w:w="1107" w:type="dxa"/>
            <w:vAlign w:val="bottom"/>
          </w:tcPr>
          <w:p w14:paraId="757A46EF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6F00288C" w14:textId="77777777" w:rsidR="00F523F9" w:rsidRPr="006C59D7" w:rsidRDefault="00F523F9" w:rsidP="00E77C72">
            <w:pPr>
              <w:pStyle w:val="ad"/>
            </w:pPr>
            <w:r w:rsidRPr="006C59D7">
              <w:t>8</w:t>
            </w:r>
          </w:p>
        </w:tc>
      </w:tr>
      <w:tr w:rsidR="006C59D7" w:rsidRPr="006C59D7" w14:paraId="7EA5B77A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1A45FD1F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0A0C3BBF" w14:textId="77777777" w:rsidR="00F523F9" w:rsidRPr="006C59D7" w:rsidRDefault="00F523F9" w:rsidP="00E77C72">
            <w:pPr>
              <w:pStyle w:val="ab"/>
            </w:pPr>
            <w:r w:rsidRPr="006C59D7">
              <w:t>д. Никулино</w:t>
            </w:r>
          </w:p>
        </w:tc>
        <w:tc>
          <w:tcPr>
            <w:tcW w:w="1107" w:type="dxa"/>
          </w:tcPr>
          <w:p w14:paraId="125CCBAE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  <w:tc>
          <w:tcPr>
            <w:tcW w:w="1107" w:type="dxa"/>
            <w:vAlign w:val="bottom"/>
          </w:tcPr>
          <w:p w14:paraId="0CFE9C05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1EB41C13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</w:tr>
      <w:tr w:rsidR="006C59D7" w:rsidRPr="006C59D7" w14:paraId="0E7E869B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367CB477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6923F77E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Олонино</w:t>
            </w:r>
            <w:proofErr w:type="spellEnd"/>
          </w:p>
        </w:tc>
        <w:tc>
          <w:tcPr>
            <w:tcW w:w="1107" w:type="dxa"/>
          </w:tcPr>
          <w:p w14:paraId="23DA9ACE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  <w:tc>
          <w:tcPr>
            <w:tcW w:w="1107" w:type="dxa"/>
            <w:vAlign w:val="bottom"/>
          </w:tcPr>
          <w:p w14:paraId="1471983F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64EA6055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</w:tr>
      <w:tr w:rsidR="006C59D7" w:rsidRPr="006C59D7" w14:paraId="116940F6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26FEA71A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125D4C2B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</w:p>
        </w:tc>
        <w:tc>
          <w:tcPr>
            <w:tcW w:w="1107" w:type="dxa"/>
          </w:tcPr>
          <w:p w14:paraId="203FB82F" w14:textId="77777777" w:rsidR="00F523F9" w:rsidRPr="006C59D7" w:rsidRDefault="00F523F9" w:rsidP="00E77C72">
            <w:pPr>
              <w:pStyle w:val="ad"/>
            </w:pPr>
            <w:r w:rsidRPr="006C59D7">
              <w:t>284</w:t>
            </w:r>
          </w:p>
        </w:tc>
        <w:tc>
          <w:tcPr>
            <w:tcW w:w="1107" w:type="dxa"/>
            <w:vAlign w:val="bottom"/>
          </w:tcPr>
          <w:p w14:paraId="47899D25" w14:textId="77777777" w:rsidR="00F523F9" w:rsidRPr="006C59D7" w:rsidRDefault="00F523F9" w:rsidP="00E77C72">
            <w:pPr>
              <w:pStyle w:val="ad"/>
            </w:pPr>
            <w:r w:rsidRPr="006C59D7">
              <w:t>10</w:t>
            </w:r>
          </w:p>
        </w:tc>
        <w:tc>
          <w:tcPr>
            <w:tcW w:w="1283" w:type="dxa"/>
          </w:tcPr>
          <w:p w14:paraId="055E6585" w14:textId="77777777" w:rsidR="00F523F9" w:rsidRPr="006C59D7" w:rsidRDefault="00F523F9" w:rsidP="00E77C72">
            <w:pPr>
              <w:pStyle w:val="ad"/>
            </w:pPr>
            <w:r w:rsidRPr="006C59D7">
              <w:t>294</w:t>
            </w:r>
          </w:p>
        </w:tc>
      </w:tr>
      <w:tr w:rsidR="006C59D7" w:rsidRPr="006C59D7" w14:paraId="291A3D18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0DEDE633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7AA4FB48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Пигарево</w:t>
            </w:r>
            <w:proofErr w:type="spellEnd"/>
          </w:p>
        </w:tc>
        <w:tc>
          <w:tcPr>
            <w:tcW w:w="1107" w:type="dxa"/>
          </w:tcPr>
          <w:p w14:paraId="2648E14F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54F859C2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56983AF2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292D6DCB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6EA679C3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039A28F3" w14:textId="77777777" w:rsidR="00F523F9" w:rsidRPr="006C59D7" w:rsidRDefault="00F523F9" w:rsidP="00E77C72">
            <w:pPr>
              <w:pStyle w:val="ab"/>
            </w:pPr>
            <w:r w:rsidRPr="006C59D7">
              <w:t>д. Потемкино</w:t>
            </w:r>
          </w:p>
        </w:tc>
        <w:tc>
          <w:tcPr>
            <w:tcW w:w="1107" w:type="dxa"/>
          </w:tcPr>
          <w:p w14:paraId="4C21B689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  <w:tc>
          <w:tcPr>
            <w:tcW w:w="1107" w:type="dxa"/>
            <w:vAlign w:val="bottom"/>
          </w:tcPr>
          <w:p w14:paraId="446491D1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613AD5EA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</w:tr>
      <w:tr w:rsidR="006C59D7" w:rsidRPr="006C59D7" w14:paraId="1E54C67C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4ED9BAEB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11E4AFBA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Ростоново</w:t>
            </w:r>
            <w:proofErr w:type="spellEnd"/>
          </w:p>
        </w:tc>
        <w:tc>
          <w:tcPr>
            <w:tcW w:w="1107" w:type="dxa"/>
          </w:tcPr>
          <w:p w14:paraId="0D362AB2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107" w:type="dxa"/>
            <w:vAlign w:val="bottom"/>
          </w:tcPr>
          <w:p w14:paraId="7210A403" w14:textId="77777777" w:rsidR="00F523F9" w:rsidRPr="006C59D7" w:rsidRDefault="00F523F9" w:rsidP="00E77C72">
            <w:pPr>
              <w:pStyle w:val="ad"/>
            </w:pPr>
            <w:r w:rsidRPr="006C59D7">
              <w:t>11</w:t>
            </w:r>
          </w:p>
        </w:tc>
        <w:tc>
          <w:tcPr>
            <w:tcW w:w="1283" w:type="dxa"/>
          </w:tcPr>
          <w:p w14:paraId="0370ED85" w14:textId="77777777" w:rsidR="00F523F9" w:rsidRPr="006C59D7" w:rsidRDefault="00F523F9" w:rsidP="00E77C72">
            <w:pPr>
              <w:pStyle w:val="ad"/>
            </w:pPr>
            <w:r w:rsidRPr="006C59D7">
              <w:t>11</w:t>
            </w:r>
          </w:p>
        </w:tc>
      </w:tr>
      <w:tr w:rsidR="006C59D7" w:rsidRPr="006C59D7" w14:paraId="49FA4E2A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354F3B3E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3BA09C34" w14:textId="77777777" w:rsidR="00F523F9" w:rsidRPr="006C59D7" w:rsidRDefault="00F523F9" w:rsidP="00E77C72">
            <w:pPr>
              <w:pStyle w:val="ab"/>
            </w:pPr>
            <w:r w:rsidRPr="006C59D7">
              <w:t>д. Сельцо-</w:t>
            </w:r>
            <w:proofErr w:type="spellStart"/>
            <w:r w:rsidRPr="006C59D7">
              <w:t>Тюримово</w:t>
            </w:r>
            <w:proofErr w:type="spellEnd"/>
          </w:p>
        </w:tc>
        <w:tc>
          <w:tcPr>
            <w:tcW w:w="1107" w:type="dxa"/>
          </w:tcPr>
          <w:p w14:paraId="1B955933" w14:textId="77777777" w:rsidR="00F523F9" w:rsidRPr="006C59D7" w:rsidRDefault="00F523F9" w:rsidP="00E77C72">
            <w:pPr>
              <w:pStyle w:val="ad"/>
            </w:pPr>
            <w:r w:rsidRPr="006C59D7">
              <w:t>11</w:t>
            </w:r>
          </w:p>
        </w:tc>
        <w:tc>
          <w:tcPr>
            <w:tcW w:w="1107" w:type="dxa"/>
            <w:vAlign w:val="bottom"/>
          </w:tcPr>
          <w:p w14:paraId="4B8BB8FE" w14:textId="77777777" w:rsidR="00F523F9" w:rsidRPr="006C59D7" w:rsidRDefault="00F523F9" w:rsidP="00E77C72">
            <w:pPr>
              <w:pStyle w:val="ad"/>
            </w:pPr>
            <w:r w:rsidRPr="006C59D7">
              <w:t>4</w:t>
            </w:r>
          </w:p>
        </w:tc>
        <w:tc>
          <w:tcPr>
            <w:tcW w:w="1283" w:type="dxa"/>
          </w:tcPr>
          <w:p w14:paraId="4A44BC58" w14:textId="77777777" w:rsidR="00F523F9" w:rsidRPr="006C59D7" w:rsidRDefault="00F523F9" w:rsidP="00E77C72">
            <w:pPr>
              <w:pStyle w:val="ad"/>
            </w:pPr>
            <w:r w:rsidRPr="006C59D7">
              <w:t>15</w:t>
            </w:r>
          </w:p>
        </w:tc>
      </w:tr>
      <w:tr w:rsidR="006C59D7" w:rsidRPr="006C59D7" w14:paraId="4946E994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22958510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D1E8E8D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Скуратиха</w:t>
            </w:r>
            <w:proofErr w:type="spellEnd"/>
          </w:p>
        </w:tc>
        <w:tc>
          <w:tcPr>
            <w:tcW w:w="1107" w:type="dxa"/>
          </w:tcPr>
          <w:p w14:paraId="784FABF5" w14:textId="77777777" w:rsidR="00F523F9" w:rsidRPr="006C59D7" w:rsidRDefault="00F523F9" w:rsidP="00E77C72">
            <w:pPr>
              <w:pStyle w:val="ad"/>
            </w:pPr>
            <w:r w:rsidRPr="006C59D7">
              <w:t>50</w:t>
            </w:r>
          </w:p>
        </w:tc>
        <w:tc>
          <w:tcPr>
            <w:tcW w:w="1107" w:type="dxa"/>
            <w:vAlign w:val="bottom"/>
          </w:tcPr>
          <w:p w14:paraId="2384D60F" w14:textId="77777777" w:rsidR="00F523F9" w:rsidRPr="006C59D7" w:rsidRDefault="00F523F9" w:rsidP="00E77C72">
            <w:pPr>
              <w:pStyle w:val="ad"/>
            </w:pPr>
            <w:r w:rsidRPr="006C59D7">
              <w:t>3</w:t>
            </w:r>
          </w:p>
        </w:tc>
        <w:tc>
          <w:tcPr>
            <w:tcW w:w="1283" w:type="dxa"/>
          </w:tcPr>
          <w:p w14:paraId="3A14C143" w14:textId="77777777" w:rsidR="00F523F9" w:rsidRPr="006C59D7" w:rsidRDefault="00F523F9" w:rsidP="00E77C72">
            <w:pPr>
              <w:pStyle w:val="ad"/>
            </w:pPr>
            <w:r w:rsidRPr="006C59D7">
              <w:t>53</w:t>
            </w:r>
          </w:p>
        </w:tc>
      </w:tr>
      <w:tr w:rsidR="006C59D7" w:rsidRPr="006C59D7" w14:paraId="57151515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407B9C1F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6121246E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Содомово</w:t>
            </w:r>
            <w:proofErr w:type="spellEnd"/>
          </w:p>
        </w:tc>
        <w:tc>
          <w:tcPr>
            <w:tcW w:w="1107" w:type="dxa"/>
          </w:tcPr>
          <w:p w14:paraId="4F7F81A0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699CC604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3E658110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2A041ED9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5ED6B166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6D609009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Спириха</w:t>
            </w:r>
            <w:proofErr w:type="spellEnd"/>
          </w:p>
        </w:tc>
        <w:tc>
          <w:tcPr>
            <w:tcW w:w="1107" w:type="dxa"/>
          </w:tcPr>
          <w:p w14:paraId="2C829E62" w14:textId="77777777" w:rsidR="00F523F9" w:rsidRPr="006C59D7" w:rsidRDefault="00F523F9" w:rsidP="00E77C72">
            <w:pPr>
              <w:pStyle w:val="ad"/>
            </w:pPr>
            <w:r w:rsidRPr="006C59D7">
              <w:t>22</w:t>
            </w:r>
          </w:p>
        </w:tc>
        <w:tc>
          <w:tcPr>
            <w:tcW w:w="1107" w:type="dxa"/>
            <w:vAlign w:val="bottom"/>
          </w:tcPr>
          <w:p w14:paraId="2A02EBD8" w14:textId="77777777" w:rsidR="00F523F9" w:rsidRPr="006C59D7" w:rsidRDefault="00F523F9" w:rsidP="00E77C72">
            <w:pPr>
              <w:pStyle w:val="ad"/>
            </w:pPr>
            <w:r w:rsidRPr="006C59D7">
              <w:t>5</w:t>
            </w:r>
          </w:p>
        </w:tc>
        <w:tc>
          <w:tcPr>
            <w:tcW w:w="1283" w:type="dxa"/>
          </w:tcPr>
          <w:p w14:paraId="4D1E99EE" w14:textId="77777777" w:rsidR="00F523F9" w:rsidRPr="006C59D7" w:rsidRDefault="00F523F9" w:rsidP="00E77C72">
            <w:pPr>
              <w:pStyle w:val="ad"/>
            </w:pPr>
            <w:r w:rsidRPr="006C59D7">
              <w:t>27</w:t>
            </w:r>
          </w:p>
        </w:tc>
      </w:tr>
      <w:tr w:rsidR="006C59D7" w:rsidRPr="006C59D7" w14:paraId="3314EC66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B202712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1B87DF3E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Стегаиха</w:t>
            </w:r>
            <w:proofErr w:type="spellEnd"/>
          </w:p>
        </w:tc>
        <w:tc>
          <w:tcPr>
            <w:tcW w:w="1107" w:type="dxa"/>
          </w:tcPr>
          <w:p w14:paraId="468C112F" w14:textId="77777777" w:rsidR="00F523F9" w:rsidRPr="006C59D7" w:rsidRDefault="00F523F9" w:rsidP="00E77C72">
            <w:pPr>
              <w:pStyle w:val="ad"/>
            </w:pPr>
            <w:r w:rsidRPr="006C59D7">
              <w:t> -</w:t>
            </w:r>
          </w:p>
        </w:tc>
        <w:tc>
          <w:tcPr>
            <w:tcW w:w="1107" w:type="dxa"/>
            <w:vAlign w:val="bottom"/>
          </w:tcPr>
          <w:p w14:paraId="067C12BE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60E7AE41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</w:tr>
      <w:tr w:rsidR="006C59D7" w:rsidRPr="006C59D7" w14:paraId="4D87585D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44BDD767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41FD55CC" w14:textId="77777777" w:rsidR="00F523F9" w:rsidRPr="006C59D7" w:rsidRDefault="00F523F9" w:rsidP="00E77C72">
            <w:pPr>
              <w:pStyle w:val="ab"/>
            </w:pPr>
            <w:r w:rsidRPr="006C59D7">
              <w:t>с. Тихон-Воля</w:t>
            </w:r>
          </w:p>
        </w:tc>
        <w:tc>
          <w:tcPr>
            <w:tcW w:w="1107" w:type="dxa"/>
          </w:tcPr>
          <w:p w14:paraId="2ED1429C" w14:textId="77777777" w:rsidR="00F523F9" w:rsidRPr="006C59D7" w:rsidRDefault="00F523F9" w:rsidP="00E77C72">
            <w:pPr>
              <w:pStyle w:val="ad"/>
            </w:pPr>
            <w:r w:rsidRPr="006C59D7">
              <w:t>140</w:t>
            </w:r>
          </w:p>
        </w:tc>
        <w:tc>
          <w:tcPr>
            <w:tcW w:w="1107" w:type="dxa"/>
            <w:vAlign w:val="bottom"/>
          </w:tcPr>
          <w:p w14:paraId="2CF529CC" w14:textId="77777777" w:rsidR="00F523F9" w:rsidRPr="006C59D7" w:rsidRDefault="00F523F9" w:rsidP="00E77C72">
            <w:pPr>
              <w:pStyle w:val="ad"/>
            </w:pPr>
            <w:r w:rsidRPr="006C59D7">
              <w:t>6</w:t>
            </w:r>
          </w:p>
        </w:tc>
        <w:tc>
          <w:tcPr>
            <w:tcW w:w="1283" w:type="dxa"/>
          </w:tcPr>
          <w:p w14:paraId="545149C1" w14:textId="77777777" w:rsidR="00F523F9" w:rsidRPr="006C59D7" w:rsidRDefault="00F523F9" w:rsidP="00E77C72">
            <w:pPr>
              <w:pStyle w:val="ad"/>
            </w:pPr>
            <w:r w:rsidRPr="006C59D7">
              <w:t>146</w:t>
            </w:r>
          </w:p>
        </w:tc>
      </w:tr>
      <w:tr w:rsidR="006C59D7" w:rsidRPr="006C59D7" w14:paraId="1B35F5B9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5C55CD29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62AC94E1" w14:textId="77777777" w:rsidR="00F523F9" w:rsidRPr="006C59D7" w:rsidRDefault="00F523F9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Токарево</w:t>
            </w:r>
            <w:proofErr w:type="spellEnd"/>
          </w:p>
        </w:tc>
        <w:tc>
          <w:tcPr>
            <w:tcW w:w="1107" w:type="dxa"/>
          </w:tcPr>
          <w:p w14:paraId="11D866AA" w14:textId="77777777" w:rsidR="00F523F9" w:rsidRPr="006C59D7" w:rsidRDefault="00F523F9" w:rsidP="00E77C72">
            <w:pPr>
              <w:pStyle w:val="ad"/>
            </w:pPr>
            <w:r w:rsidRPr="006C59D7">
              <w:t>11</w:t>
            </w:r>
          </w:p>
        </w:tc>
        <w:tc>
          <w:tcPr>
            <w:tcW w:w="1107" w:type="dxa"/>
            <w:vAlign w:val="bottom"/>
          </w:tcPr>
          <w:p w14:paraId="35E742F4" w14:textId="77777777" w:rsidR="00F523F9" w:rsidRPr="006C59D7" w:rsidRDefault="00F523F9" w:rsidP="00E77C72">
            <w:pPr>
              <w:pStyle w:val="ad"/>
            </w:pPr>
            <w:r w:rsidRPr="006C59D7">
              <w:t>7</w:t>
            </w:r>
          </w:p>
        </w:tc>
        <w:tc>
          <w:tcPr>
            <w:tcW w:w="1283" w:type="dxa"/>
          </w:tcPr>
          <w:p w14:paraId="04005127" w14:textId="77777777" w:rsidR="00F523F9" w:rsidRPr="006C59D7" w:rsidRDefault="00F523F9" w:rsidP="00E77C72">
            <w:pPr>
              <w:pStyle w:val="ad"/>
            </w:pPr>
            <w:r w:rsidRPr="006C59D7">
              <w:t>18</w:t>
            </w:r>
          </w:p>
        </w:tc>
      </w:tr>
      <w:tr w:rsidR="006C59D7" w:rsidRPr="006C59D7" w14:paraId="3AC3EF3C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002088A9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7B2775AF" w14:textId="77777777" w:rsidR="00F523F9" w:rsidRPr="006C59D7" w:rsidRDefault="00F523F9" w:rsidP="00E77C72">
            <w:pPr>
              <w:pStyle w:val="ab"/>
            </w:pPr>
            <w:r w:rsidRPr="006C59D7">
              <w:t>д. Федорково</w:t>
            </w:r>
          </w:p>
        </w:tc>
        <w:tc>
          <w:tcPr>
            <w:tcW w:w="1107" w:type="dxa"/>
          </w:tcPr>
          <w:p w14:paraId="33DAC6EB" w14:textId="77777777" w:rsidR="00F523F9" w:rsidRPr="006C59D7" w:rsidRDefault="00F523F9" w:rsidP="00E77C72">
            <w:pPr>
              <w:pStyle w:val="ad"/>
            </w:pPr>
            <w:r w:rsidRPr="006C59D7">
              <w:t>2</w:t>
            </w:r>
          </w:p>
        </w:tc>
        <w:tc>
          <w:tcPr>
            <w:tcW w:w="1107" w:type="dxa"/>
            <w:vAlign w:val="bottom"/>
          </w:tcPr>
          <w:p w14:paraId="6B0DEF79" w14:textId="77777777" w:rsidR="00F523F9" w:rsidRPr="006C59D7" w:rsidRDefault="00F523F9" w:rsidP="00E77C72">
            <w:pPr>
              <w:pStyle w:val="ad"/>
            </w:pPr>
            <w:r w:rsidRPr="006C59D7">
              <w:t>15</w:t>
            </w:r>
          </w:p>
        </w:tc>
        <w:tc>
          <w:tcPr>
            <w:tcW w:w="1283" w:type="dxa"/>
          </w:tcPr>
          <w:p w14:paraId="10A8E773" w14:textId="77777777" w:rsidR="00F523F9" w:rsidRPr="006C59D7" w:rsidRDefault="00F523F9" w:rsidP="00E77C72">
            <w:pPr>
              <w:pStyle w:val="ad"/>
            </w:pPr>
            <w:r w:rsidRPr="006C59D7">
              <w:t>17</w:t>
            </w:r>
          </w:p>
        </w:tc>
      </w:tr>
      <w:tr w:rsidR="006C59D7" w:rsidRPr="006C59D7" w14:paraId="58BF53D7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09BD9D14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4A3FB84B" w14:textId="77777777" w:rsidR="00F523F9" w:rsidRPr="006C59D7" w:rsidRDefault="00F523F9" w:rsidP="00E77C72">
            <w:pPr>
              <w:pStyle w:val="ab"/>
            </w:pPr>
            <w:r w:rsidRPr="006C59D7">
              <w:t>д. Царево</w:t>
            </w:r>
          </w:p>
        </w:tc>
        <w:tc>
          <w:tcPr>
            <w:tcW w:w="1107" w:type="dxa"/>
          </w:tcPr>
          <w:p w14:paraId="098DFFA6" w14:textId="77777777" w:rsidR="00F523F9" w:rsidRPr="006C59D7" w:rsidRDefault="00F523F9" w:rsidP="00E77C72">
            <w:pPr>
              <w:pStyle w:val="ad"/>
            </w:pPr>
            <w:r w:rsidRPr="006C59D7">
              <w:t>3</w:t>
            </w:r>
          </w:p>
        </w:tc>
        <w:tc>
          <w:tcPr>
            <w:tcW w:w="1107" w:type="dxa"/>
            <w:vAlign w:val="bottom"/>
          </w:tcPr>
          <w:p w14:paraId="27953416" w14:textId="77777777" w:rsidR="00F523F9" w:rsidRPr="006C59D7" w:rsidRDefault="00F523F9" w:rsidP="00E77C72">
            <w:pPr>
              <w:pStyle w:val="ad"/>
            </w:pPr>
            <w:r w:rsidRPr="006C59D7">
              <w:t>4</w:t>
            </w:r>
          </w:p>
        </w:tc>
        <w:tc>
          <w:tcPr>
            <w:tcW w:w="1283" w:type="dxa"/>
          </w:tcPr>
          <w:p w14:paraId="21FBECFC" w14:textId="77777777" w:rsidR="00F523F9" w:rsidRPr="006C59D7" w:rsidRDefault="00F523F9" w:rsidP="00E77C72">
            <w:pPr>
              <w:pStyle w:val="ad"/>
            </w:pPr>
            <w:r w:rsidRPr="006C59D7">
              <w:t>7</w:t>
            </w:r>
          </w:p>
        </w:tc>
      </w:tr>
      <w:tr w:rsidR="006C59D7" w:rsidRPr="006C59D7" w14:paraId="0F95875C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3F004635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089236B3" w14:textId="77777777" w:rsidR="00F523F9" w:rsidRPr="006C59D7" w:rsidRDefault="00F523F9" w:rsidP="00E77C72">
            <w:pPr>
              <w:pStyle w:val="ab"/>
            </w:pPr>
            <w:r w:rsidRPr="006C59D7">
              <w:t>д. Чертежи</w:t>
            </w:r>
          </w:p>
        </w:tc>
        <w:tc>
          <w:tcPr>
            <w:tcW w:w="1107" w:type="dxa"/>
          </w:tcPr>
          <w:p w14:paraId="6C492387" w14:textId="77777777" w:rsidR="00F523F9" w:rsidRPr="006C59D7" w:rsidRDefault="00F523F9" w:rsidP="00E77C72">
            <w:pPr>
              <w:pStyle w:val="ad"/>
            </w:pPr>
            <w:r w:rsidRPr="006C59D7">
              <w:t>22</w:t>
            </w:r>
          </w:p>
        </w:tc>
        <w:tc>
          <w:tcPr>
            <w:tcW w:w="1107" w:type="dxa"/>
            <w:vAlign w:val="bottom"/>
          </w:tcPr>
          <w:p w14:paraId="4CE4DC37" w14:textId="77777777" w:rsidR="00F523F9" w:rsidRPr="006C59D7" w:rsidRDefault="00F523F9" w:rsidP="00E77C72">
            <w:pPr>
              <w:pStyle w:val="ad"/>
            </w:pPr>
            <w:r w:rsidRPr="006C59D7">
              <w:t>9</w:t>
            </w:r>
          </w:p>
        </w:tc>
        <w:tc>
          <w:tcPr>
            <w:tcW w:w="1283" w:type="dxa"/>
          </w:tcPr>
          <w:p w14:paraId="02E112A9" w14:textId="77777777" w:rsidR="00F523F9" w:rsidRPr="006C59D7" w:rsidRDefault="00F523F9" w:rsidP="00E77C72">
            <w:pPr>
              <w:pStyle w:val="ad"/>
            </w:pPr>
            <w:r w:rsidRPr="006C59D7">
              <w:t>31</w:t>
            </w:r>
          </w:p>
        </w:tc>
      </w:tr>
      <w:tr w:rsidR="006C59D7" w:rsidRPr="006C59D7" w14:paraId="15E1A0F8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76767D1B" w14:textId="77777777" w:rsidR="00F523F9" w:rsidRPr="006C59D7" w:rsidRDefault="00F523F9" w:rsidP="00E77C72">
            <w:pPr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3AAA7DDA" w14:textId="77777777" w:rsidR="00F523F9" w:rsidRPr="006C59D7" w:rsidRDefault="00F523F9" w:rsidP="00E77C72">
            <w:pPr>
              <w:pStyle w:val="ab"/>
            </w:pPr>
            <w:r w:rsidRPr="006C59D7">
              <w:t>д. Ярцево</w:t>
            </w:r>
          </w:p>
        </w:tc>
        <w:tc>
          <w:tcPr>
            <w:tcW w:w="1107" w:type="dxa"/>
          </w:tcPr>
          <w:p w14:paraId="39AAF694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  <w:tc>
          <w:tcPr>
            <w:tcW w:w="1107" w:type="dxa"/>
            <w:vAlign w:val="bottom"/>
          </w:tcPr>
          <w:p w14:paraId="6EC25232" w14:textId="77777777" w:rsidR="00F523F9" w:rsidRPr="006C59D7" w:rsidRDefault="00F523F9" w:rsidP="00E77C72">
            <w:pPr>
              <w:pStyle w:val="ad"/>
            </w:pPr>
            <w:r w:rsidRPr="006C59D7">
              <w:t>-</w:t>
            </w:r>
          </w:p>
        </w:tc>
        <w:tc>
          <w:tcPr>
            <w:tcW w:w="1283" w:type="dxa"/>
          </w:tcPr>
          <w:p w14:paraId="2FD83E7A" w14:textId="77777777" w:rsidR="00F523F9" w:rsidRPr="006C59D7" w:rsidRDefault="00F523F9" w:rsidP="00E77C72">
            <w:pPr>
              <w:pStyle w:val="ad"/>
            </w:pPr>
            <w:r w:rsidRPr="006C59D7">
              <w:t>1</w:t>
            </w:r>
          </w:p>
        </w:tc>
      </w:tr>
      <w:tr w:rsidR="006C59D7" w:rsidRPr="006C59D7" w14:paraId="0902B56D" w14:textId="77777777" w:rsidTr="00E77C72">
        <w:trPr>
          <w:cantSplit/>
          <w:trHeight w:val="20"/>
          <w:jc w:val="center"/>
        </w:trPr>
        <w:tc>
          <w:tcPr>
            <w:tcW w:w="522" w:type="dxa"/>
          </w:tcPr>
          <w:p w14:paraId="0BE90AFC" w14:textId="77777777" w:rsidR="00F523F9" w:rsidRPr="006C59D7" w:rsidRDefault="00F523F9" w:rsidP="00E77C72">
            <w:pPr>
              <w:rPr>
                <w:b/>
                <w:bCs/>
                <w:sz w:val="20"/>
                <w:szCs w:val="20"/>
              </w:rPr>
            </w:pPr>
            <w:r w:rsidRPr="006C59D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600" w:type="dxa"/>
          </w:tcPr>
          <w:p w14:paraId="06572491" w14:textId="77777777" w:rsidR="00F523F9" w:rsidRPr="006C59D7" w:rsidRDefault="00F523F9" w:rsidP="00E77C72">
            <w:pPr>
              <w:pStyle w:val="ab"/>
              <w:rPr>
                <w:b/>
                <w:bCs/>
              </w:rPr>
            </w:pPr>
            <w:r w:rsidRPr="006C59D7">
              <w:rPr>
                <w:b/>
                <w:bCs/>
              </w:rPr>
              <w:t>Всего</w:t>
            </w:r>
          </w:p>
        </w:tc>
        <w:tc>
          <w:tcPr>
            <w:tcW w:w="1107" w:type="dxa"/>
          </w:tcPr>
          <w:p w14:paraId="582278EF" w14:textId="77777777" w:rsidR="00F523F9" w:rsidRPr="006C59D7" w:rsidRDefault="00F523F9" w:rsidP="00E77C72">
            <w:pPr>
              <w:pStyle w:val="ad"/>
              <w:rPr>
                <w:b/>
                <w:bCs/>
              </w:rPr>
            </w:pPr>
            <w:r w:rsidRPr="006C59D7">
              <w:rPr>
                <w:b/>
                <w:bCs/>
              </w:rPr>
              <w:t>1865</w:t>
            </w:r>
          </w:p>
        </w:tc>
        <w:tc>
          <w:tcPr>
            <w:tcW w:w="1107" w:type="dxa"/>
          </w:tcPr>
          <w:p w14:paraId="3D8653BF" w14:textId="77777777" w:rsidR="00F523F9" w:rsidRPr="006C59D7" w:rsidRDefault="00F523F9" w:rsidP="00E77C72">
            <w:pPr>
              <w:pStyle w:val="ad"/>
              <w:rPr>
                <w:b/>
                <w:bCs/>
              </w:rPr>
            </w:pPr>
            <w:r w:rsidRPr="006C59D7">
              <w:rPr>
                <w:b/>
                <w:bCs/>
              </w:rPr>
              <w:t>318</w:t>
            </w:r>
          </w:p>
        </w:tc>
        <w:tc>
          <w:tcPr>
            <w:tcW w:w="1283" w:type="dxa"/>
          </w:tcPr>
          <w:p w14:paraId="6547A7F1" w14:textId="77777777" w:rsidR="00F523F9" w:rsidRPr="006C59D7" w:rsidRDefault="00F523F9" w:rsidP="00E77C72">
            <w:pPr>
              <w:pStyle w:val="ad"/>
              <w:rPr>
                <w:b/>
                <w:bCs/>
              </w:rPr>
            </w:pPr>
            <w:r w:rsidRPr="006C59D7">
              <w:rPr>
                <w:b/>
                <w:bCs/>
              </w:rPr>
              <w:t>2183</w:t>
            </w:r>
          </w:p>
        </w:tc>
      </w:tr>
    </w:tbl>
    <w:p w14:paraId="47F6C727" w14:textId="77777777" w:rsidR="002D7FB1" w:rsidRPr="006C59D7" w:rsidRDefault="002D7FB1" w:rsidP="002D7FB1">
      <w:pPr>
        <w:pStyle w:val="a6"/>
      </w:pPr>
      <w:r w:rsidRPr="006C59D7">
        <w:t xml:space="preserve">Система расселения состоит из групп населенных пунктов, локальными центрами которых являются, как наиболее крупный населенный пункт: с. Елнать, так и пункты следующей типологической группы: д. </w:t>
      </w:r>
      <w:proofErr w:type="spellStart"/>
      <w:r w:rsidRPr="006C59D7">
        <w:t>Пелевино</w:t>
      </w:r>
      <w:proofErr w:type="spellEnd"/>
      <w:r w:rsidRPr="006C59D7">
        <w:t xml:space="preserve">, с. </w:t>
      </w:r>
      <w:proofErr w:type="spellStart"/>
      <w:r w:rsidRPr="006C59D7">
        <w:t>Дорки</w:t>
      </w:r>
      <w:proofErr w:type="spellEnd"/>
      <w:r w:rsidRPr="006C59D7">
        <w:t xml:space="preserve">, с. Тихон-Воля, д. Лобаны. В отдельную группу выделены пункты, сообщение с которыми происходит через г. Юрьевец – д. </w:t>
      </w:r>
      <w:proofErr w:type="spellStart"/>
      <w:r w:rsidRPr="006C59D7">
        <w:t>Мальгино</w:t>
      </w:r>
      <w:proofErr w:type="spellEnd"/>
      <w:r w:rsidRPr="006C59D7">
        <w:t xml:space="preserve">, д. </w:t>
      </w:r>
      <w:proofErr w:type="spellStart"/>
      <w:r w:rsidRPr="006C59D7">
        <w:t>Скуратиха</w:t>
      </w:r>
      <w:proofErr w:type="spellEnd"/>
      <w:r w:rsidRPr="006C59D7">
        <w:t xml:space="preserve">, д. </w:t>
      </w:r>
      <w:proofErr w:type="spellStart"/>
      <w:r w:rsidRPr="006C59D7">
        <w:t>Спириха</w:t>
      </w:r>
      <w:proofErr w:type="spellEnd"/>
      <w:r w:rsidRPr="006C59D7">
        <w:t>.</w:t>
      </w:r>
    </w:p>
    <w:p w14:paraId="6142F19E" w14:textId="77777777" w:rsidR="002D7FB1" w:rsidRPr="006C59D7" w:rsidRDefault="002D7FB1" w:rsidP="002D7FB1">
      <w:pPr>
        <w:pStyle w:val="a6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76"/>
        <w:gridCol w:w="1169"/>
        <w:gridCol w:w="1170"/>
        <w:gridCol w:w="1169"/>
        <w:gridCol w:w="1170"/>
        <w:gridCol w:w="1170"/>
      </w:tblGrid>
      <w:tr w:rsidR="006C59D7" w:rsidRPr="006C59D7" w14:paraId="5D90CB3E" w14:textId="77777777" w:rsidTr="00E77C72">
        <w:trPr>
          <w:cantSplit/>
          <w:trHeight w:val="322"/>
          <w:jc w:val="center"/>
        </w:trPr>
        <w:tc>
          <w:tcPr>
            <w:tcW w:w="25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3C1B0E" w14:textId="77777777" w:rsidR="002D7FB1" w:rsidRPr="006C59D7" w:rsidRDefault="002D7FB1" w:rsidP="00E77C72">
            <w:pPr>
              <w:pStyle w:val="ae"/>
            </w:pPr>
            <w:r w:rsidRPr="006C59D7">
              <w:t>Наименование населенных пунктов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E6CE0F" w14:textId="77777777" w:rsidR="002D7FB1" w:rsidRPr="006C59D7" w:rsidRDefault="002D7FB1" w:rsidP="00E77C72">
            <w:pPr>
              <w:pStyle w:val="ae"/>
            </w:pPr>
            <w:r w:rsidRPr="006C59D7">
              <w:t>Количество хозяйств (2018 г.)</w:t>
            </w:r>
          </w:p>
        </w:tc>
        <w:tc>
          <w:tcPr>
            <w:tcW w:w="634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D7C1DD2" w14:textId="77777777" w:rsidR="002D7FB1" w:rsidRPr="006C59D7" w:rsidRDefault="002D7FB1" w:rsidP="00E77C72">
            <w:pPr>
              <w:pStyle w:val="ae"/>
            </w:pPr>
            <w:r w:rsidRPr="006C59D7">
              <w:t>Типологическая принадлежность по МНГП</w:t>
            </w:r>
          </w:p>
        </w:tc>
      </w:tr>
      <w:tr w:rsidR="006C59D7" w:rsidRPr="006C59D7" w14:paraId="4A1A9714" w14:textId="77777777" w:rsidTr="00E77C72">
        <w:trPr>
          <w:cantSplit/>
          <w:trHeight w:val="322"/>
          <w:jc w:val="center"/>
        </w:trPr>
        <w:tc>
          <w:tcPr>
            <w:tcW w:w="251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D1EE14" w14:textId="77777777" w:rsidR="002D7FB1" w:rsidRPr="006C59D7" w:rsidRDefault="002D7FB1" w:rsidP="00E77C72">
            <w:pPr>
              <w:pStyle w:val="ae"/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A745F7" w14:textId="77777777" w:rsidR="002D7FB1" w:rsidRPr="006C59D7" w:rsidRDefault="002D7FB1" w:rsidP="00E77C72">
            <w:pPr>
              <w:pStyle w:val="ae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</w:tcPr>
          <w:p w14:paraId="4233E042" w14:textId="77777777" w:rsidR="002D7FB1" w:rsidRPr="006C59D7" w:rsidRDefault="002D7FB1" w:rsidP="00E77C72">
            <w:pPr>
              <w:pStyle w:val="ae"/>
            </w:pPr>
            <w:r w:rsidRPr="006C59D7">
              <w:t>≥500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12" w:space="0" w:color="auto"/>
            </w:tcBorders>
          </w:tcPr>
          <w:p w14:paraId="5B2F2169" w14:textId="77777777" w:rsidR="002D7FB1" w:rsidRPr="006C59D7" w:rsidRDefault="002D7FB1" w:rsidP="00E77C72">
            <w:pPr>
              <w:pStyle w:val="ae"/>
            </w:pPr>
            <w:r w:rsidRPr="006C59D7">
              <w:t>101-500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1A664" w14:textId="77777777" w:rsidR="002D7FB1" w:rsidRPr="006C59D7" w:rsidRDefault="002D7FB1" w:rsidP="00E77C72">
            <w:pPr>
              <w:pStyle w:val="ae"/>
            </w:pPr>
            <w:r w:rsidRPr="006C59D7">
              <w:t>11-100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7F91DB9" w14:textId="77777777" w:rsidR="002D7FB1" w:rsidRPr="006C59D7" w:rsidRDefault="002D7FB1" w:rsidP="00E77C72">
            <w:pPr>
              <w:pStyle w:val="ae"/>
            </w:pPr>
            <w:r w:rsidRPr="006C59D7">
              <w:t>1-10</w:t>
            </w:r>
          </w:p>
          <w:p w14:paraId="6AF6226A" w14:textId="77777777" w:rsidR="002D7FB1" w:rsidRPr="006C59D7" w:rsidRDefault="002D7FB1" w:rsidP="00E77C72">
            <w:pPr>
              <w:pStyle w:val="ae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12" w:space="0" w:color="auto"/>
            </w:tcBorders>
          </w:tcPr>
          <w:p w14:paraId="7F931F09" w14:textId="77777777" w:rsidR="002D7FB1" w:rsidRPr="006C59D7" w:rsidRDefault="002D7FB1" w:rsidP="00E77C72">
            <w:pPr>
              <w:pStyle w:val="ae"/>
            </w:pPr>
            <w:r w:rsidRPr="006C59D7">
              <w:t>0*</w:t>
            </w:r>
          </w:p>
        </w:tc>
      </w:tr>
      <w:tr w:rsidR="006C59D7" w:rsidRPr="006C59D7" w14:paraId="0B99D5E5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22A903" w14:textId="77777777" w:rsidR="002D7FB1" w:rsidRPr="006C59D7" w:rsidRDefault="002D7FB1" w:rsidP="00E77C72">
            <w:pPr>
              <w:pStyle w:val="ab"/>
            </w:pPr>
            <w:r w:rsidRPr="006C59D7">
              <w:lastRenderedPageBreak/>
              <w:t>с. Елнать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BAD49F" w14:textId="77777777" w:rsidR="002D7FB1" w:rsidRPr="006C59D7" w:rsidRDefault="002D7FB1" w:rsidP="00E77C72">
            <w:pPr>
              <w:pStyle w:val="ad"/>
            </w:pPr>
            <w:r w:rsidRPr="006C59D7">
              <w:t>333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</w:tcPr>
          <w:p w14:paraId="377BAD68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</w:tcPr>
          <w:p w14:paraId="1EB839D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086E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F94784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</w:tcPr>
          <w:p w14:paraId="2DD626C3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09A09EF8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5782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Абрамово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CDB3D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43371C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4A1999F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B9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142F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61408C1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5B259D96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F552D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Аксениха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38B51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AB498E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D5A1D0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345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047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D7ACD60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2DA699D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B68CB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Андрейково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023C4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7B8DEE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1A4B654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B8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562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37E40D2E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B16A471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285F3" w14:textId="77777777" w:rsidR="002D7FB1" w:rsidRPr="006C59D7" w:rsidRDefault="002D7FB1" w:rsidP="00E77C72">
            <w:pPr>
              <w:pStyle w:val="ab"/>
            </w:pPr>
            <w:r w:rsidRPr="006C59D7">
              <w:t>д. Васильевка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993EA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119C73A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3A0D295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1AF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C12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19757BAF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371769F5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F61E9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Ботынино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BFFD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3A2869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D1129A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E9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6D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6F4EA4DB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6ECB3DA9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8B459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Мазнево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B73BA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5BD385A7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5CBB44C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8A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3D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1A454741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3E4190CC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96D51" w14:textId="77777777" w:rsidR="002D7FB1" w:rsidRPr="006C59D7" w:rsidRDefault="002D7FB1" w:rsidP="00E77C72">
            <w:pPr>
              <w:pStyle w:val="ab"/>
            </w:pPr>
            <w:r w:rsidRPr="006C59D7">
              <w:t>д. Никитино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365B6" w14:textId="77777777" w:rsidR="002D7FB1" w:rsidRPr="006C59D7" w:rsidRDefault="002D7FB1" w:rsidP="00E77C72">
            <w:pPr>
              <w:pStyle w:val="ad"/>
            </w:pPr>
            <w:r w:rsidRPr="006C59D7">
              <w:t>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751D42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0945B31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78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11B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5356A695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3452CA19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CC6CF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Ростоново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3F83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18957FE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3A580C9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B7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E9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683780BD" w14:textId="77777777" w:rsidR="002D7FB1" w:rsidRPr="006C59D7" w:rsidRDefault="002D7FB1" w:rsidP="00E77C72">
            <w:pPr>
              <w:pStyle w:val="ad"/>
            </w:pPr>
            <w:r w:rsidRPr="006C59D7">
              <w:t>(+)</w:t>
            </w:r>
          </w:p>
        </w:tc>
      </w:tr>
      <w:tr w:rsidR="006C59D7" w:rsidRPr="006C59D7" w14:paraId="276BD325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E916" w14:textId="77777777" w:rsidR="002D7FB1" w:rsidRPr="006C59D7" w:rsidRDefault="002D7FB1" w:rsidP="00E77C72">
            <w:pPr>
              <w:pStyle w:val="ab"/>
            </w:pPr>
            <w:r w:rsidRPr="006C59D7">
              <w:t>д. Федорково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DE02F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6CE5A3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566F1F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38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DC1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3923A488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07279D56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FEED5" w14:textId="77777777" w:rsidR="002D7FB1" w:rsidRPr="006C59D7" w:rsidRDefault="002D7FB1" w:rsidP="00E77C72">
            <w:pPr>
              <w:pStyle w:val="ab"/>
            </w:pPr>
            <w:r w:rsidRPr="006C59D7">
              <w:t>д. Царево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A4AA8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59ECA7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77C9793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75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DB6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570F75D0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63CBA476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15CB92FC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DD27D80" w14:textId="77777777" w:rsidR="002D7FB1" w:rsidRPr="006C59D7" w:rsidRDefault="002D7FB1" w:rsidP="00E77C72">
            <w:pPr>
              <w:pStyle w:val="ad"/>
            </w:pPr>
            <w:r w:rsidRPr="006C59D7">
              <w:t>114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4F257AE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6BE9D7B9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8" w:type="dxa"/>
            <w:tcBorders>
              <w:top w:val="single" w:sz="12" w:space="0" w:color="auto"/>
              <w:right w:val="single" w:sz="4" w:space="0" w:color="auto"/>
            </w:tcBorders>
          </w:tcPr>
          <w:p w14:paraId="0505B73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4" w:space="0" w:color="auto"/>
            </w:tcBorders>
          </w:tcPr>
          <w:p w14:paraId="4751845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1D4E66D4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7F79B8CB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16712DB8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Акулиха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EF3A01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33509D2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36AA512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EF88A3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FDBC85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DA148FD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362F64DE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7BB34E5C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Ермолово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8D22120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</w:tcPr>
          <w:p w14:paraId="204D8C4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A0BA72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0C1987A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A76A3E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447ACDA1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7B492BD7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33D6826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Ершиха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D148ED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</w:tcPr>
          <w:p w14:paraId="78E7A51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9B5E42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01FDD8C7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271F767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692CEB3B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3D00A744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4123C181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Заливенки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C34902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</w:tcPr>
          <w:p w14:paraId="45D48EB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673FD2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AC30ED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81C3F5F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0EB7D204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549F0FFA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D1D9DF0" w14:textId="77777777" w:rsidR="002D7FB1" w:rsidRPr="006C59D7" w:rsidRDefault="002D7FB1" w:rsidP="00E77C72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Лазарево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440EFE8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</w:tcPr>
          <w:p w14:paraId="5A406A7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440AF7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709770F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7CD4C728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09E9423F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2A138866" w14:textId="77777777" w:rsidTr="00E77C72">
        <w:trPr>
          <w:cantSplit/>
          <w:jc w:val="center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</w:tcPr>
          <w:p w14:paraId="7534C049" w14:textId="77777777" w:rsidR="002D7FB1" w:rsidRPr="006C59D7" w:rsidRDefault="002D7FB1" w:rsidP="00E77C72">
            <w:pPr>
              <w:pStyle w:val="ab"/>
            </w:pPr>
            <w:r w:rsidRPr="006C59D7">
              <w:t>д. Никулино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3C1A1E4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14:paraId="366C549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4F4DCA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bottom w:val="single" w:sz="12" w:space="0" w:color="auto"/>
              <w:right w:val="single" w:sz="4" w:space="0" w:color="auto"/>
            </w:tcBorders>
          </w:tcPr>
          <w:p w14:paraId="70C198F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4" w:space="0" w:color="auto"/>
            </w:tcBorders>
          </w:tcPr>
          <w:p w14:paraId="4E15C1F3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33BE641D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6DF91CD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4A647F0E" w14:textId="77777777" w:rsidR="002D7FB1" w:rsidRPr="006C59D7" w:rsidRDefault="002D7FB1" w:rsidP="00E77C72">
            <w:pPr>
              <w:pStyle w:val="ab"/>
            </w:pPr>
            <w:r w:rsidRPr="006C59D7">
              <w:t>д. Лобаны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C6B194D" w14:textId="77777777" w:rsidR="002D7FB1" w:rsidRPr="006C59D7" w:rsidRDefault="002D7FB1" w:rsidP="00E77C72">
            <w:pPr>
              <w:pStyle w:val="ad"/>
            </w:pPr>
            <w:r w:rsidRPr="006C59D7">
              <w:t>88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03B650F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044C5A0A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8" w:type="dxa"/>
            <w:tcBorders>
              <w:top w:val="single" w:sz="12" w:space="0" w:color="auto"/>
              <w:right w:val="single" w:sz="4" w:space="0" w:color="auto"/>
            </w:tcBorders>
          </w:tcPr>
          <w:p w14:paraId="0026EA5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4" w:space="0" w:color="auto"/>
            </w:tcBorders>
          </w:tcPr>
          <w:p w14:paraId="6FF96BC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4EA91035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0E6D135F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09E9496E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Бенькино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B2C046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</w:tcPr>
          <w:p w14:paraId="458729E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D60438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10BC1D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B179A96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33924BA7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47B3C53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098CE4DA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Богомолово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3441A7" w14:textId="77777777" w:rsidR="002D7FB1" w:rsidRPr="006C59D7" w:rsidRDefault="002D7FB1" w:rsidP="00E77C72">
            <w:pPr>
              <w:pStyle w:val="ad"/>
            </w:pPr>
            <w:r w:rsidRPr="006C59D7">
              <w:t>8</w:t>
            </w:r>
          </w:p>
        </w:tc>
        <w:tc>
          <w:tcPr>
            <w:tcW w:w="1268" w:type="dxa"/>
          </w:tcPr>
          <w:p w14:paraId="58C7A84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E900C3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77310140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2E09F6D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4F4FD3C0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5382377E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46C6123F" w14:textId="77777777" w:rsidR="002D7FB1" w:rsidRPr="006C59D7" w:rsidRDefault="002D7FB1" w:rsidP="00E77C72">
            <w:pPr>
              <w:pStyle w:val="ab"/>
            </w:pPr>
            <w:r w:rsidRPr="006C59D7">
              <w:t>д. Демидовка</w:t>
            </w:r>
          </w:p>
        </w:tc>
        <w:tc>
          <w:tcPr>
            <w:tcW w:w="1276" w:type="dxa"/>
            <w:shd w:val="clear" w:color="auto" w:fill="auto"/>
          </w:tcPr>
          <w:p w14:paraId="37B6C96A" w14:textId="77777777" w:rsidR="002D7FB1" w:rsidRPr="006C59D7" w:rsidRDefault="002D7FB1" w:rsidP="00E77C72">
            <w:pPr>
              <w:pStyle w:val="ad"/>
            </w:pPr>
            <w:r w:rsidRPr="006C59D7">
              <w:t>6</w:t>
            </w:r>
          </w:p>
        </w:tc>
        <w:tc>
          <w:tcPr>
            <w:tcW w:w="1268" w:type="dxa"/>
          </w:tcPr>
          <w:p w14:paraId="7A59A8C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CAC6F6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E3B64C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27958793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2E7EDA1C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6A059DF0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4597B603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Латышиха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82E77B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59B4880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DD2F30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0C2D4E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6D6F392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EF14C36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4A129B53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7488F6B9" w14:textId="77777777" w:rsidR="002D7FB1" w:rsidRPr="006C59D7" w:rsidRDefault="002D7FB1" w:rsidP="00E77C72">
            <w:pPr>
              <w:pStyle w:val="ab"/>
            </w:pPr>
            <w:r w:rsidRPr="006C59D7">
              <w:t>д. Потемкино</w:t>
            </w:r>
          </w:p>
        </w:tc>
        <w:tc>
          <w:tcPr>
            <w:tcW w:w="1276" w:type="dxa"/>
            <w:shd w:val="clear" w:color="auto" w:fill="auto"/>
          </w:tcPr>
          <w:p w14:paraId="456DFEAF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</w:tcPr>
          <w:p w14:paraId="27D0539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E22D34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190FBFA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C375AEF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42A83553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7C642E17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46DDA7C1" w14:textId="77777777" w:rsidR="002D7FB1" w:rsidRPr="006C59D7" w:rsidRDefault="002D7FB1" w:rsidP="00E77C72">
            <w:pPr>
              <w:pStyle w:val="ab"/>
            </w:pPr>
            <w:r w:rsidRPr="006C59D7">
              <w:t>д. Сельцо-</w:t>
            </w:r>
            <w:proofErr w:type="spellStart"/>
            <w:r w:rsidRPr="006C59D7">
              <w:t>Тюримово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0796078" w14:textId="77777777" w:rsidR="002D7FB1" w:rsidRPr="006C59D7" w:rsidRDefault="002D7FB1" w:rsidP="00E77C72">
            <w:pPr>
              <w:pStyle w:val="ad"/>
            </w:pPr>
            <w:r w:rsidRPr="006C59D7">
              <w:t>3</w:t>
            </w:r>
          </w:p>
        </w:tc>
        <w:tc>
          <w:tcPr>
            <w:tcW w:w="1268" w:type="dxa"/>
          </w:tcPr>
          <w:p w14:paraId="0B76AEC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31B608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C5223C2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66329CB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3EB3377B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3DDF9185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2A492257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Токарево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2B7325B" w14:textId="77777777" w:rsidR="002D7FB1" w:rsidRPr="006C59D7" w:rsidRDefault="002D7FB1" w:rsidP="00E77C72">
            <w:pPr>
              <w:pStyle w:val="ad"/>
            </w:pPr>
            <w:r w:rsidRPr="006C59D7">
              <w:t>6</w:t>
            </w:r>
          </w:p>
        </w:tc>
        <w:tc>
          <w:tcPr>
            <w:tcW w:w="1268" w:type="dxa"/>
          </w:tcPr>
          <w:p w14:paraId="5913A33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169BD9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09A20D2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23E9D42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C7CE164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2C9DAEA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44DE6D23" w14:textId="77777777" w:rsidR="002D7FB1" w:rsidRPr="006C59D7" w:rsidRDefault="002D7FB1" w:rsidP="00E77C72">
            <w:pPr>
              <w:pStyle w:val="ab"/>
            </w:pPr>
            <w:r w:rsidRPr="006C59D7">
              <w:t>д. Чертежи</w:t>
            </w:r>
          </w:p>
        </w:tc>
        <w:tc>
          <w:tcPr>
            <w:tcW w:w="1276" w:type="dxa"/>
            <w:shd w:val="clear" w:color="auto" w:fill="auto"/>
          </w:tcPr>
          <w:p w14:paraId="240DBF0B" w14:textId="77777777" w:rsidR="002D7FB1" w:rsidRPr="006C59D7" w:rsidRDefault="002D7FB1" w:rsidP="00E77C72">
            <w:pPr>
              <w:pStyle w:val="ad"/>
            </w:pPr>
            <w:r w:rsidRPr="006C59D7">
              <w:t>10</w:t>
            </w:r>
          </w:p>
        </w:tc>
        <w:tc>
          <w:tcPr>
            <w:tcW w:w="1268" w:type="dxa"/>
          </w:tcPr>
          <w:p w14:paraId="3E66CEF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91F3FB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0EDB07E0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3C9D40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0D8A89F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1F093EED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4E02649" w14:textId="77777777" w:rsidR="002D7FB1" w:rsidRPr="006C59D7" w:rsidRDefault="002D7FB1" w:rsidP="00E77C72">
            <w:pPr>
              <w:pStyle w:val="ab"/>
            </w:pPr>
            <w:r w:rsidRPr="006C59D7">
              <w:t>д. Ярцево</w:t>
            </w:r>
          </w:p>
        </w:tc>
        <w:tc>
          <w:tcPr>
            <w:tcW w:w="1276" w:type="dxa"/>
            <w:shd w:val="clear" w:color="auto" w:fill="auto"/>
          </w:tcPr>
          <w:p w14:paraId="3629B236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</w:tcPr>
          <w:p w14:paraId="78A6867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2781CD6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9B12B8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CDEB3DA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66A690AE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6BF4928B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40BFCA29" w14:textId="77777777" w:rsidR="002D7FB1" w:rsidRPr="006C59D7" w:rsidRDefault="002D7FB1" w:rsidP="00E77C72">
            <w:pPr>
              <w:pStyle w:val="ab"/>
            </w:pPr>
            <w:r w:rsidRPr="006C59D7">
              <w:t>с. Тихон-Воля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8BB6C5A" w14:textId="77777777" w:rsidR="002D7FB1" w:rsidRPr="006C59D7" w:rsidRDefault="002D7FB1" w:rsidP="00E77C72">
            <w:pPr>
              <w:pStyle w:val="ad"/>
            </w:pPr>
            <w:r w:rsidRPr="006C59D7">
              <w:t>53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693869E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34446989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8" w:type="dxa"/>
            <w:tcBorders>
              <w:top w:val="single" w:sz="12" w:space="0" w:color="auto"/>
              <w:right w:val="single" w:sz="4" w:space="0" w:color="auto"/>
            </w:tcBorders>
          </w:tcPr>
          <w:p w14:paraId="3F918EB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4" w:space="0" w:color="auto"/>
            </w:tcBorders>
          </w:tcPr>
          <w:p w14:paraId="4E1C526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2F91158D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D1D2A51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20A6D3E9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Барабаниха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1C5D66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4A37DE0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C4DB9C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CDD4EE7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128C99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4C96464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66A2405F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72ED4508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Бердиха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7E3B6C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</w:tcPr>
          <w:p w14:paraId="6CBA46E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413F976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FA082A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BC1A6B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1F24ECEF" w14:textId="77777777" w:rsidR="002D7FB1" w:rsidRPr="006C59D7" w:rsidRDefault="002D7FB1" w:rsidP="00E77C72">
            <w:pPr>
              <w:pStyle w:val="ad"/>
            </w:pPr>
            <w:r w:rsidRPr="006C59D7">
              <w:t>(+)</w:t>
            </w:r>
          </w:p>
        </w:tc>
      </w:tr>
      <w:tr w:rsidR="006C59D7" w:rsidRPr="006C59D7" w14:paraId="37449876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798C7B83" w14:textId="77777777" w:rsidR="002D7FB1" w:rsidRPr="006C59D7" w:rsidRDefault="002D7FB1" w:rsidP="00E77C72">
            <w:pPr>
              <w:pStyle w:val="ab"/>
            </w:pPr>
            <w:r w:rsidRPr="006C59D7">
              <w:t>д. Дворищи</w:t>
            </w:r>
          </w:p>
        </w:tc>
        <w:tc>
          <w:tcPr>
            <w:tcW w:w="1276" w:type="dxa"/>
            <w:shd w:val="clear" w:color="auto" w:fill="auto"/>
          </w:tcPr>
          <w:p w14:paraId="1D6B4C39" w14:textId="77777777" w:rsidR="002D7FB1" w:rsidRPr="006C59D7" w:rsidRDefault="002D7FB1" w:rsidP="00E77C72">
            <w:pPr>
              <w:pStyle w:val="ad"/>
            </w:pPr>
            <w:r w:rsidRPr="006C59D7">
              <w:t>3</w:t>
            </w:r>
          </w:p>
        </w:tc>
        <w:tc>
          <w:tcPr>
            <w:tcW w:w="1268" w:type="dxa"/>
          </w:tcPr>
          <w:p w14:paraId="3857F57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21705FA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6F131EF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B984053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2AE89263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64CCD250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D99BF0E" w14:textId="77777777" w:rsidR="002D7FB1" w:rsidRPr="006C59D7" w:rsidRDefault="002D7FB1" w:rsidP="00E77C72">
            <w:pPr>
              <w:pStyle w:val="ab"/>
            </w:pPr>
            <w:r w:rsidRPr="006C59D7">
              <w:t>д. Ермоленка</w:t>
            </w:r>
          </w:p>
        </w:tc>
        <w:tc>
          <w:tcPr>
            <w:tcW w:w="1276" w:type="dxa"/>
            <w:shd w:val="clear" w:color="auto" w:fill="auto"/>
          </w:tcPr>
          <w:p w14:paraId="6E43744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2CD0626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15B82C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EB3D33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3BAF286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5F6B6BB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4DC4DB27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20AD319D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Куретнево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5512C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6DBD2AD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D22355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7464B7A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6E636D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8D3BB4A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4C015FB7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141835C5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Пигарево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D38EC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721A05D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B5F124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94DDDE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7B47B1B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87A043D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24FEB2AA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6BC1DB3A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Содомово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04218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4488043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3115FA89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333923BA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321C54C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03EC8D8B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3555C5A3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A18DAD4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Стегаиха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8FE444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5934B1B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593598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10DD8C66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E5FD31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D30D484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6797D12B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368BD775" w14:textId="77777777" w:rsidR="002D7FB1" w:rsidRPr="006C59D7" w:rsidRDefault="002D7FB1" w:rsidP="00E77C72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DD563CB" w14:textId="77777777" w:rsidR="002D7FB1" w:rsidRPr="006C59D7" w:rsidRDefault="002D7FB1" w:rsidP="00E77C72">
            <w:pPr>
              <w:pStyle w:val="ad"/>
            </w:pPr>
            <w:r w:rsidRPr="006C59D7">
              <w:t>56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6E6236B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48DAE240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8" w:type="dxa"/>
            <w:tcBorders>
              <w:top w:val="single" w:sz="12" w:space="0" w:color="auto"/>
              <w:right w:val="single" w:sz="4" w:space="0" w:color="auto"/>
            </w:tcBorders>
          </w:tcPr>
          <w:p w14:paraId="1026992E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4" w:space="0" w:color="auto"/>
            </w:tcBorders>
          </w:tcPr>
          <w:p w14:paraId="33CF2AB7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2DA68061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49A95436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464046D9" w14:textId="77777777" w:rsidR="002D7FB1" w:rsidRPr="006C59D7" w:rsidRDefault="002D7FB1" w:rsidP="00E77C72">
            <w:pPr>
              <w:pStyle w:val="ab"/>
            </w:pPr>
            <w:r w:rsidRPr="006C59D7">
              <w:t>д. Беляево</w:t>
            </w:r>
          </w:p>
        </w:tc>
        <w:tc>
          <w:tcPr>
            <w:tcW w:w="1276" w:type="dxa"/>
            <w:shd w:val="clear" w:color="auto" w:fill="auto"/>
          </w:tcPr>
          <w:p w14:paraId="2AEABFB6" w14:textId="77777777" w:rsidR="002D7FB1" w:rsidRPr="006C59D7" w:rsidRDefault="002D7FB1" w:rsidP="00E77C72">
            <w:pPr>
              <w:pStyle w:val="ad"/>
            </w:pPr>
            <w:r w:rsidRPr="006C59D7">
              <w:t>6</w:t>
            </w:r>
          </w:p>
        </w:tc>
        <w:tc>
          <w:tcPr>
            <w:tcW w:w="1268" w:type="dxa"/>
          </w:tcPr>
          <w:p w14:paraId="0AC96A8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C08ACD5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23DB67E2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332D105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62D9694B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15D96830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00108006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Колобово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0C28F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318B795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4EBA292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14:paraId="56C8C5A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6F53A2BB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696E4EE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</w:tr>
      <w:tr w:rsidR="006C59D7" w:rsidRPr="006C59D7" w14:paraId="0BFF3EEB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07EB84D" w14:textId="77777777" w:rsidR="002D7FB1" w:rsidRPr="006C59D7" w:rsidRDefault="002D7FB1" w:rsidP="00E77C72">
            <w:pPr>
              <w:pStyle w:val="ab"/>
            </w:pPr>
            <w:r w:rsidRPr="006C59D7">
              <w:t>д. </w:t>
            </w:r>
            <w:proofErr w:type="spellStart"/>
            <w:r w:rsidRPr="006C59D7">
              <w:t>Меньшиково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8714B06" w14:textId="77777777" w:rsidR="002D7FB1" w:rsidRPr="006C59D7" w:rsidRDefault="002D7FB1" w:rsidP="00E77C72">
            <w:pPr>
              <w:pStyle w:val="ad"/>
            </w:pPr>
            <w:r w:rsidRPr="006C59D7">
              <w:t>2</w:t>
            </w:r>
          </w:p>
        </w:tc>
        <w:tc>
          <w:tcPr>
            <w:tcW w:w="1268" w:type="dxa"/>
          </w:tcPr>
          <w:p w14:paraId="1D57F1FC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1EB0AF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41117FD3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57619B6A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56942293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17E15296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5A1D64DB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Олонино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B31B32" w14:textId="77777777" w:rsidR="002D7FB1" w:rsidRPr="006C59D7" w:rsidRDefault="002D7FB1" w:rsidP="00E77C72">
            <w:pPr>
              <w:pStyle w:val="ad"/>
            </w:pPr>
            <w:r w:rsidRPr="006C59D7">
              <w:t>1</w:t>
            </w:r>
          </w:p>
        </w:tc>
        <w:tc>
          <w:tcPr>
            <w:tcW w:w="1268" w:type="dxa"/>
          </w:tcPr>
          <w:p w14:paraId="56272DBF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3812D766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45DE23D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610F8DE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042844BA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62FA7E93" w14:textId="77777777" w:rsidTr="00E77C72">
        <w:trPr>
          <w:cantSplit/>
          <w:jc w:val="center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3A2A151E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Мальгино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B78E474" w14:textId="77777777" w:rsidR="002D7FB1" w:rsidRPr="006C59D7" w:rsidRDefault="002D7FB1" w:rsidP="00E77C72">
            <w:pPr>
              <w:pStyle w:val="ad"/>
            </w:pPr>
            <w:r w:rsidRPr="006C59D7">
              <w:t>5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67E13E0F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4716B27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4CC98A72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6AD123FC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5E5BF3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56D9F3CA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3ED6ACA3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Скуратиха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A9BDE2" w14:textId="77777777" w:rsidR="002D7FB1" w:rsidRPr="006C59D7" w:rsidRDefault="002D7FB1" w:rsidP="00E77C72">
            <w:pPr>
              <w:pStyle w:val="ad"/>
            </w:pPr>
            <w:r w:rsidRPr="006C59D7">
              <w:t>20</w:t>
            </w:r>
          </w:p>
        </w:tc>
        <w:tc>
          <w:tcPr>
            <w:tcW w:w="1268" w:type="dxa"/>
          </w:tcPr>
          <w:p w14:paraId="26E66AAF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0977E68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7ED95CE1" w14:textId="77777777" w:rsidR="002D7FB1" w:rsidRPr="006C59D7" w:rsidRDefault="002D7FB1" w:rsidP="00E77C72">
            <w:pPr>
              <w:pStyle w:val="ad"/>
            </w:pPr>
            <w:r w:rsidRPr="006C59D7">
              <w:t>++</w:t>
            </w:r>
          </w:p>
        </w:tc>
        <w:tc>
          <w:tcPr>
            <w:tcW w:w="1269" w:type="dxa"/>
          </w:tcPr>
          <w:p w14:paraId="73CD22BD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1FBAA85E" w14:textId="77777777" w:rsidR="002D7FB1" w:rsidRPr="006C59D7" w:rsidRDefault="002D7FB1" w:rsidP="00E77C72">
            <w:pPr>
              <w:pStyle w:val="ad"/>
            </w:pPr>
          </w:p>
        </w:tc>
      </w:tr>
      <w:tr w:rsidR="006C59D7" w:rsidRPr="006C59D7" w14:paraId="5D289E08" w14:textId="77777777" w:rsidTr="00E77C72">
        <w:trPr>
          <w:cantSplit/>
          <w:jc w:val="center"/>
        </w:trPr>
        <w:tc>
          <w:tcPr>
            <w:tcW w:w="2518" w:type="dxa"/>
            <w:shd w:val="clear" w:color="auto" w:fill="auto"/>
          </w:tcPr>
          <w:p w14:paraId="026A7DD4" w14:textId="77777777" w:rsidR="002D7FB1" w:rsidRPr="006C59D7" w:rsidRDefault="002D7FB1" w:rsidP="00E77C72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Спириха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A69E1A4" w14:textId="77777777" w:rsidR="002D7FB1" w:rsidRPr="006C59D7" w:rsidRDefault="002D7FB1" w:rsidP="00E77C72">
            <w:pPr>
              <w:pStyle w:val="ad"/>
            </w:pPr>
            <w:r w:rsidRPr="006C59D7">
              <w:t>10</w:t>
            </w:r>
          </w:p>
        </w:tc>
        <w:tc>
          <w:tcPr>
            <w:tcW w:w="1268" w:type="dxa"/>
          </w:tcPr>
          <w:p w14:paraId="5B023030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7DFF8996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8" w:type="dxa"/>
          </w:tcPr>
          <w:p w14:paraId="4F4E2BC3" w14:textId="77777777" w:rsidR="002D7FB1" w:rsidRPr="006C59D7" w:rsidRDefault="002D7FB1" w:rsidP="00E77C72">
            <w:pPr>
              <w:pStyle w:val="ad"/>
            </w:pPr>
            <w:r w:rsidRPr="006C59D7">
              <w:t>+</w:t>
            </w:r>
          </w:p>
        </w:tc>
        <w:tc>
          <w:tcPr>
            <w:tcW w:w="1269" w:type="dxa"/>
          </w:tcPr>
          <w:p w14:paraId="04F1C3D1" w14:textId="77777777" w:rsidR="002D7FB1" w:rsidRPr="006C59D7" w:rsidRDefault="002D7FB1" w:rsidP="00E77C72">
            <w:pPr>
              <w:pStyle w:val="ad"/>
            </w:pPr>
          </w:p>
        </w:tc>
        <w:tc>
          <w:tcPr>
            <w:tcW w:w="1269" w:type="dxa"/>
          </w:tcPr>
          <w:p w14:paraId="49F1D296" w14:textId="77777777" w:rsidR="002D7FB1" w:rsidRPr="006C59D7" w:rsidRDefault="002D7FB1" w:rsidP="00E77C72">
            <w:pPr>
              <w:pStyle w:val="ad"/>
            </w:pPr>
          </w:p>
        </w:tc>
      </w:tr>
    </w:tbl>
    <w:p w14:paraId="7A437511" w14:textId="77777777" w:rsidR="002D7FB1" w:rsidRPr="006C59D7" w:rsidRDefault="002D7FB1" w:rsidP="002D7FB1">
      <w:pPr>
        <w:pStyle w:val="aa"/>
        <w:rPr>
          <w:color w:val="auto"/>
        </w:rPr>
      </w:pPr>
      <w:r w:rsidRPr="006C59D7">
        <w:rPr>
          <w:color w:val="auto"/>
        </w:rPr>
        <w:t>* в скобках указаны пункты, потерявшие постоянное население, но с сезонным населением.</w:t>
      </w:r>
    </w:p>
    <w:p w14:paraId="08EEF70E" w14:textId="77777777" w:rsidR="002D7FB1" w:rsidRPr="006C59D7" w:rsidRDefault="002D7FB1" w:rsidP="002D7FB1">
      <w:pPr>
        <w:pStyle w:val="a6"/>
      </w:pPr>
      <w:r w:rsidRPr="006C59D7">
        <w:t>15 из 45 населенных пунктов полностью потеряли постоянное население, а 18 близки к этому. Группа населенных пунктов у с. Тихон-Воля наиболее безлюдна.</w:t>
      </w:r>
    </w:p>
    <w:p w14:paraId="52887A86" w14:textId="77777777" w:rsidR="002D7FB1" w:rsidRPr="006C59D7" w:rsidRDefault="002D7FB1" w:rsidP="002D7FB1">
      <w:pPr>
        <w:pStyle w:val="a6"/>
      </w:pPr>
      <w:r w:rsidRPr="006C59D7">
        <w:t>Населенные пункты, расположенные вблизи Волги и Елнати на территориях, обладающих рекреационным потенциалом, востребованы для временного проживания в жилье (второе жилье) или туристических объектах.</w:t>
      </w:r>
    </w:p>
    <w:p w14:paraId="58D1477C" w14:textId="77777777" w:rsidR="00F523F9" w:rsidRPr="006C59D7" w:rsidRDefault="00F523F9" w:rsidP="00CE6A76">
      <w:pPr>
        <w:pStyle w:val="a6"/>
      </w:pPr>
    </w:p>
    <w:p w14:paraId="6FB053F5" w14:textId="30099C78" w:rsidR="002D5BCD" w:rsidRPr="006C59D7" w:rsidRDefault="002D5BCD" w:rsidP="002D5BCD">
      <w:pPr>
        <w:pStyle w:val="a6"/>
      </w:pPr>
      <w:r w:rsidRPr="006C59D7">
        <w:t xml:space="preserve">Демографическая ситуация не отличается от сложившейся в области. Наблюдается устойчивое снижение численности населения.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22"/>
        <w:gridCol w:w="884"/>
        <w:gridCol w:w="900"/>
        <w:gridCol w:w="867"/>
        <w:gridCol w:w="867"/>
        <w:gridCol w:w="867"/>
        <w:gridCol w:w="695"/>
        <w:gridCol w:w="1122"/>
      </w:tblGrid>
      <w:tr w:rsidR="006C59D7" w:rsidRPr="006C59D7" w14:paraId="6B5FFD84" w14:textId="77777777" w:rsidTr="00E77C72">
        <w:tc>
          <w:tcPr>
            <w:tcW w:w="1811" w:type="dxa"/>
            <w:shd w:val="clear" w:color="auto" w:fill="auto"/>
          </w:tcPr>
          <w:p w14:paraId="5A91DE21" w14:textId="77777777" w:rsidR="002D5BCD" w:rsidRPr="006C59D7" w:rsidRDefault="002D5BCD" w:rsidP="002D5BCD">
            <w:pPr>
              <w:pStyle w:val="ae"/>
            </w:pPr>
            <w:r w:rsidRPr="006C59D7">
              <w:lastRenderedPageBreak/>
              <w:t>год</w:t>
            </w:r>
          </w:p>
        </w:tc>
        <w:tc>
          <w:tcPr>
            <w:tcW w:w="1647" w:type="dxa"/>
            <w:shd w:val="clear" w:color="auto" w:fill="auto"/>
          </w:tcPr>
          <w:p w14:paraId="29038935" w14:textId="77777777" w:rsidR="002D5BCD" w:rsidRPr="006C59D7" w:rsidRDefault="002D5BCD" w:rsidP="002D5BCD">
            <w:pPr>
              <w:pStyle w:val="ae"/>
            </w:pPr>
            <w:r w:rsidRPr="006C59D7">
              <w:t>2015</w:t>
            </w:r>
          </w:p>
        </w:tc>
        <w:tc>
          <w:tcPr>
            <w:tcW w:w="1049" w:type="dxa"/>
            <w:shd w:val="clear" w:color="auto" w:fill="auto"/>
          </w:tcPr>
          <w:p w14:paraId="07B37B57" w14:textId="77777777" w:rsidR="002D5BCD" w:rsidRPr="006C59D7" w:rsidRDefault="002D5BCD" w:rsidP="002D5BCD">
            <w:pPr>
              <w:pStyle w:val="ae"/>
            </w:pPr>
            <w:r w:rsidRPr="006C59D7">
              <w:t>2016</w:t>
            </w:r>
          </w:p>
        </w:tc>
        <w:tc>
          <w:tcPr>
            <w:tcW w:w="1076" w:type="dxa"/>
            <w:shd w:val="clear" w:color="auto" w:fill="auto"/>
          </w:tcPr>
          <w:p w14:paraId="0B8F7E38" w14:textId="77777777" w:rsidR="002D5BCD" w:rsidRPr="006C59D7" w:rsidRDefault="002D5BCD" w:rsidP="002D5BCD">
            <w:pPr>
              <w:pStyle w:val="ae"/>
            </w:pPr>
            <w:r w:rsidRPr="006C59D7">
              <w:t>2017</w:t>
            </w:r>
          </w:p>
        </w:tc>
        <w:tc>
          <w:tcPr>
            <w:tcW w:w="1022" w:type="dxa"/>
            <w:shd w:val="clear" w:color="auto" w:fill="auto"/>
          </w:tcPr>
          <w:p w14:paraId="1AE9D402" w14:textId="77777777" w:rsidR="002D5BCD" w:rsidRPr="006C59D7" w:rsidRDefault="002D5BCD" w:rsidP="002D5BCD">
            <w:pPr>
              <w:pStyle w:val="ae"/>
            </w:pPr>
            <w:r w:rsidRPr="006C59D7">
              <w:t>2018</w:t>
            </w:r>
          </w:p>
        </w:tc>
        <w:tc>
          <w:tcPr>
            <w:tcW w:w="1022" w:type="dxa"/>
          </w:tcPr>
          <w:p w14:paraId="177703E8" w14:textId="77777777" w:rsidR="002D5BCD" w:rsidRPr="006C59D7" w:rsidRDefault="002D5BCD" w:rsidP="002D5BCD">
            <w:pPr>
              <w:pStyle w:val="ae"/>
            </w:pPr>
            <w:r w:rsidRPr="006C59D7">
              <w:t>2019</w:t>
            </w:r>
          </w:p>
        </w:tc>
        <w:tc>
          <w:tcPr>
            <w:tcW w:w="1022" w:type="dxa"/>
          </w:tcPr>
          <w:p w14:paraId="4BDD9114" w14:textId="77777777" w:rsidR="002D5BCD" w:rsidRPr="006C59D7" w:rsidRDefault="002D5BCD" w:rsidP="002D5BCD">
            <w:pPr>
              <w:pStyle w:val="ae"/>
            </w:pPr>
            <w:r w:rsidRPr="006C59D7">
              <w:t>2020</w:t>
            </w:r>
          </w:p>
        </w:tc>
        <w:tc>
          <w:tcPr>
            <w:tcW w:w="744" w:type="dxa"/>
          </w:tcPr>
          <w:p w14:paraId="0E139625" w14:textId="77777777" w:rsidR="002D5BCD" w:rsidRPr="006C59D7" w:rsidRDefault="002D5BCD" w:rsidP="002D5BCD">
            <w:pPr>
              <w:pStyle w:val="ae"/>
            </w:pPr>
            <w:r w:rsidRPr="006C59D7">
              <w:t>2021</w:t>
            </w:r>
          </w:p>
        </w:tc>
        <w:tc>
          <w:tcPr>
            <w:tcW w:w="744" w:type="dxa"/>
          </w:tcPr>
          <w:p w14:paraId="2073AFCF" w14:textId="77777777" w:rsidR="002D5BCD" w:rsidRPr="006C59D7" w:rsidRDefault="002D5BCD" w:rsidP="002D5BCD">
            <w:pPr>
              <w:pStyle w:val="ae"/>
            </w:pPr>
            <w:r w:rsidRPr="006C59D7">
              <w:t>2022</w:t>
            </w:r>
          </w:p>
          <w:p w14:paraId="112C4BAE" w14:textId="77777777" w:rsidR="002D5BCD" w:rsidRPr="006C59D7" w:rsidRDefault="002D5BCD" w:rsidP="002D5BCD">
            <w:pPr>
              <w:pStyle w:val="ae"/>
            </w:pPr>
            <w:r w:rsidRPr="006C59D7">
              <w:t>(перепись)</w:t>
            </w:r>
          </w:p>
        </w:tc>
      </w:tr>
      <w:tr w:rsidR="006C59D7" w:rsidRPr="006C59D7" w14:paraId="7F395393" w14:textId="77777777" w:rsidTr="00E77C72">
        <w:trPr>
          <w:trHeight w:val="85"/>
        </w:trPr>
        <w:tc>
          <w:tcPr>
            <w:tcW w:w="1811" w:type="dxa"/>
            <w:shd w:val="clear" w:color="auto" w:fill="auto"/>
          </w:tcPr>
          <w:p w14:paraId="5C8DB0B4" w14:textId="77777777" w:rsidR="002D5BCD" w:rsidRPr="006C59D7" w:rsidRDefault="002D5BCD" w:rsidP="002D5BCD">
            <w:pPr>
              <w:pStyle w:val="ab"/>
            </w:pPr>
            <w:r w:rsidRPr="006C59D7">
              <w:t>Численность населения, чел.</w:t>
            </w:r>
          </w:p>
        </w:tc>
        <w:tc>
          <w:tcPr>
            <w:tcW w:w="1647" w:type="dxa"/>
            <w:shd w:val="clear" w:color="auto" w:fill="auto"/>
          </w:tcPr>
          <w:p w14:paraId="42C0DE0E" w14:textId="77777777" w:rsidR="002D5BCD" w:rsidRPr="006C59D7" w:rsidRDefault="002D5BCD" w:rsidP="002D5BCD">
            <w:pPr>
              <w:pStyle w:val="ad"/>
            </w:pPr>
            <w:r w:rsidRPr="006C59D7">
              <w:t>1852</w:t>
            </w:r>
          </w:p>
          <w:p w14:paraId="7C1391CE" w14:textId="77777777" w:rsidR="002D5BCD" w:rsidRPr="006C59D7" w:rsidRDefault="002D5BCD" w:rsidP="002D5BCD">
            <w:pPr>
              <w:pStyle w:val="ad"/>
            </w:pPr>
            <w:r w:rsidRPr="006C59D7">
              <w:t>(</w:t>
            </w:r>
            <w:proofErr w:type="spellStart"/>
            <w:r w:rsidRPr="006C59D7">
              <w:t>Елнатское</w:t>
            </w:r>
            <w:proofErr w:type="spellEnd"/>
            <w:r w:rsidRPr="006C59D7">
              <w:t xml:space="preserve"> 1029+</w:t>
            </w:r>
          </w:p>
          <w:p w14:paraId="15CD7A0F" w14:textId="77777777" w:rsidR="002D5BCD" w:rsidRPr="006C59D7" w:rsidRDefault="002D5BCD" w:rsidP="002D5BCD">
            <w:pPr>
              <w:pStyle w:val="ad"/>
            </w:pPr>
            <w:proofErr w:type="spellStart"/>
            <w:r w:rsidRPr="006C59D7">
              <w:t>Пелевинское</w:t>
            </w:r>
            <w:proofErr w:type="spellEnd"/>
          </w:p>
          <w:p w14:paraId="06D04C6C" w14:textId="77777777" w:rsidR="002D5BCD" w:rsidRPr="006C59D7" w:rsidRDefault="002D5BCD" w:rsidP="002D5BCD">
            <w:pPr>
              <w:pStyle w:val="ad"/>
            </w:pPr>
            <w:r w:rsidRPr="006C59D7">
              <w:t>823)</w:t>
            </w:r>
          </w:p>
          <w:p w14:paraId="00107CD7" w14:textId="77777777" w:rsidR="002D5BCD" w:rsidRPr="006C59D7" w:rsidRDefault="002D5BCD" w:rsidP="002D5BCD">
            <w:pPr>
              <w:pStyle w:val="ad"/>
            </w:pPr>
          </w:p>
        </w:tc>
        <w:tc>
          <w:tcPr>
            <w:tcW w:w="1049" w:type="dxa"/>
            <w:shd w:val="clear" w:color="auto" w:fill="auto"/>
          </w:tcPr>
          <w:p w14:paraId="13920106" w14:textId="77777777" w:rsidR="002D5BCD" w:rsidRPr="006C59D7" w:rsidRDefault="002D5BCD" w:rsidP="002D5BCD">
            <w:pPr>
              <w:pStyle w:val="ad"/>
            </w:pPr>
            <w:r w:rsidRPr="006C59D7">
              <w:t>1831</w:t>
            </w:r>
          </w:p>
        </w:tc>
        <w:tc>
          <w:tcPr>
            <w:tcW w:w="1076" w:type="dxa"/>
            <w:shd w:val="clear" w:color="auto" w:fill="auto"/>
          </w:tcPr>
          <w:p w14:paraId="633E1081" w14:textId="77777777" w:rsidR="002D5BCD" w:rsidRPr="006C59D7" w:rsidRDefault="002D5BCD" w:rsidP="002D5BCD">
            <w:pPr>
              <w:pStyle w:val="ad"/>
            </w:pPr>
            <w:r w:rsidRPr="006C59D7">
              <w:t>1823</w:t>
            </w:r>
          </w:p>
        </w:tc>
        <w:tc>
          <w:tcPr>
            <w:tcW w:w="1022" w:type="dxa"/>
            <w:shd w:val="clear" w:color="auto" w:fill="auto"/>
          </w:tcPr>
          <w:p w14:paraId="5F0C1DBD" w14:textId="77777777" w:rsidR="002D5BCD" w:rsidRPr="006C59D7" w:rsidRDefault="002D5BCD" w:rsidP="002D5BCD">
            <w:pPr>
              <w:pStyle w:val="ad"/>
            </w:pPr>
            <w:r w:rsidRPr="006C59D7">
              <w:t>1819</w:t>
            </w:r>
          </w:p>
        </w:tc>
        <w:tc>
          <w:tcPr>
            <w:tcW w:w="1022" w:type="dxa"/>
          </w:tcPr>
          <w:p w14:paraId="6EDDD378" w14:textId="77777777" w:rsidR="002D5BCD" w:rsidRPr="006C59D7" w:rsidRDefault="002D5BCD" w:rsidP="002D5BCD">
            <w:pPr>
              <w:pStyle w:val="ad"/>
            </w:pPr>
            <w:r w:rsidRPr="006C59D7">
              <w:t>1767</w:t>
            </w:r>
          </w:p>
        </w:tc>
        <w:tc>
          <w:tcPr>
            <w:tcW w:w="1022" w:type="dxa"/>
          </w:tcPr>
          <w:p w14:paraId="4F068D71" w14:textId="77777777" w:rsidR="002D5BCD" w:rsidRPr="006C59D7" w:rsidRDefault="002D5BCD" w:rsidP="002D5BCD">
            <w:pPr>
              <w:pStyle w:val="ad"/>
            </w:pPr>
            <w:r w:rsidRPr="006C59D7">
              <w:t>1735</w:t>
            </w:r>
          </w:p>
        </w:tc>
        <w:tc>
          <w:tcPr>
            <w:tcW w:w="744" w:type="dxa"/>
          </w:tcPr>
          <w:p w14:paraId="496D02CA" w14:textId="77777777" w:rsidR="002D5BCD" w:rsidRPr="006C59D7" w:rsidRDefault="002D5BCD" w:rsidP="002D5BCD">
            <w:pPr>
              <w:pStyle w:val="ad"/>
            </w:pPr>
            <w:r w:rsidRPr="006C59D7">
              <w:t>1714</w:t>
            </w:r>
          </w:p>
        </w:tc>
        <w:tc>
          <w:tcPr>
            <w:tcW w:w="744" w:type="dxa"/>
          </w:tcPr>
          <w:p w14:paraId="7610D7F2" w14:textId="77777777" w:rsidR="002D5BCD" w:rsidRPr="006C59D7" w:rsidRDefault="002D5BCD" w:rsidP="002D5BCD">
            <w:pPr>
              <w:pStyle w:val="ad"/>
            </w:pPr>
            <w:r w:rsidRPr="006C59D7">
              <w:t>1667</w:t>
            </w:r>
          </w:p>
        </w:tc>
      </w:tr>
      <w:tr w:rsidR="006C59D7" w:rsidRPr="006C59D7" w14:paraId="139CCF58" w14:textId="77777777" w:rsidTr="00E77C72">
        <w:trPr>
          <w:trHeight w:val="85"/>
        </w:trPr>
        <w:tc>
          <w:tcPr>
            <w:tcW w:w="1811" w:type="dxa"/>
            <w:shd w:val="clear" w:color="auto" w:fill="auto"/>
          </w:tcPr>
          <w:p w14:paraId="5548278F" w14:textId="77777777" w:rsidR="002D5BCD" w:rsidRPr="006C59D7" w:rsidRDefault="002D5BCD" w:rsidP="002D5BCD">
            <w:pPr>
              <w:pStyle w:val="ab"/>
            </w:pPr>
            <w:r w:rsidRPr="006C59D7">
              <w:t>население год к году</w:t>
            </w:r>
          </w:p>
        </w:tc>
        <w:tc>
          <w:tcPr>
            <w:tcW w:w="1647" w:type="dxa"/>
            <w:shd w:val="clear" w:color="auto" w:fill="auto"/>
          </w:tcPr>
          <w:p w14:paraId="4C228E36" w14:textId="77777777" w:rsidR="002D5BCD" w:rsidRPr="006C59D7" w:rsidRDefault="002D5BCD" w:rsidP="002D5BCD">
            <w:pPr>
              <w:pStyle w:val="ad"/>
            </w:pPr>
          </w:p>
        </w:tc>
        <w:tc>
          <w:tcPr>
            <w:tcW w:w="1049" w:type="dxa"/>
            <w:shd w:val="clear" w:color="auto" w:fill="auto"/>
          </w:tcPr>
          <w:p w14:paraId="64B691B8" w14:textId="77777777" w:rsidR="002D5BCD" w:rsidRPr="006C59D7" w:rsidRDefault="002D5BCD" w:rsidP="002D5BCD">
            <w:pPr>
              <w:pStyle w:val="ad"/>
            </w:pPr>
            <w:r w:rsidRPr="006C59D7">
              <w:t>-21</w:t>
            </w:r>
          </w:p>
        </w:tc>
        <w:tc>
          <w:tcPr>
            <w:tcW w:w="1076" w:type="dxa"/>
            <w:shd w:val="clear" w:color="auto" w:fill="auto"/>
          </w:tcPr>
          <w:p w14:paraId="4B013375" w14:textId="77777777" w:rsidR="002D5BCD" w:rsidRPr="006C59D7" w:rsidRDefault="002D5BCD" w:rsidP="002D5BCD">
            <w:pPr>
              <w:pStyle w:val="ad"/>
            </w:pPr>
            <w:r w:rsidRPr="006C59D7">
              <w:t>-8</w:t>
            </w:r>
          </w:p>
        </w:tc>
        <w:tc>
          <w:tcPr>
            <w:tcW w:w="1022" w:type="dxa"/>
            <w:shd w:val="clear" w:color="auto" w:fill="auto"/>
          </w:tcPr>
          <w:p w14:paraId="081FF3C3" w14:textId="77777777" w:rsidR="002D5BCD" w:rsidRPr="006C59D7" w:rsidRDefault="002D5BCD" w:rsidP="002D5BCD">
            <w:pPr>
              <w:pStyle w:val="ad"/>
            </w:pPr>
            <w:r w:rsidRPr="006C59D7">
              <w:t>-4</w:t>
            </w:r>
          </w:p>
        </w:tc>
        <w:tc>
          <w:tcPr>
            <w:tcW w:w="1022" w:type="dxa"/>
          </w:tcPr>
          <w:p w14:paraId="4CD734AA" w14:textId="77777777" w:rsidR="002D5BCD" w:rsidRPr="006C59D7" w:rsidRDefault="002D5BCD" w:rsidP="002D5BCD">
            <w:pPr>
              <w:pStyle w:val="ad"/>
            </w:pPr>
            <w:r w:rsidRPr="006C59D7">
              <w:t>-52</w:t>
            </w:r>
          </w:p>
        </w:tc>
        <w:tc>
          <w:tcPr>
            <w:tcW w:w="1022" w:type="dxa"/>
          </w:tcPr>
          <w:p w14:paraId="770C39C4" w14:textId="77777777" w:rsidR="002D5BCD" w:rsidRPr="006C59D7" w:rsidRDefault="002D5BCD" w:rsidP="002D5BCD">
            <w:pPr>
              <w:pStyle w:val="ad"/>
            </w:pPr>
            <w:r w:rsidRPr="006C59D7">
              <w:t>-32</w:t>
            </w:r>
          </w:p>
        </w:tc>
        <w:tc>
          <w:tcPr>
            <w:tcW w:w="744" w:type="dxa"/>
          </w:tcPr>
          <w:p w14:paraId="2B111681" w14:textId="77777777" w:rsidR="002D5BCD" w:rsidRPr="006C59D7" w:rsidRDefault="002D5BCD" w:rsidP="002D5BCD">
            <w:pPr>
              <w:pStyle w:val="ad"/>
            </w:pPr>
            <w:r w:rsidRPr="006C59D7">
              <w:t>-21</w:t>
            </w:r>
          </w:p>
        </w:tc>
        <w:tc>
          <w:tcPr>
            <w:tcW w:w="744" w:type="dxa"/>
          </w:tcPr>
          <w:p w14:paraId="499927E8" w14:textId="77777777" w:rsidR="002D5BCD" w:rsidRPr="006C59D7" w:rsidRDefault="002D5BCD" w:rsidP="002D5BCD">
            <w:pPr>
              <w:pStyle w:val="ad"/>
            </w:pPr>
            <w:r w:rsidRPr="006C59D7">
              <w:t>-47</w:t>
            </w:r>
          </w:p>
        </w:tc>
      </w:tr>
    </w:tbl>
    <w:p w14:paraId="01CB1134" w14:textId="77777777" w:rsidR="002D5BCD" w:rsidRPr="006C59D7" w:rsidRDefault="002D5BCD" w:rsidP="002D5BCD">
      <w:pPr>
        <w:pStyle w:val="a6"/>
      </w:pPr>
      <w:r w:rsidRPr="006C59D7">
        <w:t>Демографический прогноз на расчетный срок, произведенный на основе среднего варианта прогноза Росстата для Ивановской области (</w:t>
      </w:r>
      <w:hyperlink r:id="rId6" w:history="1">
        <w:r w:rsidRPr="006C59D7">
          <w:t>http://www.gks.ru/free_doc/doc_2017/bul_dr/prognoz35.rar</w:t>
        </w:r>
      </w:hyperlink>
      <w:r w:rsidRPr="006C59D7">
        <w:t xml:space="preserve">), исходя из данных на 2022 г., не оправдался. </w:t>
      </w:r>
    </w:p>
    <w:p w14:paraId="665FAE23" w14:textId="77777777" w:rsidR="002D5BCD" w:rsidRPr="006C59D7" w:rsidRDefault="002D5BCD" w:rsidP="002D5BCD">
      <w:pPr>
        <w:pStyle w:val="a6"/>
      </w:pPr>
      <w:r w:rsidRPr="006C59D7">
        <w:t xml:space="preserve">При условии некоторого сокращения средней скорости потерь, проектная численность постоянного населения по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на расчетный срок составит около 1,5 тыс. чел.</w:t>
      </w:r>
    </w:p>
    <w:p w14:paraId="7FA86209" w14:textId="77777777" w:rsidR="002D5BCD" w:rsidRPr="006C59D7" w:rsidRDefault="002D5BCD" w:rsidP="002D5BCD">
      <w:pPr>
        <w:pStyle w:val="a6"/>
      </w:pPr>
      <w:r w:rsidRPr="006C59D7">
        <w:t>Соотношение групп населения трудоспособного и нетрудоспособного возраста на 2016 г. составляет: детей – 15%, пенсионеров – 24%, трудоспособного населения – 61%.</w:t>
      </w:r>
    </w:p>
    <w:p w14:paraId="79C5E4A2" w14:textId="77777777" w:rsidR="002D5BCD" w:rsidRPr="006C59D7" w:rsidRDefault="002D5BCD" w:rsidP="002D5BCD">
      <w:pPr>
        <w:pStyle w:val="a6"/>
      </w:pPr>
      <w:r w:rsidRPr="006C59D7">
        <w:t>Средний размер семьи в сельских поселениях в Ивановской области по переписи 2010 г. – 2,4.</w:t>
      </w:r>
    </w:p>
    <w:p w14:paraId="37E11450" w14:textId="77777777" w:rsidR="002D5BCD" w:rsidRPr="006C59D7" w:rsidRDefault="002D5BCD" w:rsidP="002D5BCD">
      <w:pPr>
        <w:pStyle w:val="a6"/>
      </w:pPr>
    </w:p>
    <w:p w14:paraId="50D50579" w14:textId="77777777" w:rsidR="00564871" w:rsidRPr="006C59D7" w:rsidRDefault="00564871" w:rsidP="00564871">
      <w:pPr>
        <w:pStyle w:val="3"/>
      </w:pPr>
      <w:bookmarkStart w:id="20" w:name="_Toc131076408"/>
      <w:r w:rsidRPr="006C59D7">
        <w:t>с. Елнать</w:t>
      </w:r>
      <w:r w:rsidR="00567996" w:rsidRPr="006C59D7">
        <w:t xml:space="preserve"> и д. </w:t>
      </w:r>
      <w:proofErr w:type="spellStart"/>
      <w:r w:rsidR="00567996" w:rsidRPr="006C59D7">
        <w:t>Аксениха</w:t>
      </w:r>
      <w:bookmarkEnd w:id="20"/>
      <w:proofErr w:type="spellEnd"/>
    </w:p>
    <w:p w14:paraId="173FC694" w14:textId="4FB0580C" w:rsidR="0070269A" w:rsidRPr="006C59D7" w:rsidRDefault="0070269A" w:rsidP="0070269A">
      <w:pPr>
        <w:pStyle w:val="a6"/>
      </w:pPr>
      <w:r w:rsidRPr="006C59D7">
        <w:rPr>
          <w:u w:val="single"/>
        </w:rPr>
        <w:t>Село Елнать</w:t>
      </w:r>
      <w:r w:rsidRPr="006C59D7">
        <w:t xml:space="preserve"> - административный центр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поселения. Расположено у автомобильной дороги общего пользования регионального значения «Кинешма – Юрьевец – Пучеж – Пурех» на берегу одноименной реки (в подпоре Горьковского водохранилища).</w:t>
      </w:r>
    </w:p>
    <w:p w14:paraId="04B1EA85" w14:textId="77777777" w:rsidR="00B4053D" w:rsidRPr="006C59D7" w:rsidRDefault="00B4053D" w:rsidP="0070269A">
      <w:pPr>
        <w:pStyle w:val="a6"/>
      </w:pPr>
      <w:r w:rsidRPr="006C59D7">
        <w:t xml:space="preserve">Общая численность населения в Елнати и </w:t>
      </w:r>
      <w:proofErr w:type="spellStart"/>
      <w:r w:rsidRPr="006C59D7">
        <w:t>Аксенихе</w:t>
      </w:r>
      <w:proofErr w:type="spellEnd"/>
      <w:r w:rsidRPr="006C59D7">
        <w:t xml:space="preserve"> – 958 чел. (постоянное – 818, временное – 140).</w:t>
      </w:r>
    </w:p>
    <w:p w14:paraId="387EA01F" w14:textId="77777777" w:rsidR="00B4053D" w:rsidRPr="006C59D7" w:rsidRDefault="00B4053D" w:rsidP="0070269A">
      <w:pPr>
        <w:pStyle w:val="a6"/>
      </w:pPr>
      <w:r w:rsidRPr="006C59D7">
        <w:t xml:space="preserve">Площадь села Елнать </w:t>
      </w:r>
      <w:r w:rsidR="001E2DB4" w:rsidRPr="006C59D7">
        <w:t>–158,9 га</w:t>
      </w:r>
      <w:r w:rsidR="009C43C5" w:rsidRPr="006C59D7">
        <w:t xml:space="preserve">, деревни </w:t>
      </w:r>
      <w:proofErr w:type="spellStart"/>
      <w:r w:rsidR="009C43C5" w:rsidRPr="006C59D7">
        <w:t>Аксениха</w:t>
      </w:r>
      <w:proofErr w:type="spellEnd"/>
      <w:r w:rsidR="009C43C5" w:rsidRPr="006C59D7">
        <w:t xml:space="preserve"> – 8,87 га.</w:t>
      </w:r>
    </w:p>
    <w:p w14:paraId="6CD19AC1" w14:textId="0885E489" w:rsidR="00C63225" w:rsidRPr="006C59D7" w:rsidRDefault="0070269A" w:rsidP="0070269A">
      <w:pPr>
        <w:pStyle w:val="a6"/>
      </w:pPr>
      <w:r w:rsidRPr="006C59D7">
        <w:t xml:space="preserve">Территория села разделена на три части </w:t>
      </w:r>
      <w:r w:rsidR="00C63225" w:rsidRPr="006C59D7">
        <w:t xml:space="preserve">центральную, восточную и южную </w:t>
      </w:r>
      <w:r w:rsidRPr="006C59D7">
        <w:t>землями сельскохозяйственного назначения и автомобильной дорогой.</w:t>
      </w:r>
    </w:p>
    <w:p w14:paraId="402AC19E" w14:textId="57A977E6" w:rsidR="005F0AE9" w:rsidRPr="006C59D7" w:rsidRDefault="00C63225" w:rsidP="00C63225">
      <w:pPr>
        <w:pStyle w:val="a6"/>
      </w:pPr>
      <w:r w:rsidRPr="006C59D7">
        <w:t>Южная часть</w:t>
      </w:r>
      <w:r w:rsidR="00C27853" w:rsidRPr="006C59D7">
        <w:t>,</w:t>
      </w:r>
      <w:r w:rsidR="00CD7928">
        <w:t xml:space="preserve"> </w:t>
      </w:r>
      <w:r w:rsidR="00F67089" w:rsidRPr="006C59D7">
        <w:t>площадью 4,46 га</w:t>
      </w:r>
      <w:r w:rsidRPr="006C59D7">
        <w:t xml:space="preserve">, </w:t>
      </w:r>
      <w:r w:rsidR="002C5513" w:rsidRPr="006C59D7">
        <w:t xml:space="preserve">находится </w:t>
      </w:r>
      <w:r w:rsidRPr="006C59D7">
        <w:t>за автомобильной дорогой</w:t>
      </w:r>
      <w:r w:rsidR="0060678A" w:rsidRPr="006C59D7">
        <w:t xml:space="preserve"> Кинешма – Юрьевец – Пучеж – Пурех</w:t>
      </w:r>
      <w:r w:rsidR="00EB1BBC" w:rsidRPr="006C59D7">
        <w:t xml:space="preserve"> </w:t>
      </w:r>
      <w:r w:rsidR="007B33A7" w:rsidRPr="006C59D7">
        <w:t>и не имеет границы по береговой линии</w:t>
      </w:r>
      <w:r w:rsidRPr="006C59D7">
        <w:t>.</w:t>
      </w:r>
      <w:r w:rsidR="0060678A" w:rsidRPr="006C59D7">
        <w:t xml:space="preserve"> Застройка размещена с восточной стороны подъезда</w:t>
      </w:r>
      <w:r w:rsidR="00EB1BBC" w:rsidRPr="006C59D7">
        <w:t xml:space="preserve"> от дороги</w:t>
      </w:r>
      <w:r w:rsidR="0060678A" w:rsidRPr="006C59D7">
        <w:t xml:space="preserve"> к </w:t>
      </w:r>
      <w:proofErr w:type="spellStart"/>
      <w:r w:rsidR="0060678A" w:rsidRPr="006C59D7">
        <w:t>ОВОПу</w:t>
      </w:r>
      <w:proofErr w:type="spellEnd"/>
      <w:r w:rsidR="005F0AE9" w:rsidRPr="006C59D7">
        <w:t xml:space="preserve"> – улицы Больничной. При этом сама улица расположена за чертой села</w:t>
      </w:r>
      <w:r w:rsidR="002C5513" w:rsidRPr="006C59D7">
        <w:t xml:space="preserve"> </w:t>
      </w:r>
      <w:r w:rsidR="005F0AE9" w:rsidRPr="006C59D7">
        <w:t>на земельном участке земель сельскохозяйственного назначения.</w:t>
      </w:r>
      <w:r w:rsidR="00AD4EF5" w:rsidRPr="006C59D7">
        <w:t xml:space="preserve"> Её включение в состав населенного пункта требует образования земельного участка.</w:t>
      </w:r>
      <w:r w:rsidR="00CC75C1" w:rsidRPr="006C59D7">
        <w:t xml:space="preserve"> Улица огибает </w:t>
      </w:r>
      <w:r w:rsidR="00EB1BBC" w:rsidRPr="006C59D7">
        <w:t>квартал</w:t>
      </w:r>
      <w:r w:rsidR="00CC75C1" w:rsidRPr="006C59D7">
        <w:t xml:space="preserve"> застройки </w:t>
      </w:r>
      <w:r w:rsidR="00BC7D7E" w:rsidRPr="006C59D7">
        <w:t xml:space="preserve">с </w:t>
      </w:r>
      <w:r w:rsidR="00EB1BBC" w:rsidRPr="006C59D7">
        <w:t>жилыми домами</w:t>
      </w:r>
      <w:r w:rsidR="00BC7D7E" w:rsidRPr="006C59D7">
        <w:t>,</w:t>
      </w:r>
      <w:r w:rsidR="00EB1BBC" w:rsidRPr="006C59D7">
        <w:t xml:space="preserve"> пролегая мимо больницы и </w:t>
      </w:r>
      <w:r w:rsidR="00BC7D7E" w:rsidRPr="006C59D7">
        <w:t>раз</w:t>
      </w:r>
      <w:r w:rsidR="00EB1BBC" w:rsidRPr="006C59D7">
        <w:t>деля</w:t>
      </w:r>
      <w:r w:rsidR="00BC7D7E" w:rsidRPr="006C59D7">
        <w:t>я</w:t>
      </w:r>
      <w:r w:rsidR="00EB1BBC" w:rsidRPr="006C59D7">
        <w:t xml:space="preserve"> территорию населенного пункта.</w:t>
      </w:r>
      <w:r w:rsidR="00CD7928">
        <w:t xml:space="preserve"> </w:t>
      </w:r>
      <w:r w:rsidR="00AB5AFB" w:rsidRPr="006C59D7">
        <w:t>ОВОП включен в зону застройки индивидуальными жилыми домами.</w:t>
      </w:r>
      <w:r w:rsidR="00AB5AFB">
        <w:t xml:space="preserve"> </w:t>
      </w:r>
      <w:proofErr w:type="gramStart"/>
      <w:r w:rsidR="00F67089" w:rsidRPr="006C59D7">
        <w:t>Вне</w:t>
      </w:r>
      <w:proofErr w:type="gramEnd"/>
      <w:r w:rsidR="00F67089" w:rsidRPr="006C59D7">
        <w:t xml:space="preserve"> квартала к</w:t>
      </w:r>
      <w:r w:rsidR="00BC7D7E" w:rsidRPr="006C59D7">
        <w:t>роме больницы размещаются участок ИЖС,</w:t>
      </w:r>
      <w:r w:rsidR="0001323D" w:rsidRPr="006C59D7">
        <w:t xml:space="preserve"> примыкающий к </w:t>
      </w:r>
      <w:r w:rsidR="00F67089" w:rsidRPr="006C59D7">
        <w:t xml:space="preserve">её территории </w:t>
      </w:r>
      <w:r w:rsidR="00C25AC7" w:rsidRPr="006C59D7">
        <w:t xml:space="preserve">с востока, </w:t>
      </w:r>
      <w:r w:rsidR="00BC7D7E" w:rsidRPr="006C59D7">
        <w:t xml:space="preserve">и участок </w:t>
      </w:r>
      <w:r w:rsidR="0001323D" w:rsidRPr="006C59D7">
        <w:t xml:space="preserve">«Для размещения производственных строений», расположенный в массиве насаждений, </w:t>
      </w:r>
      <w:r w:rsidR="00C25AC7" w:rsidRPr="006C59D7">
        <w:t>занимающих все оставшееся место.</w:t>
      </w:r>
      <w:r w:rsidR="00F67089" w:rsidRPr="006C59D7">
        <w:t xml:space="preserve"> </w:t>
      </w:r>
      <w:r w:rsidR="00027058">
        <w:t>Свободные территории планируются к застройке индивидуальными жилыми домами.</w:t>
      </w:r>
      <w:r w:rsidR="001B61AF">
        <w:t xml:space="preserve"> Требуется развитие улично-дорожной сети.</w:t>
      </w:r>
    </w:p>
    <w:p w14:paraId="4352ACA1" w14:textId="2E6EB313" w:rsidR="00C63225" w:rsidRPr="006C59D7" w:rsidRDefault="00C27853" w:rsidP="00C63225">
      <w:pPr>
        <w:pStyle w:val="a6"/>
      </w:pPr>
      <w:r w:rsidRPr="006C59D7">
        <w:t xml:space="preserve">Один участок КН </w:t>
      </w:r>
      <w:r w:rsidR="005F0AE9" w:rsidRPr="006C59D7">
        <w:rPr>
          <w:rStyle w:val="button-search"/>
        </w:rPr>
        <w:t>37:22:020201:1 (</w:t>
      </w:r>
      <w:r w:rsidR="005F0AE9" w:rsidRPr="006C59D7">
        <w:t xml:space="preserve">ул. Больничная, дом 6) отделен от </w:t>
      </w:r>
      <w:r w:rsidR="000F16A5" w:rsidRPr="006C59D7">
        <w:t>населенного пункта</w:t>
      </w:r>
      <w:r w:rsidR="005F0AE9" w:rsidRPr="006C59D7">
        <w:t xml:space="preserve"> </w:t>
      </w:r>
      <w:r w:rsidR="00E33AB8" w:rsidRPr="006C59D7">
        <w:t>и находится в границах лесничества</w:t>
      </w:r>
      <w:r w:rsidR="00221C91" w:rsidRPr="006C59D7">
        <w:t>. Д</w:t>
      </w:r>
      <w:r w:rsidR="00E33AB8" w:rsidRPr="006C59D7">
        <w:t xml:space="preserve">ата </w:t>
      </w:r>
      <w:r w:rsidR="00221C91" w:rsidRPr="006C59D7">
        <w:t>регистрации</w:t>
      </w:r>
      <w:r w:rsidR="00E33AB8" w:rsidRPr="006C59D7">
        <w:t xml:space="preserve"> участка 2004 г.</w:t>
      </w:r>
      <w:r w:rsidR="00221C91" w:rsidRPr="006C59D7">
        <w:t xml:space="preserve"> Участок предоставлен для ведения личного подсобного хозяйства. В соответствии с частью 4 статьи 14</w:t>
      </w:r>
      <w:r w:rsidR="00E33AB8" w:rsidRPr="006C59D7">
        <w:t xml:space="preserve"> </w:t>
      </w:r>
      <w:r w:rsidR="00221C91" w:rsidRPr="006C59D7">
        <w:t>Федерального закона от 21.12.2004 № 172-ФЗ "О переводе земель или земельных участков из одной категории в другую" участок подлежит отнесению к землям населенных пунктов</w:t>
      </w:r>
      <w:r w:rsidR="000028FC" w:rsidRPr="006C59D7">
        <w:t>. Участок замыкает ул. Больничную, образование земельного участка</w:t>
      </w:r>
      <w:r w:rsidR="002A141A" w:rsidRPr="006C59D7">
        <w:t xml:space="preserve"> улицы</w:t>
      </w:r>
      <w:r w:rsidR="000028FC" w:rsidRPr="006C59D7">
        <w:t xml:space="preserve"> и </w:t>
      </w:r>
      <w:r w:rsidR="000028FC" w:rsidRPr="006C59D7">
        <w:lastRenderedPageBreak/>
        <w:t>включение е</w:t>
      </w:r>
      <w:r w:rsidR="002A141A" w:rsidRPr="006C59D7">
        <w:t>го</w:t>
      </w:r>
      <w:r w:rsidR="000028FC" w:rsidRPr="006C59D7">
        <w:t xml:space="preserve"> в границу с. Елнать</w:t>
      </w:r>
      <w:r w:rsidR="00221C91" w:rsidRPr="006C59D7">
        <w:t xml:space="preserve"> </w:t>
      </w:r>
      <w:r w:rsidR="000028FC" w:rsidRPr="006C59D7">
        <w:t xml:space="preserve">позволит </w:t>
      </w:r>
      <w:r w:rsidR="00F2438B" w:rsidRPr="006C59D7">
        <w:t>созд</w:t>
      </w:r>
      <w:r w:rsidR="002A141A" w:rsidRPr="006C59D7">
        <w:t>ать единый контур границы населенного пункта.</w:t>
      </w:r>
      <w:r w:rsidR="00A36379" w:rsidRPr="006C59D7">
        <w:t xml:space="preserve"> На части участка в береговой полосе определена зона озелененных территорий общего пользования.</w:t>
      </w:r>
    </w:p>
    <w:p w14:paraId="55B57B59" w14:textId="77777777" w:rsidR="00C63225" w:rsidRPr="006C59D7" w:rsidRDefault="00C63225" w:rsidP="0070269A">
      <w:pPr>
        <w:pStyle w:val="a6"/>
      </w:pPr>
    </w:p>
    <w:p w14:paraId="2E49DD86" w14:textId="67729C7F" w:rsidR="003E40CF" w:rsidRPr="006C59D7" w:rsidRDefault="002B111E" w:rsidP="003E40CF">
      <w:pPr>
        <w:pStyle w:val="a6"/>
      </w:pPr>
      <w:r w:rsidRPr="006C59D7">
        <w:t>В в</w:t>
      </w:r>
      <w:r w:rsidR="00EA477C" w:rsidRPr="006C59D7">
        <w:t>осточн</w:t>
      </w:r>
      <w:r w:rsidRPr="006C59D7">
        <w:t>ой</w:t>
      </w:r>
      <w:r w:rsidR="002C5513" w:rsidRPr="006C59D7">
        <w:t xml:space="preserve"> част</w:t>
      </w:r>
      <w:r w:rsidRPr="006C59D7">
        <w:t>и</w:t>
      </w:r>
      <w:r w:rsidR="00360EDD" w:rsidRPr="006C59D7">
        <w:t xml:space="preserve"> </w:t>
      </w:r>
      <w:r w:rsidR="002C5513" w:rsidRPr="006C59D7">
        <w:t>площадью</w:t>
      </w:r>
      <w:r w:rsidR="007B135D" w:rsidRPr="006C59D7">
        <w:t xml:space="preserve"> 52,06 га,</w:t>
      </w:r>
      <w:r w:rsidR="00EA477C" w:rsidRPr="006C59D7">
        <w:t xml:space="preserve"> примыкающ</w:t>
      </w:r>
      <w:r w:rsidRPr="006C59D7">
        <w:t xml:space="preserve">ей к д. </w:t>
      </w:r>
      <w:proofErr w:type="spellStart"/>
      <w:r w:rsidRPr="006C59D7">
        <w:t>Аксениха</w:t>
      </w:r>
      <w:proofErr w:type="spellEnd"/>
      <w:r w:rsidR="009B6370" w:rsidRPr="006C59D7">
        <w:t>,</w:t>
      </w:r>
      <w:r w:rsidR="00EA477C" w:rsidRPr="006C59D7">
        <w:t xml:space="preserve"> ранее был</w:t>
      </w:r>
      <w:r w:rsidRPr="006C59D7">
        <w:t>и</w:t>
      </w:r>
      <w:r w:rsidR="00EA477C" w:rsidRPr="006C59D7">
        <w:t xml:space="preserve"> судоремонтные мастерские, занимавшие берег водохранилища.</w:t>
      </w:r>
    </w:p>
    <w:p w14:paraId="62C42F80" w14:textId="27674B9D" w:rsidR="003E40CF" w:rsidRPr="006C59D7" w:rsidRDefault="0085357F" w:rsidP="003E40CF">
      <w:pPr>
        <w:pStyle w:val="a6"/>
      </w:pPr>
      <w:r w:rsidRPr="006C59D7">
        <w:t>Территория бывших мастерских поделена на три крупных протяженных земельных участка</w:t>
      </w:r>
      <w:r w:rsidR="00107B76" w:rsidRPr="006C59D7">
        <w:t xml:space="preserve"> почти без застройки</w:t>
      </w:r>
      <w:r w:rsidR="00DF342B" w:rsidRPr="006C59D7">
        <w:t>, площадью 10,72 га</w:t>
      </w:r>
      <w:r w:rsidRPr="006C59D7">
        <w:t xml:space="preserve">. Два из </w:t>
      </w:r>
      <w:r w:rsidR="00DF342B" w:rsidRPr="006C59D7">
        <w:t>них</w:t>
      </w:r>
      <w:r w:rsidRPr="006C59D7">
        <w:t xml:space="preserve"> предназначены для индиви</w:t>
      </w:r>
      <w:r w:rsidR="009B6370" w:rsidRPr="006C59D7">
        <w:t>д</w:t>
      </w:r>
      <w:r w:rsidRPr="006C59D7">
        <w:t xml:space="preserve">уальной жилой застройки, а третий у берега сохраняет </w:t>
      </w:r>
      <w:r w:rsidR="008A3DDB" w:rsidRPr="006C59D7">
        <w:t>назначение «для производственных целей»</w:t>
      </w:r>
      <w:r w:rsidR="00E97B74" w:rsidRPr="006C59D7">
        <w:t xml:space="preserve">. При этом он располагается не только в береговой полосе, но и </w:t>
      </w:r>
      <w:r w:rsidR="005F4057" w:rsidRPr="006C59D7">
        <w:t xml:space="preserve">выходит </w:t>
      </w:r>
      <w:r w:rsidR="00E97B74" w:rsidRPr="006C59D7">
        <w:t>за предел</w:t>
      </w:r>
      <w:r w:rsidR="005F4057" w:rsidRPr="006C59D7">
        <w:t>ы</w:t>
      </w:r>
      <w:r w:rsidR="00E97B74" w:rsidRPr="006C59D7">
        <w:t xml:space="preserve"> водоохранной зоны в акватори</w:t>
      </w:r>
      <w:r w:rsidR="005F4057" w:rsidRPr="006C59D7">
        <w:t>ю</w:t>
      </w:r>
      <w:r w:rsidR="00E97B74" w:rsidRPr="006C59D7">
        <w:t xml:space="preserve"> Горьковского водохранили</w:t>
      </w:r>
      <w:r w:rsidR="00DF342B" w:rsidRPr="006C59D7">
        <w:t xml:space="preserve">ща. В границах </w:t>
      </w:r>
      <w:r w:rsidR="004F4AFE" w:rsidRPr="006C59D7">
        <w:t xml:space="preserve">бывшего предприятия остался </w:t>
      </w:r>
      <w:r w:rsidR="00DF342B" w:rsidRPr="006C59D7">
        <w:t>источник централизованного водоснабжения</w:t>
      </w:r>
      <w:r w:rsidR="00F73DAB" w:rsidRPr="006C59D7">
        <w:t xml:space="preserve">. </w:t>
      </w:r>
      <w:r w:rsidR="004F4AFE" w:rsidRPr="006C59D7">
        <w:t>При планировке территории</w:t>
      </w:r>
      <w:r w:rsidR="00DF342B" w:rsidRPr="006C59D7">
        <w:t xml:space="preserve"> необходи</w:t>
      </w:r>
      <w:r w:rsidR="00F73DAB" w:rsidRPr="006C59D7">
        <w:t>мо организовать улично-дорожную сеть, осуществить межевание земельных участков, в том числе общего пользования, участка артезианской скважины</w:t>
      </w:r>
      <w:r w:rsidR="00850E75" w:rsidRPr="006C59D7">
        <w:t xml:space="preserve"> </w:t>
      </w:r>
      <w:r w:rsidR="007E27F3" w:rsidRPr="006C59D7">
        <w:t>(</w:t>
      </w:r>
      <w:r w:rsidR="007E27F3" w:rsidRPr="006C59D7">
        <w:rPr>
          <w:lang w:val="en-US"/>
        </w:rPr>
        <w:t>I</w:t>
      </w:r>
      <w:r w:rsidR="007E27F3" w:rsidRPr="006C59D7">
        <w:t>пояс)</w:t>
      </w:r>
      <w:r w:rsidR="00F73DAB" w:rsidRPr="006C59D7">
        <w:t xml:space="preserve">. </w:t>
      </w:r>
      <w:r w:rsidR="003E40CF" w:rsidRPr="006C59D7">
        <w:t xml:space="preserve">На участках определены зоны застройки индивидуальными жилыми </w:t>
      </w:r>
      <w:r w:rsidR="00A1481E" w:rsidRPr="006C59D7">
        <w:t>домами, озелененных</w:t>
      </w:r>
      <w:r w:rsidR="003E40CF" w:rsidRPr="006C59D7">
        <w:t xml:space="preserve"> территорий общего пользования, акваторий.</w:t>
      </w:r>
    </w:p>
    <w:p w14:paraId="1B5F28D4" w14:textId="47452952" w:rsidR="0085357F" w:rsidRPr="006C59D7" w:rsidRDefault="00F73DAB" w:rsidP="003E40CF">
      <w:pPr>
        <w:pStyle w:val="a6"/>
      </w:pPr>
      <w:r w:rsidRPr="006C59D7">
        <w:t xml:space="preserve">В зону </w:t>
      </w:r>
      <w:r w:rsidR="00A1481E" w:rsidRPr="006C59D7">
        <w:t>планируемой застройки</w:t>
      </w:r>
      <w:r w:rsidR="003E40CF" w:rsidRPr="006C59D7">
        <w:t xml:space="preserve"> индивидуальными жилыми домами</w:t>
      </w:r>
      <w:r w:rsidRPr="006C59D7">
        <w:t xml:space="preserve"> также включены </w:t>
      </w:r>
      <w:r w:rsidR="00F41C54" w:rsidRPr="006C59D7">
        <w:t>прилегающие</w:t>
      </w:r>
      <w:r w:rsidR="001E396D" w:rsidRPr="006C59D7">
        <w:t xml:space="preserve"> и</w:t>
      </w:r>
      <w:r w:rsidR="00F41C54" w:rsidRPr="006C59D7">
        <w:t xml:space="preserve"> </w:t>
      </w:r>
      <w:r w:rsidR="00A1481E" w:rsidRPr="006C59D7">
        <w:t xml:space="preserve">по </w:t>
      </w:r>
      <w:r w:rsidR="00F41C54" w:rsidRPr="006C59D7">
        <w:t>боль</w:t>
      </w:r>
      <w:r w:rsidR="00A1481E" w:rsidRPr="006C59D7">
        <w:t>ш</w:t>
      </w:r>
      <w:r w:rsidR="00F41C54" w:rsidRPr="006C59D7">
        <w:t>ей част</w:t>
      </w:r>
      <w:r w:rsidR="00A1481E" w:rsidRPr="006C59D7">
        <w:t>и</w:t>
      </w:r>
      <w:r w:rsidR="00F41C54" w:rsidRPr="006C59D7">
        <w:t xml:space="preserve"> </w:t>
      </w:r>
      <w:r w:rsidR="007E27F3" w:rsidRPr="006C59D7">
        <w:t xml:space="preserve">пустующие </w:t>
      </w:r>
      <w:r w:rsidRPr="006C59D7">
        <w:t>территории между сложившимися жилыми кварталами и участками бывших мастерских</w:t>
      </w:r>
      <w:r w:rsidR="00377E81" w:rsidRPr="006C59D7">
        <w:t>.</w:t>
      </w:r>
    </w:p>
    <w:p w14:paraId="2CAE1300" w14:textId="16070581" w:rsidR="00CF1D18" w:rsidRPr="006C59D7" w:rsidRDefault="005F37DB" w:rsidP="0070269A">
      <w:pPr>
        <w:pStyle w:val="a6"/>
      </w:pPr>
      <w:r w:rsidRPr="006C59D7">
        <w:t>Структура улиц ж</w:t>
      </w:r>
      <w:r w:rsidR="00E77BD9" w:rsidRPr="006C59D7">
        <w:t>илы</w:t>
      </w:r>
      <w:r w:rsidRPr="006C59D7">
        <w:t>х</w:t>
      </w:r>
      <w:r w:rsidR="00E77BD9" w:rsidRPr="006C59D7">
        <w:t xml:space="preserve"> квартал</w:t>
      </w:r>
      <w:r w:rsidRPr="006C59D7">
        <w:t>ов</w:t>
      </w:r>
      <w:r w:rsidR="00377E81" w:rsidRPr="006C59D7">
        <w:t xml:space="preserve"> индивидуальной застройки</w:t>
      </w:r>
      <w:r w:rsidR="00902AF8" w:rsidRPr="006C59D7">
        <w:t>, расположенных выше по склону</w:t>
      </w:r>
      <w:r w:rsidR="00286C0D" w:rsidRPr="006C59D7">
        <w:t>,</w:t>
      </w:r>
      <w:r w:rsidRPr="006C59D7">
        <w:t xml:space="preserve"> направлена к берегу</w:t>
      </w:r>
      <w:r w:rsidR="00377E81" w:rsidRPr="006C59D7">
        <w:t>, образуя жилые улицы с шагом 80-100 м</w:t>
      </w:r>
      <w:r w:rsidRPr="006C59D7">
        <w:t>.</w:t>
      </w:r>
      <w:r w:rsidR="00850E75" w:rsidRPr="006C59D7">
        <w:t xml:space="preserve"> </w:t>
      </w:r>
      <w:r w:rsidR="00CB6F66" w:rsidRPr="006C59D7">
        <w:t>Часть из них соединены с межмуниципальной дорогой, используя её как улично-дорожную сеть населенного пункта.</w:t>
      </w:r>
      <w:r w:rsidR="00241F03" w:rsidRPr="006C59D7">
        <w:t xml:space="preserve"> Другая часть выходит на автомобильную дорогу местного значения подъезд к с. Елнать</w:t>
      </w:r>
      <w:r w:rsidR="002B111E" w:rsidRPr="006C59D7">
        <w:t>,</w:t>
      </w:r>
      <w:r w:rsidR="00241F03" w:rsidRPr="006C59D7">
        <w:t xml:space="preserve"> находящуюся в границах населенного пункта.</w:t>
      </w:r>
      <w:r w:rsidR="009B6370" w:rsidRPr="006C59D7">
        <w:t xml:space="preserve"> </w:t>
      </w:r>
      <w:r w:rsidR="00673702" w:rsidRPr="006C59D7">
        <w:t>Ул. Лермонтова, Зеленая, Юрьевецкая</w:t>
      </w:r>
      <w:r w:rsidR="002B111E" w:rsidRPr="006C59D7">
        <w:t xml:space="preserve"> </w:t>
      </w:r>
      <w:r w:rsidR="007E27F3" w:rsidRPr="006C59D7">
        <w:t>п</w:t>
      </w:r>
      <w:r w:rsidR="00673702" w:rsidRPr="006C59D7">
        <w:t>рерываются зонами застройки малоэтажными жилыми домами</w:t>
      </w:r>
      <w:r w:rsidR="007E27F3" w:rsidRPr="006C59D7">
        <w:t xml:space="preserve">. Участки подсобных хозяйств, расположенные между домами, уже начали преобразовываться в индивидуальную жилую застройку. В </w:t>
      </w:r>
      <w:r w:rsidR="003F4F38" w:rsidRPr="006C59D7">
        <w:t xml:space="preserve">перспективе многоквартирная застройка по мере </w:t>
      </w:r>
      <w:r w:rsidR="00CC3608" w:rsidRPr="006C59D7">
        <w:t>утраты</w:t>
      </w:r>
      <w:r w:rsidR="003F4F38" w:rsidRPr="006C59D7">
        <w:t xml:space="preserve"> многоквартирных домов заместится индивидуальной застройкой.</w:t>
      </w:r>
      <w:r w:rsidR="00CF1D18" w:rsidRPr="006C59D7">
        <w:t xml:space="preserve"> Занятые подсобными участками территории включены в планируемую зону застройки индивидуальными жилыми домами.</w:t>
      </w:r>
      <w:r w:rsidR="007E08ED" w:rsidRPr="006C59D7">
        <w:t xml:space="preserve"> В центре </w:t>
      </w:r>
      <w:r w:rsidR="002B111E" w:rsidRPr="006C59D7">
        <w:t>восточной части</w:t>
      </w:r>
      <w:r w:rsidR="007E08ED" w:rsidRPr="006C59D7">
        <w:t xml:space="preserve"> располагается детская площадка, на которой определена зона озелененных территорий </w:t>
      </w:r>
      <w:proofErr w:type="gramStart"/>
      <w:r w:rsidR="007E08ED" w:rsidRPr="006C59D7">
        <w:t>общего пользования с включением</w:t>
      </w:r>
      <w:proofErr w:type="gramEnd"/>
      <w:r w:rsidR="007E08ED" w:rsidRPr="006C59D7">
        <w:t xml:space="preserve"> </w:t>
      </w:r>
      <w:r w:rsidR="00A705D3" w:rsidRPr="006C59D7">
        <w:t xml:space="preserve">прилегающих </w:t>
      </w:r>
      <w:r w:rsidR="007E08ED" w:rsidRPr="006C59D7">
        <w:t>территории ул. Лермонтова и ул. Ломоносова, в том числе территории объекта культурного наследия</w:t>
      </w:r>
      <w:r w:rsidR="00E03EF1" w:rsidRPr="006C59D7">
        <w:t xml:space="preserve"> «Обелиск».</w:t>
      </w:r>
      <w:r w:rsidR="00AC3487" w:rsidRPr="006C59D7">
        <w:t xml:space="preserve"> Озеленение со стороны автомобильной дороги Кинешма - Юрьевец - Пучеж – Пурех включено в зону озелененных территорий специального назначения. </w:t>
      </w:r>
      <w:r w:rsidR="000E7144" w:rsidRPr="006C59D7">
        <w:t xml:space="preserve">Ширина полосы </w:t>
      </w:r>
      <w:r w:rsidR="00BC6841" w:rsidRPr="006C59D7">
        <w:t>определена</w:t>
      </w:r>
      <w:r w:rsidR="000E7144" w:rsidRPr="006C59D7">
        <w:t xml:space="preserve"> </w:t>
      </w:r>
      <w:r w:rsidR="00BC6841" w:rsidRPr="006C59D7">
        <w:t xml:space="preserve">по границам </w:t>
      </w:r>
      <w:r w:rsidR="000E7144" w:rsidRPr="006C59D7">
        <w:t>существующих участков, на границе с</w:t>
      </w:r>
      <w:r w:rsidR="00AC3487" w:rsidRPr="006C59D7">
        <w:t xml:space="preserve"> </w:t>
      </w:r>
      <w:r w:rsidR="000E7144" w:rsidRPr="006C59D7">
        <w:t xml:space="preserve">планируемой застройкой </w:t>
      </w:r>
      <w:proofErr w:type="spellStart"/>
      <w:r w:rsidR="000E7144" w:rsidRPr="006C59D7">
        <w:t>отсуп</w:t>
      </w:r>
      <w:proofErr w:type="spellEnd"/>
      <w:r w:rsidR="000E7144" w:rsidRPr="006C59D7">
        <w:t xml:space="preserve"> от </w:t>
      </w:r>
      <w:r w:rsidR="00AC3487" w:rsidRPr="006C59D7">
        <w:t xml:space="preserve">дороги </w:t>
      </w:r>
      <w:r w:rsidR="00AC3487" w:rsidRPr="006C59D7">
        <w:rPr>
          <w:lang w:val="en-US"/>
        </w:rPr>
        <w:t>III</w:t>
      </w:r>
      <w:r w:rsidR="00AC3487" w:rsidRPr="006C59D7">
        <w:t xml:space="preserve"> класса </w:t>
      </w:r>
      <w:r w:rsidR="000E7144" w:rsidRPr="006C59D7">
        <w:t>- 50 м.</w:t>
      </w:r>
    </w:p>
    <w:p w14:paraId="2D1BB381" w14:textId="3982FC5E" w:rsidR="00360EDD" w:rsidRPr="006C59D7" w:rsidRDefault="00360EDD" w:rsidP="00360EDD">
      <w:pPr>
        <w:pStyle w:val="a6"/>
        <w:ind w:firstLine="0"/>
      </w:pPr>
      <w:r w:rsidRPr="006C59D7">
        <w:tab/>
      </w:r>
      <w:r w:rsidR="006C3CC7" w:rsidRPr="006C59D7">
        <w:t>А</w:t>
      </w:r>
      <w:r w:rsidRPr="006C59D7">
        <w:t>втомобильная дорога межмуниципального значения Елнать – Затон соединя</w:t>
      </w:r>
      <w:r w:rsidR="006C3CC7" w:rsidRPr="006C59D7">
        <w:t xml:space="preserve">ет </w:t>
      </w:r>
      <w:r w:rsidRPr="006C59D7">
        <w:t>автомобильн</w:t>
      </w:r>
      <w:r w:rsidR="00AC3487" w:rsidRPr="006C59D7">
        <w:t>ую</w:t>
      </w:r>
      <w:r w:rsidRPr="006C59D7">
        <w:t xml:space="preserve"> дорог</w:t>
      </w:r>
      <w:r w:rsidR="00AC3487" w:rsidRPr="006C59D7">
        <w:t>у</w:t>
      </w:r>
      <w:r w:rsidR="006C3CC7" w:rsidRPr="006C59D7">
        <w:t xml:space="preserve"> </w:t>
      </w:r>
      <w:r w:rsidRPr="006C59D7">
        <w:t xml:space="preserve">Кинешма - Юрьевец - Пучеж – Пурех с берегом Горьковского водохранилища у д. </w:t>
      </w:r>
      <w:proofErr w:type="spellStart"/>
      <w:r w:rsidRPr="006C59D7">
        <w:t>Аксениха</w:t>
      </w:r>
      <w:proofErr w:type="spellEnd"/>
      <w:r w:rsidRPr="006C59D7">
        <w:t>.</w:t>
      </w:r>
      <w:r w:rsidR="00FA41D2" w:rsidRPr="006C59D7">
        <w:t xml:space="preserve"> На полосе между дорогой и границей села расположены жилая </w:t>
      </w:r>
      <w:r w:rsidR="0076514B" w:rsidRPr="006C59D7">
        <w:t>застройка</w:t>
      </w:r>
      <w:r w:rsidR="00FA41D2" w:rsidRPr="006C59D7">
        <w:t xml:space="preserve"> села Елнать, примыкающая к деревне, </w:t>
      </w:r>
      <w:r w:rsidR="00241F03" w:rsidRPr="006C59D7">
        <w:t>территории,</w:t>
      </w:r>
      <w:r w:rsidR="00FA41D2" w:rsidRPr="006C59D7">
        <w:t xml:space="preserve"> используемые в сельскохозяйственных целях (участки ЛПХ без жилых домов), трансформаторная подстанция 35/10 </w:t>
      </w:r>
      <w:proofErr w:type="spellStart"/>
      <w:r w:rsidR="00FA41D2" w:rsidRPr="006C59D7">
        <w:t>кВ</w:t>
      </w:r>
      <w:proofErr w:type="spellEnd"/>
      <w:r w:rsidR="00FA41D2" w:rsidRPr="006C59D7">
        <w:t xml:space="preserve"> и подходящие ЛЭП. </w:t>
      </w:r>
      <w:proofErr w:type="spellStart"/>
      <w:r w:rsidR="00EB7C75" w:rsidRPr="006C59D7">
        <w:t>З</w:t>
      </w:r>
      <w:r w:rsidR="005A0AD7" w:rsidRPr="006C59D7">
        <w:t>астойка</w:t>
      </w:r>
      <w:proofErr w:type="spellEnd"/>
      <w:r w:rsidR="005A0AD7" w:rsidRPr="006C59D7">
        <w:t xml:space="preserve"> села Елнать и продолжающая её застройка деревни расположены с обеих сторон улицы</w:t>
      </w:r>
      <w:r w:rsidR="00D30C24" w:rsidRPr="006C59D7">
        <w:t xml:space="preserve"> (ул. Подгорная в селе</w:t>
      </w:r>
      <w:r w:rsidR="00D56286" w:rsidRPr="006C59D7">
        <w:t>), соединяющей</w:t>
      </w:r>
      <w:r w:rsidR="00337A8F" w:rsidRPr="006C59D7">
        <w:t xml:space="preserve"> </w:t>
      </w:r>
      <w:r w:rsidR="00D30C24" w:rsidRPr="006C59D7">
        <w:t xml:space="preserve">их </w:t>
      </w:r>
      <w:r w:rsidR="00EB7C75" w:rsidRPr="006C59D7">
        <w:t>с автомобильной дорогой</w:t>
      </w:r>
      <w:r w:rsidR="005A0AD7" w:rsidRPr="006C59D7">
        <w:t>. В с. Ел</w:t>
      </w:r>
      <w:r w:rsidR="00D30C24" w:rsidRPr="006C59D7">
        <w:t>на</w:t>
      </w:r>
      <w:r w:rsidR="005A0AD7" w:rsidRPr="006C59D7">
        <w:t>ть южная сторона улицы</w:t>
      </w:r>
      <w:r w:rsidR="00337A8F" w:rsidRPr="006C59D7">
        <w:t xml:space="preserve"> Подгорная</w:t>
      </w:r>
      <w:r w:rsidR="005A0AD7" w:rsidRPr="006C59D7">
        <w:t xml:space="preserve"> – малоэтажная многоквартирная застройка с собственным общим проездом.</w:t>
      </w:r>
      <w:r w:rsidR="00850E75" w:rsidRPr="006C59D7">
        <w:t xml:space="preserve"> </w:t>
      </w:r>
      <w:r w:rsidR="00333EF4" w:rsidRPr="006C59D7">
        <w:t>Территории, подсобных хозяйств, расположенные южнее включены в планируемую зону застройки индивидуальными жилыми домами, так как требуют организации улично-дорожной сети или изменения статуса автомобильной дороги межмуниципального значения.</w:t>
      </w:r>
      <w:r w:rsidR="00D30C24" w:rsidRPr="006C59D7">
        <w:t xml:space="preserve"> Территории </w:t>
      </w:r>
      <w:r w:rsidR="001642EA" w:rsidRPr="006C59D7">
        <w:t>от подстанции до дороги Кинешма - Юрьевец - Пучеж –</w:t>
      </w:r>
      <w:r w:rsidR="00D56286" w:rsidRPr="006C59D7">
        <w:t>Пурех определены</w:t>
      </w:r>
      <w:r w:rsidR="001642EA" w:rsidRPr="006C59D7">
        <w:t xml:space="preserve"> в производственную зону для размещения производств, запланированных СТП Юрьевецкого </w:t>
      </w:r>
      <w:r w:rsidR="001642EA" w:rsidRPr="006C59D7">
        <w:lastRenderedPageBreak/>
        <w:t>муниципального района.</w:t>
      </w:r>
      <w:r w:rsidR="00B6322B" w:rsidRPr="006C59D7">
        <w:t xml:space="preserve"> Полоса защитного озеленения дороги Кинешма - Юрьевец - Пучеж – Пурех</w:t>
      </w:r>
      <w:r w:rsidR="006C3CC7" w:rsidRPr="006C59D7">
        <w:t xml:space="preserve"> </w:t>
      </w:r>
      <w:r w:rsidR="001E396D" w:rsidRPr="006C59D7">
        <w:t xml:space="preserve">продолжена </w:t>
      </w:r>
      <w:r w:rsidR="00B6322B" w:rsidRPr="006C59D7">
        <w:t>с западной стороны дороги Елнать – Затон</w:t>
      </w:r>
      <w:r w:rsidR="006C3CC7" w:rsidRPr="006C59D7">
        <w:t xml:space="preserve"> </w:t>
      </w:r>
      <w:r w:rsidR="00D56286" w:rsidRPr="006C59D7">
        <w:t>в охранной</w:t>
      </w:r>
      <w:r w:rsidR="00B6322B" w:rsidRPr="006C59D7">
        <w:t xml:space="preserve"> зоне ЛЭП</w:t>
      </w:r>
      <w:r w:rsidR="001E396D" w:rsidRPr="006C59D7">
        <w:t>, организуя озеленение возможной санитарно-защитной зоны</w:t>
      </w:r>
      <w:r w:rsidR="00B6322B" w:rsidRPr="006C59D7">
        <w:t xml:space="preserve"> между планируемой жилой застройкой и производственной зоной</w:t>
      </w:r>
      <w:r w:rsidR="00243AF0" w:rsidRPr="006C59D7">
        <w:t>.</w:t>
      </w:r>
    </w:p>
    <w:p w14:paraId="1AC220CD" w14:textId="77777777" w:rsidR="002C5513" w:rsidRPr="006C59D7" w:rsidRDefault="002C5513" w:rsidP="0070269A">
      <w:pPr>
        <w:pStyle w:val="a6"/>
      </w:pPr>
    </w:p>
    <w:p w14:paraId="24711025" w14:textId="571BA858" w:rsidR="00ED75CF" w:rsidRPr="006C59D7" w:rsidRDefault="002C5513" w:rsidP="008304C2">
      <w:pPr>
        <w:pStyle w:val="a6"/>
      </w:pPr>
      <w:r w:rsidRPr="006C59D7">
        <w:t>Центральная часть села, площадью 102,73 га</w:t>
      </w:r>
      <w:r w:rsidR="006B58B6" w:rsidRPr="006C59D7">
        <w:t xml:space="preserve">, занимает земли между берегом Горьковского водохранилища и автомобильной дорогой Кинешма – Юрьевец – Пучеж – Пурех. С дороги организованы два </w:t>
      </w:r>
      <w:r w:rsidR="005F127B" w:rsidRPr="006C59D7">
        <w:t xml:space="preserve">основных </w:t>
      </w:r>
      <w:r w:rsidR="006B58B6" w:rsidRPr="006C59D7">
        <w:t xml:space="preserve">въезда – со стороны моста через </w:t>
      </w:r>
      <w:r w:rsidR="006C3CC7" w:rsidRPr="006C59D7">
        <w:t xml:space="preserve">реку </w:t>
      </w:r>
      <w:r w:rsidR="006B58B6" w:rsidRPr="006C59D7">
        <w:t>Елнать и от перекрестка с дорогой Елнать – Беляево</w:t>
      </w:r>
      <w:r w:rsidR="0076514B" w:rsidRPr="006C59D7">
        <w:t xml:space="preserve">, соединяющейся далее с подъездом от </w:t>
      </w:r>
      <w:r w:rsidR="006C3CC7" w:rsidRPr="006C59D7">
        <w:t>восточной части с.</w:t>
      </w:r>
      <w:r w:rsidR="0066066E">
        <w:t> </w:t>
      </w:r>
      <w:r w:rsidR="006C3CC7" w:rsidRPr="006C59D7">
        <w:t>Елнать</w:t>
      </w:r>
      <w:r w:rsidR="006B58B6" w:rsidRPr="006C59D7">
        <w:t>.  Подъезды связывает основная улица села – ул. Гагарина.</w:t>
      </w:r>
      <w:r w:rsidR="00A51AA0" w:rsidRPr="006C59D7">
        <w:t xml:space="preserve"> К югу от улицы Гагарина располагается зона застройки </w:t>
      </w:r>
      <w:r w:rsidR="008B212F" w:rsidRPr="006C59D7">
        <w:t>индивидуальными жилыми домами,</w:t>
      </w:r>
      <w:r w:rsidR="00A51AA0" w:rsidRPr="006C59D7">
        <w:t xml:space="preserve"> разделенная улицами Молодежная и Полевая, </w:t>
      </w:r>
      <w:r w:rsidR="008B212F" w:rsidRPr="006C59D7">
        <w:t xml:space="preserve">направленными </w:t>
      </w:r>
      <w:r w:rsidR="00A51AA0" w:rsidRPr="006C59D7">
        <w:t>п</w:t>
      </w:r>
      <w:r w:rsidR="008B212F" w:rsidRPr="006C59D7">
        <w:t xml:space="preserve">араллельно ул. Гагарина. Улицы обладают недостаточной связностью – улица </w:t>
      </w:r>
      <w:r w:rsidR="006C3CC7" w:rsidRPr="006C59D7">
        <w:t>Молодежная</w:t>
      </w:r>
      <w:r w:rsidR="009E2B43" w:rsidRPr="006C59D7">
        <w:t xml:space="preserve"> протяженностью 0,75 км соединяется с ул.</w:t>
      </w:r>
      <w:r w:rsidR="00331AE6" w:rsidRPr="006C59D7">
        <w:t> </w:t>
      </w:r>
      <w:r w:rsidR="009E2B43" w:rsidRPr="006C59D7">
        <w:t>Гагарина только с восточной стороны квартала</w:t>
      </w:r>
      <w:r w:rsidR="00DE2946" w:rsidRPr="006C59D7">
        <w:t>. Ул. Пол</w:t>
      </w:r>
      <w:r w:rsidR="006C3CC7" w:rsidRPr="006C59D7">
        <w:t>евая</w:t>
      </w:r>
      <w:r w:rsidR="00DE2946" w:rsidRPr="006C59D7">
        <w:t>, протяженностью 0,5 км, в свою очередь соединяется с ул. Молодежная с западной стороны квартала по переулку</w:t>
      </w:r>
      <w:r w:rsidR="00695FE0" w:rsidRPr="006C59D7">
        <w:t xml:space="preserve"> от въезда </w:t>
      </w:r>
      <w:r w:rsidR="00331AE6" w:rsidRPr="006C59D7">
        <w:t xml:space="preserve">на него </w:t>
      </w:r>
      <w:r w:rsidR="00DE2946" w:rsidRPr="006C59D7">
        <w:t>с дорог</w:t>
      </w:r>
      <w:r w:rsidR="00695FE0" w:rsidRPr="006C59D7">
        <w:t>и</w:t>
      </w:r>
      <w:r w:rsidR="00DE2946" w:rsidRPr="006C59D7">
        <w:t xml:space="preserve"> Кинешма – Юрьевец – Пучеж – Пурех.</w:t>
      </w:r>
      <w:r w:rsidR="00AF07DD" w:rsidRPr="006C59D7">
        <w:t xml:space="preserve"> </w:t>
      </w:r>
      <w:r w:rsidR="00695FE0" w:rsidRPr="006C59D7">
        <w:t>Хотя п</w:t>
      </w:r>
      <w:r w:rsidR="000902D7" w:rsidRPr="006C59D7">
        <w:t xml:space="preserve">ереулок соединяется с ул. Гагарина, но </w:t>
      </w:r>
      <w:r w:rsidR="00695FE0" w:rsidRPr="006C59D7">
        <w:t>изломан</w:t>
      </w:r>
      <w:r w:rsidR="006C3CC7" w:rsidRPr="006C59D7">
        <w:t>,</w:t>
      </w:r>
      <w:r w:rsidR="00695FE0" w:rsidRPr="006C59D7">
        <w:t xml:space="preserve"> </w:t>
      </w:r>
      <w:r w:rsidR="000A6ECD" w:rsidRPr="006C59D7">
        <w:t xml:space="preserve">заужен, </w:t>
      </w:r>
      <w:r w:rsidR="00695FE0" w:rsidRPr="006C59D7">
        <w:t>поэтому</w:t>
      </w:r>
      <w:r w:rsidR="000A6ECD" w:rsidRPr="006C59D7">
        <w:t xml:space="preserve"> транспортная связь затруднена.</w:t>
      </w:r>
      <w:r w:rsidR="00AF07DD" w:rsidRPr="006C59D7">
        <w:t xml:space="preserve"> </w:t>
      </w:r>
      <w:r w:rsidR="005F127B" w:rsidRPr="006C59D7">
        <w:t xml:space="preserve">Иные соединения </w:t>
      </w:r>
      <w:r w:rsidR="00695FE0" w:rsidRPr="006C59D7">
        <w:t xml:space="preserve">между улицами </w:t>
      </w:r>
      <w:r w:rsidR="00331AE6" w:rsidRPr="006C59D7">
        <w:t>происходят</w:t>
      </w:r>
      <w:r w:rsidR="005F127B" w:rsidRPr="006C59D7">
        <w:t xml:space="preserve"> хозяйственными проездами. В перспективе при развитии застройки целесообразно продолжить ул. Ленинскую, используя</w:t>
      </w:r>
      <w:r w:rsidR="00AF716E" w:rsidRPr="006C59D7">
        <w:t xml:space="preserve"> хозяйственный проезд и</w:t>
      </w:r>
      <w:r w:rsidR="005F127B" w:rsidRPr="006C59D7">
        <w:t xml:space="preserve"> коридор линии ЛЭП 10 </w:t>
      </w:r>
      <w:proofErr w:type="spellStart"/>
      <w:r w:rsidR="005F127B" w:rsidRPr="006C59D7">
        <w:t>кВ</w:t>
      </w:r>
      <w:r w:rsidR="008F5036" w:rsidRPr="006C59D7">
        <w:t>.</w:t>
      </w:r>
      <w:proofErr w:type="spellEnd"/>
      <w:r w:rsidR="00ED75CF" w:rsidRPr="006C59D7">
        <w:t xml:space="preserve"> В зоне застройки на ул. Молодежной определена зона инженерной инфраструктуры на примыкающих к участку артезианской скважины неразмежеванных территориях с целью сохранить резерв для организации</w:t>
      </w:r>
      <w:r w:rsidR="008F5036" w:rsidRPr="006C59D7">
        <w:t xml:space="preserve"> </w:t>
      </w:r>
      <w:r w:rsidR="00ED75CF" w:rsidRPr="006C59D7">
        <w:rPr>
          <w:lang w:val="en-US"/>
        </w:rPr>
        <w:t>I</w:t>
      </w:r>
      <w:r w:rsidR="00ED75CF" w:rsidRPr="006C59D7">
        <w:t xml:space="preserve"> пояса санитарной защиты.</w:t>
      </w:r>
      <w:r w:rsidR="008304C2" w:rsidRPr="006C59D7">
        <w:t xml:space="preserve"> Вдоль переулка определена зона озелененных территорий общего пользования.</w:t>
      </w:r>
    </w:p>
    <w:p w14:paraId="208533B6" w14:textId="3ECAF349" w:rsidR="00CA429F" w:rsidRPr="006C59D7" w:rsidRDefault="00A51AA0" w:rsidP="00CA429F">
      <w:pPr>
        <w:pStyle w:val="a6"/>
      </w:pPr>
      <w:r w:rsidRPr="006C59D7">
        <w:t>Территории</w:t>
      </w:r>
      <w:r w:rsidR="008F5036" w:rsidRPr="006C59D7">
        <w:t xml:space="preserve"> южнее ул. Полевой</w:t>
      </w:r>
      <w:r w:rsidRPr="006C59D7">
        <w:t xml:space="preserve"> непосредственно примыкающие к дороге Кинешма – Юрьевец – Пучеж – Пурех</w:t>
      </w:r>
      <w:r w:rsidR="008F5036" w:rsidRPr="006C59D7">
        <w:t xml:space="preserve"> не застроены </w:t>
      </w:r>
      <w:r w:rsidR="00695FE0" w:rsidRPr="006C59D7">
        <w:t xml:space="preserve">и </w:t>
      </w:r>
      <w:r w:rsidR="008F5036" w:rsidRPr="006C59D7">
        <w:t>используются только для выращивания сельскохозяйственных культур</w:t>
      </w:r>
      <w:r w:rsidRPr="006C59D7">
        <w:t>.</w:t>
      </w:r>
      <w:r w:rsidR="00AF07DD" w:rsidRPr="006C59D7">
        <w:t xml:space="preserve"> </w:t>
      </w:r>
      <w:r w:rsidR="008D2BCD" w:rsidRPr="006C59D7">
        <w:t xml:space="preserve">Территория включена в зону (иную) сельскохозяйственного использования. </w:t>
      </w:r>
      <w:r w:rsidR="00D214F1" w:rsidRPr="006C59D7">
        <w:t>У</w:t>
      </w:r>
      <w:r w:rsidR="00BD48E5" w:rsidRPr="006C59D7">
        <w:t xml:space="preserve"> перекрестк</w:t>
      </w:r>
      <w:r w:rsidR="00D214F1" w:rsidRPr="006C59D7">
        <w:t>а</w:t>
      </w:r>
      <w:r w:rsidR="00BD48E5" w:rsidRPr="006C59D7">
        <w:t xml:space="preserve"> дорог Кинешма – Юрьевец – Пучеж – Пурех и </w:t>
      </w:r>
      <w:r w:rsidR="00EA4A07" w:rsidRPr="006C59D7">
        <w:t xml:space="preserve">Елнать – Беляево определены </w:t>
      </w:r>
      <w:r w:rsidR="00D214F1" w:rsidRPr="006C59D7">
        <w:t xml:space="preserve">территории </w:t>
      </w:r>
      <w:r w:rsidR="00EA4A07" w:rsidRPr="006C59D7">
        <w:t>для развития производств, запланированных в СТП Юрьевецкого муниципального района. В производственную зону</w:t>
      </w:r>
      <w:r w:rsidR="00D214F1" w:rsidRPr="006C59D7">
        <w:t xml:space="preserve"> в том числе</w:t>
      </w:r>
      <w:r w:rsidR="00EA4A07" w:rsidRPr="006C59D7">
        <w:t xml:space="preserve"> включен пустующий участок, образованный для размещения АЗС.</w:t>
      </w:r>
    </w:p>
    <w:p w14:paraId="311D7F8C" w14:textId="0AE40AEB" w:rsidR="00CA429F" w:rsidRPr="006C59D7" w:rsidRDefault="00CA429F" w:rsidP="00CA429F">
      <w:pPr>
        <w:pStyle w:val="a6"/>
      </w:pPr>
      <w:r w:rsidRPr="006C59D7">
        <w:t>На въезде в село со стороны моста (через Елнать) по южной стороне расположен ряд вытянутых</w:t>
      </w:r>
      <w:r w:rsidR="0029034B" w:rsidRPr="006C59D7">
        <w:t xml:space="preserve"> </w:t>
      </w:r>
      <w:r w:rsidRPr="006C59D7">
        <w:t xml:space="preserve">вдоль дороги </w:t>
      </w:r>
      <w:r w:rsidR="00B54871" w:rsidRPr="006C59D7">
        <w:t xml:space="preserve">(до 65 м и глубиной 23-26 м) </w:t>
      </w:r>
      <w:r w:rsidRPr="006C59D7">
        <w:t>участков ИЖС и ЛПХ, которые используют подъездную дорогу в качестве улично-дорожной сети населенного пункта.</w:t>
      </w:r>
      <w:r w:rsidR="00575336" w:rsidRPr="006C59D7">
        <w:t xml:space="preserve"> Целесообразно включить автомобильную дорогу на всем протяжении, необходимом для </w:t>
      </w:r>
      <w:r w:rsidR="00725D0E" w:rsidRPr="006C59D7">
        <w:t>использования,</w:t>
      </w:r>
      <w:r w:rsidR="00575336" w:rsidRPr="006C59D7">
        <w:t xml:space="preserve"> в состав села и увелич</w:t>
      </w:r>
      <w:r w:rsidR="00725D0E" w:rsidRPr="006C59D7">
        <w:t>ить</w:t>
      </w:r>
      <w:r w:rsidR="00575336" w:rsidRPr="006C59D7">
        <w:t xml:space="preserve"> глубин</w:t>
      </w:r>
      <w:r w:rsidR="00725D0E" w:rsidRPr="006C59D7">
        <w:t>у</w:t>
      </w:r>
      <w:r w:rsidR="00575336" w:rsidRPr="006C59D7">
        <w:t xml:space="preserve"> участков, что позволит их правообладателям разделить их, увеличив эффективность использования улично-дорожной сети. Для включения участков требуется их регистрация. </w:t>
      </w:r>
    </w:p>
    <w:p w14:paraId="53B2DAB3" w14:textId="6293C0BA" w:rsidR="00D43388" w:rsidRPr="006C59D7" w:rsidRDefault="00C77EFC" w:rsidP="008F5036">
      <w:pPr>
        <w:pStyle w:val="a6"/>
      </w:pPr>
      <w:r w:rsidRPr="006C59D7">
        <w:t>Другой основной улицей</w:t>
      </w:r>
      <w:r w:rsidR="00695FE0" w:rsidRPr="006C59D7">
        <w:t xml:space="preserve"> села</w:t>
      </w:r>
      <w:r w:rsidRPr="006C59D7">
        <w:t xml:space="preserve"> является ул. Сиротина</w:t>
      </w:r>
      <w:r w:rsidR="006C3CC7" w:rsidRPr="006C59D7">
        <w:t>.</w:t>
      </w:r>
      <w:r w:rsidR="002B588B" w:rsidRPr="006C59D7">
        <w:t xml:space="preserve"> От подъезда со стороны </w:t>
      </w:r>
      <w:r w:rsidR="009B6370" w:rsidRPr="006C59D7">
        <w:t>восточной части села</w:t>
      </w:r>
      <w:r w:rsidR="002B588B" w:rsidRPr="006C59D7">
        <w:t xml:space="preserve"> вдоль ул. Гагарина</w:t>
      </w:r>
      <w:r w:rsidR="004F4AFE" w:rsidRPr="006C59D7">
        <w:t xml:space="preserve"> и</w:t>
      </w:r>
      <w:r w:rsidR="002B588B" w:rsidRPr="006C59D7">
        <w:t xml:space="preserve"> затем ул. Сиротина определена </w:t>
      </w:r>
      <w:r w:rsidR="000D0305" w:rsidRPr="006C59D7">
        <w:t xml:space="preserve">зона озелененных территорий общего пользования, внутрь которой </w:t>
      </w:r>
      <w:r w:rsidR="004F4AFE" w:rsidRPr="006C59D7">
        <w:t>за</w:t>
      </w:r>
      <w:r w:rsidR="000D0305" w:rsidRPr="006C59D7">
        <w:t xml:space="preserve">ключены общественно-деловые зоны под отдельными зданиями, расположенными у въезда. Зона завершается группой учреждений </w:t>
      </w:r>
      <w:r w:rsidR="008F23E5" w:rsidRPr="006C59D7">
        <w:t>– школой, детским садом</w:t>
      </w:r>
      <w:r w:rsidR="00CC398B" w:rsidRPr="006C59D7">
        <w:t xml:space="preserve"> и</w:t>
      </w:r>
      <w:r w:rsidR="008F23E5" w:rsidRPr="006C59D7">
        <w:t xml:space="preserve"> клубом, оформляя их входные зоны</w:t>
      </w:r>
      <w:r w:rsidR="0069674D" w:rsidRPr="006C59D7">
        <w:t xml:space="preserve"> общественным пространством, занятым спортплощадкой</w:t>
      </w:r>
      <w:r w:rsidR="008F23E5" w:rsidRPr="006C59D7">
        <w:t>.</w:t>
      </w:r>
      <w:r w:rsidR="00616C38" w:rsidRPr="006C59D7">
        <w:t xml:space="preserve"> Учреждения </w:t>
      </w:r>
      <w:r w:rsidR="00695FE0" w:rsidRPr="006C59D7">
        <w:t xml:space="preserve">обслуживают </w:t>
      </w:r>
      <w:r w:rsidR="00CD59F1" w:rsidRPr="006C59D7">
        <w:t>жилую застройку</w:t>
      </w:r>
      <w:r w:rsidR="00D43388" w:rsidRPr="006C59D7">
        <w:t>,</w:t>
      </w:r>
      <w:r w:rsidR="00E019D6" w:rsidRPr="006C59D7">
        <w:t xml:space="preserve"> поэ</w:t>
      </w:r>
      <w:r w:rsidR="00331AE6" w:rsidRPr="006C59D7">
        <w:t>тому</w:t>
      </w:r>
      <w:r w:rsidR="00CD59F1" w:rsidRPr="006C59D7">
        <w:t xml:space="preserve"> </w:t>
      </w:r>
      <w:r w:rsidR="00616C38" w:rsidRPr="006C59D7">
        <w:t>не выде</w:t>
      </w:r>
      <w:r w:rsidR="00695FE0" w:rsidRPr="006C59D7">
        <w:t xml:space="preserve">лены </w:t>
      </w:r>
      <w:r w:rsidR="00D43388" w:rsidRPr="006C59D7">
        <w:t>в общественно-деловые зоны.</w:t>
      </w:r>
      <w:r w:rsidR="00AF07DD" w:rsidRPr="006C59D7">
        <w:t xml:space="preserve"> </w:t>
      </w:r>
      <w:r w:rsidR="00BF28B1" w:rsidRPr="006C59D7">
        <w:t xml:space="preserve">Они включены в зоны застройки индивидуальными жилыми домами к которым относятся кварталы. </w:t>
      </w:r>
      <w:r w:rsidR="00CC398B" w:rsidRPr="006C59D7">
        <w:t>Примыкающая отдельными домами малоэтажная многоквартирная застройка выделена в отдельные функциональные</w:t>
      </w:r>
      <w:r w:rsidR="0069674D" w:rsidRPr="006C59D7">
        <w:t xml:space="preserve"> зоны</w:t>
      </w:r>
      <w:r w:rsidR="00CC398B" w:rsidRPr="006C59D7">
        <w:t>.</w:t>
      </w:r>
      <w:r w:rsidR="00FF07FD" w:rsidRPr="006C59D7">
        <w:t xml:space="preserve"> Отдельная общественно-деловая функциональная зона определена для участка администрации в связи с </w:t>
      </w:r>
      <w:r w:rsidR="0069674D" w:rsidRPr="006C59D7">
        <w:t>отсутствием вида разрешенного использования в составе участков для обслуживания жилой застройки.</w:t>
      </w:r>
    </w:p>
    <w:p w14:paraId="0F7CF1C0" w14:textId="4127CB69" w:rsidR="00B545F3" w:rsidRPr="006C59D7" w:rsidRDefault="00B545F3" w:rsidP="008F5036">
      <w:pPr>
        <w:pStyle w:val="a6"/>
      </w:pPr>
      <w:r w:rsidRPr="006C59D7">
        <w:lastRenderedPageBreak/>
        <w:t>В квартале восточ</w:t>
      </w:r>
      <w:r w:rsidR="001A1124" w:rsidRPr="006C59D7">
        <w:t>н</w:t>
      </w:r>
      <w:r w:rsidRPr="006C59D7">
        <w:t xml:space="preserve">ее ул. Сиротина происходит развитие жилой застройки за счет полосы, отделяющей производственную площадку бывшего колхоза «Волга» </w:t>
      </w:r>
      <w:r w:rsidR="001A1124" w:rsidRPr="006C59D7">
        <w:t>от села.</w:t>
      </w:r>
      <w:r w:rsidR="00DF070A" w:rsidRPr="006C59D7">
        <w:t xml:space="preserve"> С учетом сохранения </w:t>
      </w:r>
      <w:r w:rsidR="00FA6B9B" w:rsidRPr="006C59D7">
        <w:t xml:space="preserve">её </w:t>
      </w:r>
      <w:r w:rsidR="00DF070A" w:rsidRPr="006C59D7">
        <w:t xml:space="preserve">функционального назначения полоса вне жилой застройки определена в зону озеленения специального назначения. Вдоль зоны расположены территории объектов инженерной инфраструктуры – подземные водозаборные сооружения, котельные, линии электропередачи 10 </w:t>
      </w:r>
      <w:proofErr w:type="spellStart"/>
      <w:r w:rsidR="00DF070A" w:rsidRPr="006C59D7">
        <w:t>кВ.</w:t>
      </w:r>
      <w:proofErr w:type="spellEnd"/>
      <w:r w:rsidR="00AF07DD" w:rsidRPr="006C59D7">
        <w:t xml:space="preserve"> </w:t>
      </w:r>
      <w:r w:rsidR="00131E07" w:rsidRPr="006C59D7">
        <w:t>В черту населенного пункта включена территория водозабора (А/скважина № 24237044), расположенного в границах участка земель сельскохозяйственного назначения.</w:t>
      </w:r>
      <w:r w:rsidR="00AF07DD" w:rsidRPr="006C59D7">
        <w:t xml:space="preserve"> </w:t>
      </w:r>
      <w:r w:rsidR="00131E07" w:rsidRPr="006C59D7">
        <w:t xml:space="preserve">До раздела земельного участка </w:t>
      </w:r>
      <w:r w:rsidR="00F678D9" w:rsidRPr="006C59D7">
        <w:t>и включения его в земли населенного пункта,</w:t>
      </w:r>
      <w:r w:rsidR="00131E07" w:rsidRPr="006C59D7">
        <w:t xml:space="preserve"> установленная в генеральном плане </w:t>
      </w:r>
      <w:r w:rsidR="00F678D9" w:rsidRPr="006C59D7">
        <w:t xml:space="preserve">граница </w:t>
      </w:r>
      <w:r w:rsidR="00131E07" w:rsidRPr="006C59D7">
        <w:t xml:space="preserve">не может быть зарегистрирована. </w:t>
      </w:r>
      <w:r w:rsidR="00423F70" w:rsidRPr="006C59D7">
        <w:t xml:space="preserve">В </w:t>
      </w:r>
      <w:r w:rsidR="00131E07" w:rsidRPr="006C59D7">
        <w:t xml:space="preserve">пределах санитарно-защитной зоны </w:t>
      </w:r>
      <w:r w:rsidR="00423F70" w:rsidRPr="006C59D7">
        <w:t xml:space="preserve">котельной зона </w:t>
      </w:r>
      <w:r w:rsidR="00131E07" w:rsidRPr="006C59D7">
        <w:t xml:space="preserve">озеленения специального назначения </w:t>
      </w:r>
      <w:r w:rsidR="00423F70" w:rsidRPr="006C59D7">
        <w:t xml:space="preserve">увеличена до границ </w:t>
      </w:r>
      <w:r w:rsidR="00131E07" w:rsidRPr="006C59D7">
        <w:t xml:space="preserve">с </w:t>
      </w:r>
      <w:r w:rsidR="00423F70" w:rsidRPr="006C59D7">
        <w:t>жилой застройк</w:t>
      </w:r>
      <w:r w:rsidR="00131E07" w:rsidRPr="006C59D7">
        <w:t>ой</w:t>
      </w:r>
      <w:r w:rsidR="00FA6B9B" w:rsidRPr="006C59D7">
        <w:t xml:space="preserve">. Сведения об установлении СЗЗ котельной отсутствуют. С учетом планируемого перехода на газовое топливо границы зоны </w:t>
      </w:r>
      <w:r w:rsidR="00131E07" w:rsidRPr="006C59D7">
        <w:t xml:space="preserve">вероятно </w:t>
      </w:r>
      <w:r w:rsidR="00FA6B9B" w:rsidRPr="006C59D7">
        <w:t>сократ</w:t>
      </w:r>
      <w:r w:rsidR="00131E07" w:rsidRPr="006C59D7">
        <w:t>я</w:t>
      </w:r>
      <w:r w:rsidR="00FA6B9B" w:rsidRPr="006C59D7">
        <w:t>тся.</w:t>
      </w:r>
    </w:p>
    <w:p w14:paraId="47531BBB" w14:textId="66C52E3A" w:rsidR="00446B56" w:rsidRPr="006C59D7" w:rsidRDefault="00446B56" w:rsidP="008F5036">
      <w:pPr>
        <w:pStyle w:val="a6"/>
      </w:pPr>
      <w:r w:rsidRPr="006C59D7">
        <w:t xml:space="preserve">Кроме улицы Сиротина зону </w:t>
      </w:r>
      <w:r w:rsidR="008973BA" w:rsidRPr="006C59D7">
        <w:t>застройки индивидуальными жилыми домами</w:t>
      </w:r>
      <w:r w:rsidRPr="006C59D7">
        <w:t xml:space="preserve"> к северу от ул. Гагарина делят </w:t>
      </w:r>
      <w:r w:rsidR="00285394" w:rsidRPr="006C59D7">
        <w:t>ул. Ленинская, ул. Комсомольская</w:t>
      </w:r>
      <w:r w:rsidR="00C51BC0" w:rsidRPr="006C59D7">
        <w:t>, ул. Лесная. На пересечении ул.</w:t>
      </w:r>
      <w:r w:rsidR="008973BA" w:rsidRPr="006C59D7">
        <w:t> </w:t>
      </w:r>
      <w:r w:rsidR="00C51BC0" w:rsidRPr="006C59D7">
        <w:t>Гагарина и ул. Комсомольской сформировался коммерческий подцентр</w:t>
      </w:r>
      <w:r w:rsidR="008973BA" w:rsidRPr="006C59D7">
        <w:t xml:space="preserve"> села</w:t>
      </w:r>
      <w:r w:rsidR="009B6370" w:rsidRPr="006C59D7">
        <w:t>, где</w:t>
      </w:r>
      <w:r w:rsidR="00C51BC0" w:rsidRPr="006C59D7">
        <w:t xml:space="preserve"> расположе</w:t>
      </w:r>
      <w:r w:rsidR="006C3CC7" w:rsidRPr="006C59D7">
        <w:t>ны магазины, почтовое отделение</w:t>
      </w:r>
      <w:r w:rsidR="00C51BC0" w:rsidRPr="006C59D7">
        <w:t>.</w:t>
      </w:r>
      <w:r w:rsidR="003B092A" w:rsidRPr="006C59D7">
        <w:t xml:space="preserve"> Все объекты обслуживают жилую застройку и расположены в кварталах индивидуальной жилой застройки, поэтому </w:t>
      </w:r>
      <w:r w:rsidR="005F50E3" w:rsidRPr="006C59D7">
        <w:t xml:space="preserve">в определении </w:t>
      </w:r>
      <w:r w:rsidR="003B092A" w:rsidRPr="006C59D7">
        <w:t>обществ</w:t>
      </w:r>
      <w:r w:rsidR="005F50E3" w:rsidRPr="006C59D7">
        <w:t>енно-деловых зон потребность отсутствует.</w:t>
      </w:r>
    </w:p>
    <w:p w14:paraId="5A5BABA0" w14:textId="60F225D5" w:rsidR="000A229C" w:rsidRPr="006C59D7" w:rsidRDefault="000A229C" w:rsidP="008F5036">
      <w:pPr>
        <w:pStyle w:val="a6"/>
      </w:pPr>
      <w:r w:rsidRPr="006C59D7">
        <w:t xml:space="preserve">Комсомольская улица завершается церковью </w:t>
      </w:r>
      <w:r w:rsidR="00C72B6C" w:rsidRPr="006C59D7">
        <w:t>(Церковь Воскресения Христова), отделенной от застройки</w:t>
      </w:r>
      <w:r w:rsidR="00730E46" w:rsidRPr="006C59D7">
        <w:t xml:space="preserve"> четырехугольником улично-дорожной сети</w:t>
      </w:r>
      <w:r w:rsidR="0080445F" w:rsidRPr="006C59D7">
        <w:t>,</w:t>
      </w:r>
      <w:r w:rsidR="00AF15D6" w:rsidRPr="006C59D7">
        <w:t xml:space="preserve"> </w:t>
      </w:r>
      <w:r w:rsidR="0080445F" w:rsidRPr="006C59D7">
        <w:t>с</w:t>
      </w:r>
      <w:r w:rsidR="00C72B6C" w:rsidRPr="006C59D7">
        <w:t>оединяющ</w:t>
      </w:r>
      <w:r w:rsidR="0080445F" w:rsidRPr="006C59D7">
        <w:t xml:space="preserve">его </w:t>
      </w:r>
      <w:r w:rsidR="00C72B6C" w:rsidRPr="006C59D7">
        <w:t>ул.</w:t>
      </w:r>
      <w:r w:rsidR="0080445F" w:rsidRPr="006C59D7">
        <w:t> </w:t>
      </w:r>
      <w:r w:rsidR="00730E46" w:rsidRPr="006C59D7">
        <w:t>Комсомольскую,</w:t>
      </w:r>
      <w:r w:rsidR="00C72B6C" w:rsidRPr="006C59D7">
        <w:t xml:space="preserve"> Сиротина, Мира</w:t>
      </w:r>
      <w:r w:rsidR="00730E46" w:rsidRPr="006C59D7">
        <w:t xml:space="preserve"> и</w:t>
      </w:r>
      <w:r w:rsidR="00C72B6C" w:rsidRPr="006C59D7">
        <w:t xml:space="preserve"> Лесную.</w:t>
      </w:r>
      <w:r w:rsidR="00730E46" w:rsidRPr="006C59D7">
        <w:t xml:space="preserve"> Район Лесной улицы, расположенный западнее церкви состоит из кварталов небольшого размера, несущих следы </w:t>
      </w:r>
      <w:r w:rsidR="0080445F" w:rsidRPr="006C59D7">
        <w:t>исторической планировки.</w:t>
      </w:r>
    </w:p>
    <w:p w14:paraId="09D3F909" w14:textId="4F3C02B2" w:rsidR="00214BF4" w:rsidRPr="006C59D7" w:rsidRDefault="003C4531" w:rsidP="008F5036">
      <w:pPr>
        <w:pStyle w:val="a6"/>
      </w:pPr>
      <w:r w:rsidRPr="006C59D7">
        <w:t xml:space="preserve">Улицы Речная, Мира, Комсомольская, Лесная – основные улицы в жилой застройке, следующие береговой линии и формирующие первый приречный ряд застройки жилых домов. </w:t>
      </w:r>
      <w:r w:rsidR="00CD3F3D" w:rsidRPr="006C59D7">
        <w:t>Н</w:t>
      </w:r>
      <w:r w:rsidR="008249C2" w:rsidRPr="006C59D7">
        <w:t>а улице Лесной ряд</w:t>
      </w:r>
      <w:r w:rsidR="00CD3F3D" w:rsidRPr="006C59D7">
        <w:t xml:space="preserve"> прер</w:t>
      </w:r>
      <w:r w:rsidR="008249C2" w:rsidRPr="006C59D7">
        <w:t>ывает</w:t>
      </w:r>
      <w:r w:rsidR="006C3CC7" w:rsidRPr="006C59D7">
        <w:t>ся сельским кладбищем. Кладбище расположено</w:t>
      </w:r>
      <w:r w:rsidR="008249C2" w:rsidRPr="006C59D7">
        <w:t xml:space="preserve"> в окружении жилой застройки у бе</w:t>
      </w:r>
      <w:r w:rsidR="006C3CC7" w:rsidRPr="006C59D7">
        <w:t>рега Горьковского водохранилища</w:t>
      </w:r>
      <w:r w:rsidR="008249C2" w:rsidRPr="006C59D7">
        <w:t xml:space="preserve">. </w:t>
      </w:r>
      <w:r w:rsidR="00725D0E" w:rsidRPr="006C59D7">
        <w:t>Оно</w:t>
      </w:r>
      <w:r w:rsidR="008249C2" w:rsidRPr="006C59D7">
        <w:t xml:space="preserve"> вышло за черту </w:t>
      </w:r>
      <w:r w:rsidR="009B6370" w:rsidRPr="006C59D7">
        <w:t xml:space="preserve">населенного пункта </w:t>
      </w:r>
      <w:r w:rsidR="008249C2" w:rsidRPr="006C59D7">
        <w:t>и заняло</w:t>
      </w:r>
      <w:r w:rsidR="00CD3F3D" w:rsidRPr="006C59D7">
        <w:t xml:space="preserve"> смежные земли сельскохозяйственного назначения</w:t>
      </w:r>
      <w:r w:rsidR="0025008F" w:rsidRPr="006C59D7">
        <w:t>. В следующ</w:t>
      </w:r>
      <w:r w:rsidR="006C3CC7" w:rsidRPr="006C59D7">
        <w:t>ем</w:t>
      </w:r>
      <w:r w:rsidR="0025008F" w:rsidRPr="006C59D7">
        <w:t xml:space="preserve"> квартале ул. Лесн</w:t>
      </w:r>
      <w:r w:rsidR="00725D0E" w:rsidRPr="006C59D7">
        <w:t>ая</w:t>
      </w:r>
      <w:r w:rsidR="0025008F" w:rsidRPr="006C59D7">
        <w:t xml:space="preserve"> смещается на квартал южнее и затем соединяется с ул. Гагарина на въезде в село.</w:t>
      </w:r>
      <w:r w:rsidR="00356C83" w:rsidRPr="006C59D7">
        <w:t xml:space="preserve"> В этом месте определена зона озеленения общего пользования, оформляющая въезд.</w:t>
      </w:r>
    </w:p>
    <w:p w14:paraId="240594EE" w14:textId="3273DB19" w:rsidR="00C77EFC" w:rsidRPr="006C59D7" w:rsidRDefault="00725D0E" w:rsidP="008F5036">
      <w:pPr>
        <w:pStyle w:val="a6"/>
      </w:pPr>
      <w:r w:rsidRPr="006C59D7">
        <w:t xml:space="preserve">Улица Речная </w:t>
      </w:r>
      <w:r w:rsidR="002B18B5" w:rsidRPr="006C59D7">
        <w:t xml:space="preserve">и её жилая застройка </w:t>
      </w:r>
      <w:r w:rsidRPr="006C59D7">
        <w:t>в восточной</w:t>
      </w:r>
      <w:r w:rsidR="002B18B5" w:rsidRPr="006C59D7">
        <w:t xml:space="preserve"> своей части </w:t>
      </w:r>
      <w:r w:rsidR="00477D71" w:rsidRPr="006C59D7">
        <w:t>была образована из</w:t>
      </w:r>
      <w:r w:rsidR="002B18B5" w:rsidRPr="006C59D7">
        <w:t xml:space="preserve"> земельного участка земель с</w:t>
      </w:r>
      <w:r w:rsidR="00477D71" w:rsidRPr="006C59D7">
        <w:t>ельскохозяйственного назначения,</w:t>
      </w:r>
      <w:r w:rsidR="002B18B5" w:rsidRPr="006C59D7">
        <w:t xml:space="preserve"> </w:t>
      </w:r>
      <w:r w:rsidR="00477D71" w:rsidRPr="006C59D7">
        <w:t xml:space="preserve">границы расположенных здесь земельных участков под жилыми домами, а также сама улица (дорога) </w:t>
      </w:r>
      <w:r w:rsidR="008676A4" w:rsidRPr="006C59D7">
        <w:t>подлеж</w:t>
      </w:r>
      <w:r w:rsidR="00477D71" w:rsidRPr="006C59D7">
        <w:t>а</w:t>
      </w:r>
      <w:r w:rsidR="008676A4" w:rsidRPr="006C59D7">
        <w:t>т у</w:t>
      </w:r>
      <w:r w:rsidR="00477D71" w:rsidRPr="006C59D7">
        <w:t>точнению (межевание) с одновременным изменением границы</w:t>
      </w:r>
      <w:r w:rsidR="008676A4" w:rsidRPr="006C59D7">
        <w:t xml:space="preserve"> </w:t>
      </w:r>
      <w:r w:rsidR="00477D71" w:rsidRPr="006C59D7">
        <w:t xml:space="preserve">земельного участка сельскохозяйственного назначения  </w:t>
      </w:r>
      <w:r w:rsidR="008676A4" w:rsidRPr="006C59D7">
        <w:t>и включени</w:t>
      </w:r>
      <w:r w:rsidR="00477D71" w:rsidRPr="006C59D7">
        <w:t>ем его</w:t>
      </w:r>
      <w:r w:rsidR="008676A4" w:rsidRPr="006C59D7">
        <w:t xml:space="preserve"> в состав населенного пункта с учетом образования связи с улично-дорожной сетью </w:t>
      </w:r>
      <w:r w:rsidR="00477D71" w:rsidRPr="006C59D7">
        <w:t>восточной части села</w:t>
      </w:r>
      <w:r w:rsidR="008676A4" w:rsidRPr="006C59D7">
        <w:t>.</w:t>
      </w:r>
      <w:r w:rsidR="002575EC" w:rsidRPr="006C59D7">
        <w:t xml:space="preserve"> </w:t>
      </w:r>
    </w:p>
    <w:p w14:paraId="052F2CF4" w14:textId="77777777" w:rsidR="0024670F" w:rsidRPr="006C59D7" w:rsidRDefault="0024670F" w:rsidP="0024670F">
      <w:pPr>
        <w:pStyle w:val="5"/>
      </w:pPr>
      <w:r w:rsidRPr="006C59D7">
        <w:t>Жилая застройка</w:t>
      </w:r>
    </w:p>
    <w:p w14:paraId="7DDC52D8" w14:textId="6E7C3C49" w:rsidR="0024670F" w:rsidRPr="006C59D7" w:rsidRDefault="0024670F" w:rsidP="0024670F">
      <w:pPr>
        <w:pStyle w:val="a6"/>
      </w:pPr>
      <w:r w:rsidRPr="006C59D7">
        <w:t>В основном село и деревни заняты индивидуальной застройкой с приусадебными участками. Только на юго-востоке Елнати расположены малоэтажные многоквартирные жилые дома с хозяйственными сараями для инвентаря и гаражами.</w:t>
      </w:r>
    </w:p>
    <w:p w14:paraId="0863303E" w14:textId="77777777" w:rsidR="0024670F" w:rsidRPr="006C59D7" w:rsidRDefault="0024670F" w:rsidP="0024670F">
      <w:pPr>
        <w:pStyle w:val="a6"/>
      </w:pPr>
      <w:r w:rsidRPr="006C59D7">
        <w:t>Инвентаризационные данные по жилому фонду с. Елнать:</w:t>
      </w:r>
    </w:p>
    <w:p w14:paraId="603E7318" w14:textId="77777777" w:rsidR="0024670F" w:rsidRPr="006C59D7" w:rsidRDefault="0024670F" w:rsidP="0024670F">
      <w:pPr>
        <w:pStyle w:val="a6"/>
      </w:pPr>
      <w:r w:rsidRPr="006C59D7">
        <w:t>1. Площадь ветхого и непригодного жилья – 646,8 кв.м.</w:t>
      </w:r>
    </w:p>
    <w:p w14:paraId="56D23EE0" w14:textId="77777777" w:rsidR="0024670F" w:rsidRPr="006C59D7" w:rsidRDefault="0024670F" w:rsidP="0024670F">
      <w:pPr>
        <w:pStyle w:val="a6"/>
        <w:rPr>
          <w:i/>
        </w:rPr>
      </w:pPr>
      <w:r w:rsidRPr="006C59D7">
        <w:t>2. Площадь жилого фонда с износом 50-60% - 25883,3 кв.м.</w:t>
      </w:r>
    </w:p>
    <w:p w14:paraId="5AC30B70" w14:textId="77777777" w:rsidR="0024670F" w:rsidRPr="006C59D7" w:rsidRDefault="0024670F" w:rsidP="0024670F">
      <w:pPr>
        <w:pStyle w:val="a6"/>
      </w:pPr>
      <w:r w:rsidRPr="006C59D7">
        <w:t>3. Площадь существующего жилого фонда на 2011 год – 33576,9 кв.м.</w:t>
      </w:r>
    </w:p>
    <w:p w14:paraId="079AAF64" w14:textId="77777777" w:rsidR="00D80B44" w:rsidRPr="006C59D7" w:rsidRDefault="00D80B44" w:rsidP="00D80B44">
      <w:pPr>
        <w:pStyle w:val="5"/>
      </w:pPr>
      <w:r w:rsidRPr="006C59D7">
        <w:lastRenderedPageBreak/>
        <w:t>Со</w:t>
      </w:r>
      <w:r w:rsidR="00535977" w:rsidRPr="006C59D7">
        <w:t>циаль</w:t>
      </w:r>
      <w:r w:rsidRPr="006C59D7">
        <w:t>ная инфраструктура</w:t>
      </w:r>
    </w:p>
    <w:p w14:paraId="544751CA" w14:textId="77777777" w:rsidR="0024670F" w:rsidRPr="006C59D7" w:rsidRDefault="0024670F" w:rsidP="0024670F">
      <w:pPr>
        <w:pStyle w:val="a6"/>
      </w:pPr>
      <w:r w:rsidRPr="006C59D7">
        <w:t>Основные общественные здания расположены в северной и центральной частях села:</w:t>
      </w:r>
    </w:p>
    <w:p w14:paraId="4F1990A4" w14:textId="2F21C1D1" w:rsidR="0024670F" w:rsidRPr="006C59D7" w:rsidRDefault="0024670F" w:rsidP="0024670F">
      <w:pPr>
        <w:pStyle w:val="a6"/>
      </w:pPr>
      <w:r w:rsidRPr="006C59D7">
        <w:t>- М</w:t>
      </w:r>
      <w:r w:rsidR="00C454CD" w:rsidRPr="006C59D7">
        <w:t>КО</w:t>
      </w:r>
      <w:r w:rsidRPr="006C59D7">
        <w:t xml:space="preserve">У </w:t>
      </w:r>
      <w:proofErr w:type="spellStart"/>
      <w:r w:rsidRPr="006C59D7">
        <w:t>Елнатская</w:t>
      </w:r>
      <w:proofErr w:type="spellEnd"/>
      <w:r w:rsidRPr="006C59D7">
        <w:t xml:space="preserve"> средняя школа, ул. Сиротина, д.15;</w:t>
      </w:r>
    </w:p>
    <w:p w14:paraId="22CED0C0" w14:textId="77777777" w:rsidR="0024670F" w:rsidRPr="006C59D7" w:rsidRDefault="0024670F" w:rsidP="0024670F">
      <w:pPr>
        <w:pStyle w:val="a6"/>
      </w:pPr>
      <w:r w:rsidRPr="006C59D7">
        <w:t>- МКДОУ №4 “Колосок”, ул. Сиротина, д. 10;</w:t>
      </w:r>
    </w:p>
    <w:p w14:paraId="732B222D" w14:textId="77777777" w:rsidR="0024670F" w:rsidRPr="006C59D7" w:rsidRDefault="0024670F" w:rsidP="0024670F">
      <w:pPr>
        <w:pStyle w:val="a6"/>
      </w:pPr>
      <w:r w:rsidRPr="006C59D7">
        <w:t>-</w:t>
      </w:r>
      <w:r w:rsidR="000F5B85" w:rsidRPr="006C59D7">
        <w:t> </w:t>
      </w:r>
      <w:r w:rsidRPr="006C59D7">
        <w:t xml:space="preserve">МУК “СКО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поселения” – </w:t>
      </w:r>
      <w:proofErr w:type="spellStart"/>
      <w:r w:rsidRPr="006C59D7">
        <w:t>Елнатский</w:t>
      </w:r>
      <w:proofErr w:type="spellEnd"/>
      <w:r w:rsidRPr="006C59D7">
        <w:t xml:space="preserve"> СДК на 50 мест и сельская библиотека, ул. Сиротина, д. 10;</w:t>
      </w:r>
    </w:p>
    <w:p w14:paraId="58CAFCAD" w14:textId="6F7E3590" w:rsidR="0024670F" w:rsidRPr="006C59D7" w:rsidRDefault="0024670F" w:rsidP="0024670F">
      <w:pPr>
        <w:pStyle w:val="a6"/>
      </w:pPr>
      <w:r w:rsidRPr="006C59D7">
        <w:t>- Администрация поселения</w:t>
      </w:r>
      <w:r w:rsidR="00CE38A6">
        <w:t xml:space="preserve"> </w:t>
      </w:r>
      <w:r w:rsidRPr="006C59D7">
        <w:t>(в здании располагается МФЦ), ул. Сиротина, д. 6.</w:t>
      </w:r>
    </w:p>
    <w:p w14:paraId="7E4C5B13" w14:textId="77777777" w:rsidR="0024670F" w:rsidRPr="006C59D7" w:rsidRDefault="0024670F" w:rsidP="0024670F">
      <w:pPr>
        <w:pStyle w:val="a6"/>
      </w:pPr>
      <w:r w:rsidRPr="006C59D7">
        <w:t xml:space="preserve">На северо-западе находится территория церкви среди жилой застройки, окруженная по периметру транспортными путями. </w:t>
      </w:r>
    </w:p>
    <w:p w14:paraId="524EED20" w14:textId="77777777" w:rsidR="0024670F" w:rsidRPr="006C59D7" w:rsidRDefault="0024670F" w:rsidP="0024670F">
      <w:pPr>
        <w:pStyle w:val="a6"/>
      </w:pPr>
      <w:r w:rsidRPr="006C59D7">
        <w:t>В западной части на ул. Гагарина в одноэтажных кирпичных зданиях размещаются отделение почтовой связи и магазины:</w:t>
      </w:r>
    </w:p>
    <w:p w14:paraId="38EBBCF7" w14:textId="77777777" w:rsidR="0024670F" w:rsidRPr="006C59D7" w:rsidRDefault="0024670F" w:rsidP="0024670F">
      <w:pPr>
        <w:pStyle w:val="a6"/>
      </w:pPr>
      <w:r w:rsidRPr="006C59D7">
        <w:t>- ОПС Елнать (почта), ул. Гагарина, д. 12;</w:t>
      </w:r>
    </w:p>
    <w:p w14:paraId="46BD2F7D" w14:textId="77777777" w:rsidR="0024670F" w:rsidRPr="006C59D7" w:rsidRDefault="0024670F" w:rsidP="0024670F">
      <w:pPr>
        <w:pStyle w:val="a6"/>
      </w:pPr>
      <w:r w:rsidRPr="006C59D7">
        <w:t>- магазин ИП Зернов А.Н., ул. Гагарина, д. 10;</w:t>
      </w:r>
    </w:p>
    <w:p w14:paraId="62D3AD7E" w14:textId="77777777" w:rsidR="0024670F" w:rsidRPr="006C59D7" w:rsidRDefault="0024670F" w:rsidP="0024670F">
      <w:pPr>
        <w:pStyle w:val="a6"/>
      </w:pPr>
      <w:r w:rsidRPr="006C59D7">
        <w:t>- магазин ИП Муравьев А.Д., ул. Гагарина, д. 10;</w:t>
      </w:r>
    </w:p>
    <w:p w14:paraId="6DB3A7DE" w14:textId="77777777" w:rsidR="0024670F" w:rsidRPr="006C59D7" w:rsidRDefault="0024670F" w:rsidP="0024670F">
      <w:pPr>
        <w:pStyle w:val="a6"/>
      </w:pPr>
      <w:r w:rsidRPr="006C59D7">
        <w:t xml:space="preserve">- магазин ИП </w:t>
      </w:r>
      <w:proofErr w:type="spellStart"/>
      <w:r w:rsidRPr="006C59D7">
        <w:t>Кудров</w:t>
      </w:r>
      <w:proofErr w:type="spellEnd"/>
      <w:r w:rsidRPr="006C59D7">
        <w:t xml:space="preserve"> В.Н., ул. Гагарина, д. 11а; </w:t>
      </w:r>
    </w:p>
    <w:p w14:paraId="203BDB79" w14:textId="77777777" w:rsidR="0024670F" w:rsidRPr="006C59D7" w:rsidRDefault="0024670F" w:rsidP="0024670F">
      <w:pPr>
        <w:pStyle w:val="a6"/>
      </w:pPr>
      <w:r w:rsidRPr="006C59D7">
        <w:t>- магазин ИП Круглова Н.В., ул. Волжская, д. 2;</w:t>
      </w:r>
    </w:p>
    <w:p w14:paraId="335F731F" w14:textId="5DDBDF8A" w:rsidR="0024670F" w:rsidRPr="006C59D7" w:rsidRDefault="00C454CD" w:rsidP="0024670F">
      <w:pPr>
        <w:pStyle w:val="a6"/>
      </w:pPr>
      <w:r w:rsidRPr="006C59D7">
        <w:t>- магазин ИП Сергеева Р.Р.,</w:t>
      </w:r>
      <w:r w:rsidR="0024670F" w:rsidRPr="006C59D7">
        <w:t> </w:t>
      </w:r>
      <w:r w:rsidRPr="006C59D7">
        <w:t>ул.</w:t>
      </w:r>
      <w:r w:rsidR="0066066E">
        <w:t> </w:t>
      </w:r>
      <w:r w:rsidRPr="006C59D7">
        <w:t>Ломоносова, д.1</w:t>
      </w:r>
    </w:p>
    <w:p w14:paraId="6FD02EA5" w14:textId="77777777" w:rsidR="0024670F" w:rsidRPr="006C59D7" w:rsidRDefault="0024670F" w:rsidP="0024670F">
      <w:pPr>
        <w:pStyle w:val="a6"/>
      </w:pPr>
      <w:r w:rsidRPr="006C59D7">
        <w:t>На западе за транспортной магистралью расположено отделение врача общей практики и отделение сестринского ухода – ОБУЗ “Кинешемская ЦРБ” Юрьевецкий филиал, ул. Больничная, д. 5.</w:t>
      </w:r>
    </w:p>
    <w:p w14:paraId="209A6D99" w14:textId="77777777" w:rsidR="00D20F27" w:rsidRPr="006C59D7" w:rsidRDefault="00D20F27" w:rsidP="0024670F">
      <w:pPr>
        <w:pStyle w:val="a6"/>
      </w:pPr>
      <w:r w:rsidRPr="006C59D7">
        <w:t>Запланировано строительство отделение врача общей практики в с. Елнать.</w:t>
      </w:r>
    </w:p>
    <w:p w14:paraId="5F6B5195" w14:textId="77777777" w:rsidR="00EC3145" w:rsidRPr="006C59D7" w:rsidRDefault="00D80B44" w:rsidP="00EC3145">
      <w:pPr>
        <w:pStyle w:val="5"/>
      </w:pPr>
      <w:r w:rsidRPr="006C59D7">
        <w:t>Транспортная инфраструктура</w:t>
      </w:r>
    </w:p>
    <w:p w14:paraId="3325BA84" w14:textId="77777777" w:rsidR="00EC3145" w:rsidRPr="006C59D7" w:rsidRDefault="00EC3145" w:rsidP="00EC3145">
      <w:pPr>
        <w:pStyle w:val="a6"/>
      </w:pPr>
      <w:r w:rsidRPr="006C59D7">
        <w:t xml:space="preserve">Асфальтобетонное покрытие имеют улицы с. Елнать: ул. Сиротина, Молодежная, Мира, Речная, Гагарина, Комсомольская, Ленинская, Лесная, Полевая, Ломоносова, Набережная, Зеленая, Больничная, а также подъезды к селу. Пешеходные тротуары отсутствуют, есть только дорожки. Второстепенные улицы и проезды - грунтовые. </w:t>
      </w:r>
    </w:p>
    <w:p w14:paraId="49711752" w14:textId="77777777" w:rsidR="00EC3145" w:rsidRPr="006C59D7" w:rsidRDefault="00EC3145" w:rsidP="00EC3145">
      <w:pPr>
        <w:pStyle w:val="a6"/>
      </w:pPr>
      <w:r w:rsidRPr="006C59D7">
        <w:t>В деревнях система поверхностного отвода вод не организована.</w:t>
      </w:r>
    </w:p>
    <w:p w14:paraId="12987591" w14:textId="77777777" w:rsidR="00D80B44" w:rsidRPr="006C59D7" w:rsidRDefault="00D80B44" w:rsidP="00D80B44">
      <w:pPr>
        <w:pStyle w:val="5"/>
      </w:pPr>
      <w:r w:rsidRPr="006C59D7">
        <w:t>Инженерная инфраструктура</w:t>
      </w:r>
    </w:p>
    <w:p w14:paraId="7DE2E7CE" w14:textId="77777777" w:rsidR="00674117" w:rsidRPr="006C59D7" w:rsidRDefault="00674117" w:rsidP="00674117">
      <w:pPr>
        <w:pStyle w:val="a6"/>
      </w:pPr>
      <w:r w:rsidRPr="006C59D7">
        <w:t>Газификация села не проведена. Жилой сектор обеспечивается сжиженным углеводородным газом в баллонах для бытовых нужд. Планируется строительство газопровода вдоль автомобильной дороги Кинешма – Юрьевец – Пучеж – Пурех.</w:t>
      </w:r>
    </w:p>
    <w:p w14:paraId="04E3C985" w14:textId="77777777" w:rsidR="00674117" w:rsidRPr="006C59D7" w:rsidRDefault="00674117" w:rsidP="00674117">
      <w:pPr>
        <w:pStyle w:val="a6"/>
      </w:pPr>
      <w:r w:rsidRPr="006C59D7">
        <w:t xml:space="preserve">Для теплоснабжения используется печное отопление и угольные котлы. </w:t>
      </w:r>
    </w:p>
    <w:p w14:paraId="31B69436" w14:textId="77777777" w:rsidR="00674117" w:rsidRPr="006C59D7" w:rsidRDefault="00674117" w:rsidP="00674117">
      <w:pPr>
        <w:pStyle w:val="a6"/>
      </w:pPr>
      <w:r w:rsidRPr="006C59D7">
        <w:t xml:space="preserve">Централизованное теплоснабжение в с. Елнать обеспечивается от 2 котельных ООО «Тепло-город»: </w:t>
      </w:r>
    </w:p>
    <w:p w14:paraId="4460AB7E" w14:textId="04737F00" w:rsidR="00674117" w:rsidRPr="006C59D7" w:rsidRDefault="00674117" w:rsidP="00674117">
      <w:pPr>
        <w:pStyle w:val="a6"/>
      </w:pPr>
      <w:r w:rsidRPr="006C59D7">
        <w:t>-котельная № 14 расположенная на ул.</w:t>
      </w:r>
      <w:r w:rsidR="0066066E">
        <w:t xml:space="preserve"> </w:t>
      </w:r>
      <w:r w:rsidRPr="006C59D7">
        <w:t>Речная, д.</w:t>
      </w:r>
      <w:r w:rsidR="0066066E">
        <w:t> </w:t>
      </w:r>
      <w:r w:rsidRPr="006C59D7">
        <w:t>11а, отапливает детский сад, клуб, библиотеку, школу, жилой фонд (2 многоквартирных дома), административное здание;</w:t>
      </w:r>
    </w:p>
    <w:p w14:paraId="4B9FCC60" w14:textId="0BCF8821" w:rsidR="00674117" w:rsidRPr="006C59D7" w:rsidRDefault="00674117" w:rsidP="00674117">
      <w:pPr>
        <w:pStyle w:val="a6"/>
      </w:pPr>
      <w:r w:rsidRPr="006C59D7">
        <w:t>-котельная № 18, расположенная на ул. Пушкина, д.</w:t>
      </w:r>
      <w:r w:rsidR="0066066E">
        <w:t> </w:t>
      </w:r>
      <w:r w:rsidRPr="006C59D7">
        <w:t>12б, отапливает 2 многоквартирных жилых дома.</w:t>
      </w:r>
    </w:p>
    <w:p w14:paraId="4C706347" w14:textId="77777777" w:rsidR="00674117" w:rsidRPr="006C59D7" w:rsidRDefault="00674117" w:rsidP="00674117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6</w:t>
        </w:r>
      </w:fldSimple>
      <w:r w:rsidRPr="006C59D7">
        <w:t>.Характеристика объектов теплоснабжения.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3"/>
        <w:gridCol w:w="847"/>
        <w:gridCol w:w="1562"/>
        <w:gridCol w:w="1688"/>
        <w:gridCol w:w="1643"/>
        <w:gridCol w:w="1218"/>
        <w:gridCol w:w="1207"/>
        <w:gridCol w:w="746"/>
      </w:tblGrid>
      <w:tr w:rsidR="006C59D7" w:rsidRPr="006C59D7" w14:paraId="111F3D45" w14:textId="77777777" w:rsidTr="00674117">
        <w:trPr>
          <w:jc w:val="center"/>
        </w:trPr>
        <w:tc>
          <w:tcPr>
            <w:tcW w:w="232" w:type="pct"/>
            <w:vAlign w:val="center"/>
          </w:tcPr>
          <w:p w14:paraId="0E9D83EC" w14:textId="77777777" w:rsidR="00674117" w:rsidRPr="006C59D7" w:rsidRDefault="00674117" w:rsidP="00674117">
            <w:pPr>
              <w:pStyle w:val="ae"/>
            </w:pPr>
            <w:r w:rsidRPr="006C59D7">
              <w:t>№</w:t>
            </w:r>
          </w:p>
        </w:tc>
        <w:tc>
          <w:tcPr>
            <w:tcW w:w="453" w:type="pct"/>
            <w:vAlign w:val="center"/>
          </w:tcPr>
          <w:p w14:paraId="4BDAA224" w14:textId="77777777" w:rsidR="00674117" w:rsidRPr="006C59D7" w:rsidRDefault="00674117" w:rsidP="00674117">
            <w:pPr>
              <w:pStyle w:val="ae"/>
            </w:pPr>
            <w:r w:rsidRPr="006C59D7">
              <w:t>Марка</w:t>
            </w:r>
          </w:p>
        </w:tc>
        <w:tc>
          <w:tcPr>
            <w:tcW w:w="836" w:type="pct"/>
          </w:tcPr>
          <w:p w14:paraId="1D8B1BC4" w14:textId="77777777" w:rsidR="00674117" w:rsidRPr="006C59D7" w:rsidRDefault="00674117" w:rsidP="00674117">
            <w:pPr>
              <w:pStyle w:val="ae"/>
            </w:pPr>
            <w:r w:rsidRPr="006C59D7">
              <w:t>Давление в прямом и обратном трубопроводе</w:t>
            </w:r>
          </w:p>
        </w:tc>
        <w:tc>
          <w:tcPr>
            <w:tcW w:w="903" w:type="pct"/>
            <w:vAlign w:val="center"/>
          </w:tcPr>
          <w:p w14:paraId="7CB4FC20" w14:textId="77777777" w:rsidR="00674117" w:rsidRPr="006C59D7" w:rsidRDefault="00674117" w:rsidP="00674117">
            <w:pPr>
              <w:pStyle w:val="ae"/>
            </w:pPr>
            <w:r w:rsidRPr="006C59D7">
              <w:t>Установленная мощность</w:t>
            </w:r>
          </w:p>
        </w:tc>
        <w:tc>
          <w:tcPr>
            <w:tcW w:w="879" w:type="pct"/>
          </w:tcPr>
          <w:p w14:paraId="4639543B" w14:textId="77777777" w:rsidR="00674117" w:rsidRPr="006C59D7" w:rsidRDefault="00674117" w:rsidP="00674117">
            <w:pPr>
              <w:pStyle w:val="ae"/>
            </w:pPr>
            <w:r w:rsidRPr="006C59D7">
              <w:t>Располагаемая мощность</w:t>
            </w:r>
          </w:p>
        </w:tc>
        <w:tc>
          <w:tcPr>
            <w:tcW w:w="652" w:type="pct"/>
            <w:vAlign w:val="center"/>
          </w:tcPr>
          <w:p w14:paraId="206137F9" w14:textId="77777777" w:rsidR="00674117" w:rsidRPr="006C59D7" w:rsidRDefault="00674117" w:rsidP="00674117">
            <w:pPr>
              <w:pStyle w:val="ae"/>
            </w:pPr>
            <w:r w:rsidRPr="006C59D7">
              <w:t>Вид основного топлива</w:t>
            </w:r>
          </w:p>
        </w:tc>
        <w:tc>
          <w:tcPr>
            <w:tcW w:w="646" w:type="pct"/>
            <w:vAlign w:val="center"/>
          </w:tcPr>
          <w:p w14:paraId="4CAD0B72" w14:textId="77777777" w:rsidR="00674117" w:rsidRPr="006C59D7" w:rsidRDefault="00674117" w:rsidP="00674117">
            <w:pPr>
              <w:pStyle w:val="ae"/>
            </w:pPr>
            <w:r w:rsidRPr="006C59D7">
              <w:t>Год установки</w:t>
            </w:r>
          </w:p>
        </w:tc>
        <w:tc>
          <w:tcPr>
            <w:tcW w:w="399" w:type="pct"/>
            <w:vAlign w:val="center"/>
          </w:tcPr>
          <w:p w14:paraId="259CF2E7" w14:textId="77777777" w:rsidR="00674117" w:rsidRPr="006C59D7" w:rsidRDefault="00674117" w:rsidP="00674117">
            <w:pPr>
              <w:pStyle w:val="ae"/>
            </w:pPr>
            <w:r w:rsidRPr="006C59D7">
              <w:t>КПД, %</w:t>
            </w:r>
          </w:p>
        </w:tc>
      </w:tr>
      <w:tr w:rsidR="006C59D7" w:rsidRPr="006C59D7" w14:paraId="646F1770" w14:textId="77777777" w:rsidTr="00674117">
        <w:trPr>
          <w:jc w:val="center"/>
        </w:trPr>
        <w:tc>
          <w:tcPr>
            <w:tcW w:w="5000" w:type="pct"/>
            <w:gridSpan w:val="8"/>
          </w:tcPr>
          <w:p w14:paraId="767E4021" w14:textId="77777777" w:rsidR="00674117" w:rsidRPr="006C59D7" w:rsidRDefault="00674117" w:rsidP="00674117">
            <w:pPr>
              <w:pStyle w:val="ae"/>
            </w:pPr>
            <w:r w:rsidRPr="006C59D7">
              <w:t>Котельная №14 ООО «Тепло-село»</w:t>
            </w:r>
          </w:p>
        </w:tc>
      </w:tr>
      <w:tr w:rsidR="006C59D7" w:rsidRPr="006C59D7" w14:paraId="0C17DDB2" w14:textId="77777777" w:rsidTr="00674117">
        <w:trPr>
          <w:jc w:val="center"/>
        </w:trPr>
        <w:tc>
          <w:tcPr>
            <w:tcW w:w="232" w:type="pct"/>
            <w:vAlign w:val="center"/>
          </w:tcPr>
          <w:p w14:paraId="14E321CB" w14:textId="77777777" w:rsidR="00674117" w:rsidRPr="006C59D7" w:rsidRDefault="00674117" w:rsidP="00674117">
            <w:pPr>
              <w:pStyle w:val="ad"/>
            </w:pPr>
            <w:r w:rsidRPr="006C59D7">
              <w:lastRenderedPageBreak/>
              <w:t>1</w:t>
            </w:r>
          </w:p>
        </w:tc>
        <w:tc>
          <w:tcPr>
            <w:tcW w:w="453" w:type="pct"/>
            <w:vAlign w:val="center"/>
          </w:tcPr>
          <w:p w14:paraId="6894371E" w14:textId="77777777" w:rsidR="00674117" w:rsidRPr="006C59D7" w:rsidRDefault="00674117" w:rsidP="00674117">
            <w:pPr>
              <w:pStyle w:val="ad"/>
            </w:pPr>
            <w:r w:rsidRPr="006C59D7">
              <w:t>КВТ 1,0</w:t>
            </w:r>
          </w:p>
        </w:tc>
        <w:tc>
          <w:tcPr>
            <w:tcW w:w="836" w:type="pct"/>
            <w:vMerge w:val="restart"/>
            <w:vAlign w:val="center"/>
          </w:tcPr>
          <w:p w14:paraId="191379F4" w14:textId="77777777" w:rsidR="00674117" w:rsidRPr="006C59D7" w:rsidRDefault="00674117" w:rsidP="00674117">
            <w:pPr>
              <w:pStyle w:val="ad"/>
            </w:pPr>
            <w:r w:rsidRPr="006C59D7">
              <w:t>3,0 кгс/м2</w:t>
            </w:r>
          </w:p>
          <w:p w14:paraId="1B3A4961" w14:textId="77777777" w:rsidR="00674117" w:rsidRPr="006C59D7" w:rsidRDefault="00674117" w:rsidP="00674117">
            <w:pPr>
              <w:pStyle w:val="ad"/>
            </w:pPr>
            <w:r w:rsidRPr="006C59D7">
              <w:t>2,5 кгс/м2</w:t>
            </w:r>
          </w:p>
        </w:tc>
        <w:tc>
          <w:tcPr>
            <w:tcW w:w="903" w:type="pct"/>
            <w:vAlign w:val="center"/>
          </w:tcPr>
          <w:p w14:paraId="261DC982" w14:textId="77777777" w:rsidR="00674117" w:rsidRPr="006C59D7" w:rsidRDefault="00674117" w:rsidP="00674117">
            <w:pPr>
              <w:pStyle w:val="ad"/>
            </w:pPr>
            <w:r w:rsidRPr="006C59D7">
              <w:t>0,86 Гкал/час</w:t>
            </w:r>
          </w:p>
        </w:tc>
        <w:tc>
          <w:tcPr>
            <w:tcW w:w="879" w:type="pct"/>
            <w:vAlign w:val="center"/>
          </w:tcPr>
          <w:p w14:paraId="5FC84DB3" w14:textId="77777777" w:rsidR="00674117" w:rsidRPr="006C59D7" w:rsidRDefault="00674117" w:rsidP="00674117">
            <w:pPr>
              <w:pStyle w:val="ad"/>
            </w:pPr>
            <w:r w:rsidRPr="006C59D7">
              <w:t>0,86 Гкал/час</w:t>
            </w:r>
          </w:p>
        </w:tc>
        <w:tc>
          <w:tcPr>
            <w:tcW w:w="652" w:type="pct"/>
            <w:vAlign w:val="center"/>
          </w:tcPr>
          <w:p w14:paraId="2259C530" w14:textId="77777777" w:rsidR="00674117" w:rsidRPr="006C59D7" w:rsidRDefault="00674117" w:rsidP="00674117">
            <w:pPr>
              <w:pStyle w:val="ad"/>
            </w:pPr>
            <w:r w:rsidRPr="006C59D7">
              <w:t>уголь</w:t>
            </w:r>
          </w:p>
        </w:tc>
        <w:tc>
          <w:tcPr>
            <w:tcW w:w="646" w:type="pct"/>
            <w:vAlign w:val="center"/>
          </w:tcPr>
          <w:p w14:paraId="68EE9143" w14:textId="77777777" w:rsidR="00674117" w:rsidRPr="006C59D7" w:rsidRDefault="00674117" w:rsidP="00674117">
            <w:pPr>
              <w:pStyle w:val="ad"/>
            </w:pPr>
            <w:r w:rsidRPr="006C59D7">
              <w:t>2012-2013</w:t>
            </w:r>
          </w:p>
        </w:tc>
        <w:tc>
          <w:tcPr>
            <w:tcW w:w="399" w:type="pct"/>
            <w:vAlign w:val="center"/>
          </w:tcPr>
          <w:p w14:paraId="2347947A" w14:textId="77777777" w:rsidR="00674117" w:rsidRPr="006C59D7" w:rsidRDefault="00674117" w:rsidP="00674117">
            <w:pPr>
              <w:pStyle w:val="ad"/>
            </w:pPr>
            <w:r w:rsidRPr="006C59D7">
              <w:t>81,0</w:t>
            </w:r>
          </w:p>
        </w:tc>
      </w:tr>
      <w:tr w:rsidR="006C59D7" w:rsidRPr="006C59D7" w14:paraId="1817B425" w14:textId="77777777" w:rsidTr="00674117">
        <w:trPr>
          <w:jc w:val="center"/>
        </w:trPr>
        <w:tc>
          <w:tcPr>
            <w:tcW w:w="232" w:type="pct"/>
            <w:vAlign w:val="center"/>
          </w:tcPr>
          <w:p w14:paraId="0AA0B32F" w14:textId="77777777" w:rsidR="00674117" w:rsidRPr="006C59D7" w:rsidRDefault="00674117" w:rsidP="00674117">
            <w:pPr>
              <w:pStyle w:val="ad"/>
            </w:pPr>
            <w:r w:rsidRPr="006C59D7">
              <w:t>2</w:t>
            </w:r>
          </w:p>
        </w:tc>
        <w:tc>
          <w:tcPr>
            <w:tcW w:w="453" w:type="pct"/>
            <w:vAlign w:val="center"/>
          </w:tcPr>
          <w:p w14:paraId="5206CA6B" w14:textId="77777777" w:rsidR="00674117" w:rsidRPr="006C59D7" w:rsidRDefault="00674117" w:rsidP="00674117">
            <w:pPr>
              <w:pStyle w:val="ad"/>
            </w:pPr>
            <w:r w:rsidRPr="006C59D7">
              <w:t>КВТ 0,63</w:t>
            </w:r>
          </w:p>
        </w:tc>
        <w:tc>
          <w:tcPr>
            <w:tcW w:w="836" w:type="pct"/>
            <w:vMerge/>
            <w:vAlign w:val="center"/>
          </w:tcPr>
          <w:p w14:paraId="69905B7C" w14:textId="77777777" w:rsidR="00674117" w:rsidRPr="006C59D7" w:rsidRDefault="00674117" w:rsidP="00674117">
            <w:pPr>
              <w:pStyle w:val="ad"/>
            </w:pPr>
          </w:p>
        </w:tc>
        <w:tc>
          <w:tcPr>
            <w:tcW w:w="903" w:type="pct"/>
            <w:vAlign w:val="center"/>
          </w:tcPr>
          <w:p w14:paraId="6212A479" w14:textId="77777777" w:rsidR="00674117" w:rsidRPr="006C59D7" w:rsidRDefault="00674117" w:rsidP="00674117">
            <w:pPr>
              <w:pStyle w:val="ad"/>
            </w:pPr>
            <w:r w:rsidRPr="006C59D7">
              <w:t>0,54 Гкал/час</w:t>
            </w:r>
          </w:p>
        </w:tc>
        <w:tc>
          <w:tcPr>
            <w:tcW w:w="879" w:type="pct"/>
            <w:vAlign w:val="center"/>
          </w:tcPr>
          <w:p w14:paraId="003C9C8A" w14:textId="77777777" w:rsidR="00674117" w:rsidRPr="006C59D7" w:rsidRDefault="00674117" w:rsidP="00674117">
            <w:pPr>
              <w:pStyle w:val="ad"/>
            </w:pPr>
            <w:r w:rsidRPr="006C59D7">
              <w:t>0,54 Гкал/час</w:t>
            </w:r>
          </w:p>
        </w:tc>
        <w:tc>
          <w:tcPr>
            <w:tcW w:w="652" w:type="pct"/>
            <w:vAlign w:val="center"/>
          </w:tcPr>
          <w:p w14:paraId="304E00CC" w14:textId="77777777" w:rsidR="00674117" w:rsidRPr="006C59D7" w:rsidRDefault="00674117" w:rsidP="00674117">
            <w:pPr>
              <w:pStyle w:val="ad"/>
            </w:pPr>
            <w:r w:rsidRPr="006C59D7">
              <w:t>уголь</w:t>
            </w:r>
          </w:p>
        </w:tc>
        <w:tc>
          <w:tcPr>
            <w:tcW w:w="646" w:type="pct"/>
            <w:vAlign w:val="center"/>
          </w:tcPr>
          <w:p w14:paraId="3B816176" w14:textId="77777777" w:rsidR="00674117" w:rsidRPr="006C59D7" w:rsidRDefault="00674117" w:rsidP="00674117">
            <w:pPr>
              <w:pStyle w:val="ad"/>
            </w:pPr>
            <w:r w:rsidRPr="006C59D7">
              <w:t>2006</w:t>
            </w:r>
          </w:p>
        </w:tc>
        <w:tc>
          <w:tcPr>
            <w:tcW w:w="399" w:type="pct"/>
            <w:vAlign w:val="center"/>
          </w:tcPr>
          <w:p w14:paraId="6D84BB70" w14:textId="77777777" w:rsidR="00674117" w:rsidRPr="006C59D7" w:rsidRDefault="00674117" w:rsidP="00674117">
            <w:pPr>
              <w:pStyle w:val="ad"/>
            </w:pPr>
            <w:r w:rsidRPr="006C59D7">
              <w:t>82,1</w:t>
            </w:r>
          </w:p>
        </w:tc>
      </w:tr>
      <w:tr w:rsidR="006C59D7" w:rsidRPr="006C59D7" w14:paraId="6095743A" w14:textId="77777777" w:rsidTr="00674117">
        <w:trPr>
          <w:jc w:val="center"/>
        </w:trPr>
        <w:tc>
          <w:tcPr>
            <w:tcW w:w="5000" w:type="pct"/>
            <w:gridSpan w:val="8"/>
            <w:vAlign w:val="center"/>
          </w:tcPr>
          <w:p w14:paraId="6066BE0A" w14:textId="77777777" w:rsidR="00674117" w:rsidRPr="006C59D7" w:rsidRDefault="00674117" w:rsidP="00674117">
            <w:pPr>
              <w:pStyle w:val="ae"/>
            </w:pPr>
            <w:r w:rsidRPr="006C59D7">
              <w:t>Котельная №18 ООО «Тепло-село»</w:t>
            </w:r>
          </w:p>
        </w:tc>
      </w:tr>
      <w:tr w:rsidR="006C59D7" w:rsidRPr="006C59D7" w14:paraId="63873D92" w14:textId="77777777" w:rsidTr="00674117">
        <w:trPr>
          <w:jc w:val="center"/>
        </w:trPr>
        <w:tc>
          <w:tcPr>
            <w:tcW w:w="232" w:type="pct"/>
            <w:vAlign w:val="center"/>
          </w:tcPr>
          <w:p w14:paraId="6098B2CE" w14:textId="77777777" w:rsidR="00674117" w:rsidRPr="006C59D7" w:rsidRDefault="00674117" w:rsidP="00674117">
            <w:pPr>
              <w:pStyle w:val="ad"/>
            </w:pPr>
            <w:r w:rsidRPr="006C59D7">
              <w:t>1</w:t>
            </w:r>
          </w:p>
        </w:tc>
        <w:tc>
          <w:tcPr>
            <w:tcW w:w="453" w:type="pct"/>
            <w:vAlign w:val="center"/>
          </w:tcPr>
          <w:p w14:paraId="5D106B97" w14:textId="77777777" w:rsidR="00674117" w:rsidRPr="006C59D7" w:rsidRDefault="00674117" w:rsidP="00674117">
            <w:pPr>
              <w:pStyle w:val="ad"/>
            </w:pPr>
            <w:r w:rsidRPr="006C59D7">
              <w:t>КВТ–Л-0,2</w:t>
            </w:r>
          </w:p>
        </w:tc>
        <w:tc>
          <w:tcPr>
            <w:tcW w:w="836" w:type="pct"/>
            <w:vMerge w:val="restart"/>
            <w:vAlign w:val="center"/>
          </w:tcPr>
          <w:p w14:paraId="59FC6921" w14:textId="77777777" w:rsidR="00674117" w:rsidRPr="006C59D7" w:rsidRDefault="00674117" w:rsidP="00674117">
            <w:pPr>
              <w:pStyle w:val="ad"/>
            </w:pPr>
            <w:r w:rsidRPr="006C59D7">
              <w:t>3,0 кгс/м2</w:t>
            </w:r>
          </w:p>
          <w:p w14:paraId="4359F8B2" w14:textId="77777777" w:rsidR="00674117" w:rsidRPr="006C59D7" w:rsidRDefault="00674117" w:rsidP="00674117">
            <w:pPr>
              <w:pStyle w:val="ad"/>
            </w:pPr>
            <w:r w:rsidRPr="006C59D7">
              <w:t>2,5 кгс/м2</w:t>
            </w:r>
          </w:p>
        </w:tc>
        <w:tc>
          <w:tcPr>
            <w:tcW w:w="903" w:type="pct"/>
            <w:vAlign w:val="center"/>
          </w:tcPr>
          <w:p w14:paraId="6DA6991B" w14:textId="77777777" w:rsidR="00674117" w:rsidRPr="006C59D7" w:rsidRDefault="00674117" w:rsidP="00674117">
            <w:pPr>
              <w:pStyle w:val="ad"/>
            </w:pPr>
            <w:r w:rsidRPr="006C59D7">
              <w:t>0,17 Гкал/час</w:t>
            </w:r>
          </w:p>
        </w:tc>
        <w:tc>
          <w:tcPr>
            <w:tcW w:w="879" w:type="pct"/>
            <w:vAlign w:val="center"/>
          </w:tcPr>
          <w:p w14:paraId="2B4C95D9" w14:textId="77777777" w:rsidR="00674117" w:rsidRPr="006C59D7" w:rsidRDefault="00674117" w:rsidP="00674117">
            <w:pPr>
              <w:pStyle w:val="ad"/>
            </w:pPr>
            <w:r w:rsidRPr="006C59D7">
              <w:t>0,17 Гкал/час</w:t>
            </w:r>
          </w:p>
        </w:tc>
        <w:tc>
          <w:tcPr>
            <w:tcW w:w="652" w:type="pct"/>
            <w:vAlign w:val="center"/>
          </w:tcPr>
          <w:p w14:paraId="341D752F" w14:textId="77777777" w:rsidR="00674117" w:rsidRPr="006C59D7" w:rsidRDefault="00674117" w:rsidP="00674117">
            <w:pPr>
              <w:pStyle w:val="ad"/>
            </w:pPr>
            <w:r w:rsidRPr="006C59D7">
              <w:t>уголь</w:t>
            </w:r>
          </w:p>
        </w:tc>
        <w:tc>
          <w:tcPr>
            <w:tcW w:w="646" w:type="pct"/>
            <w:vAlign w:val="center"/>
          </w:tcPr>
          <w:p w14:paraId="69254D42" w14:textId="77777777" w:rsidR="00674117" w:rsidRPr="006C59D7" w:rsidRDefault="00674117" w:rsidP="00674117">
            <w:pPr>
              <w:pStyle w:val="ad"/>
            </w:pPr>
            <w:r w:rsidRPr="006C59D7">
              <w:t>2012</w:t>
            </w:r>
          </w:p>
        </w:tc>
        <w:tc>
          <w:tcPr>
            <w:tcW w:w="399" w:type="pct"/>
            <w:vAlign w:val="center"/>
          </w:tcPr>
          <w:p w14:paraId="5711DE3A" w14:textId="77777777" w:rsidR="00674117" w:rsidRPr="006C59D7" w:rsidRDefault="00674117" w:rsidP="00674117">
            <w:pPr>
              <w:pStyle w:val="ad"/>
            </w:pPr>
            <w:r w:rsidRPr="006C59D7">
              <w:t>80,3</w:t>
            </w:r>
          </w:p>
        </w:tc>
      </w:tr>
      <w:tr w:rsidR="006C59D7" w:rsidRPr="006C59D7" w14:paraId="3E955E92" w14:textId="77777777" w:rsidTr="00674117">
        <w:trPr>
          <w:jc w:val="center"/>
        </w:trPr>
        <w:tc>
          <w:tcPr>
            <w:tcW w:w="232" w:type="pct"/>
            <w:vAlign w:val="center"/>
          </w:tcPr>
          <w:p w14:paraId="5651F676" w14:textId="77777777" w:rsidR="00674117" w:rsidRPr="006C59D7" w:rsidRDefault="00674117" w:rsidP="00674117">
            <w:pPr>
              <w:pStyle w:val="ad"/>
            </w:pPr>
            <w:r w:rsidRPr="006C59D7">
              <w:t>2</w:t>
            </w:r>
          </w:p>
        </w:tc>
        <w:tc>
          <w:tcPr>
            <w:tcW w:w="453" w:type="pct"/>
            <w:vAlign w:val="center"/>
          </w:tcPr>
          <w:p w14:paraId="2168E057" w14:textId="77777777" w:rsidR="00674117" w:rsidRPr="006C59D7" w:rsidRDefault="00674117" w:rsidP="00674117">
            <w:pPr>
              <w:pStyle w:val="ad"/>
            </w:pPr>
            <w:r w:rsidRPr="006C59D7">
              <w:t>КВТ–Л-0,2</w:t>
            </w:r>
          </w:p>
        </w:tc>
        <w:tc>
          <w:tcPr>
            <w:tcW w:w="836" w:type="pct"/>
            <w:vMerge/>
            <w:vAlign w:val="center"/>
          </w:tcPr>
          <w:p w14:paraId="4F732A6B" w14:textId="77777777" w:rsidR="00674117" w:rsidRPr="006C59D7" w:rsidRDefault="00674117" w:rsidP="00674117">
            <w:pPr>
              <w:pStyle w:val="ad"/>
            </w:pPr>
          </w:p>
        </w:tc>
        <w:tc>
          <w:tcPr>
            <w:tcW w:w="903" w:type="pct"/>
            <w:vAlign w:val="center"/>
          </w:tcPr>
          <w:p w14:paraId="102F2949" w14:textId="77777777" w:rsidR="00674117" w:rsidRPr="006C59D7" w:rsidRDefault="00674117" w:rsidP="00674117">
            <w:pPr>
              <w:pStyle w:val="ad"/>
            </w:pPr>
            <w:r w:rsidRPr="006C59D7">
              <w:t>0,17 Гкал/час</w:t>
            </w:r>
          </w:p>
        </w:tc>
        <w:tc>
          <w:tcPr>
            <w:tcW w:w="879" w:type="pct"/>
            <w:vAlign w:val="center"/>
          </w:tcPr>
          <w:p w14:paraId="7C4F83E6" w14:textId="77777777" w:rsidR="00674117" w:rsidRPr="006C59D7" w:rsidRDefault="00674117" w:rsidP="00674117">
            <w:pPr>
              <w:pStyle w:val="ad"/>
            </w:pPr>
            <w:r w:rsidRPr="006C59D7">
              <w:t>0,17 Гкал/час</w:t>
            </w:r>
          </w:p>
        </w:tc>
        <w:tc>
          <w:tcPr>
            <w:tcW w:w="652" w:type="pct"/>
            <w:vAlign w:val="center"/>
          </w:tcPr>
          <w:p w14:paraId="1183F91B" w14:textId="77777777" w:rsidR="00674117" w:rsidRPr="006C59D7" w:rsidRDefault="00674117" w:rsidP="00674117">
            <w:pPr>
              <w:pStyle w:val="ad"/>
            </w:pPr>
            <w:r w:rsidRPr="006C59D7">
              <w:t>уголь</w:t>
            </w:r>
          </w:p>
        </w:tc>
        <w:tc>
          <w:tcPr>
            <w:tcW w:w="646" w:type="pct"/>
            <w:vAlign w:val="center"/>
          </w:tcPr>
          <w:p w14:paraId="0EF83FAD" w14:textId="77777777" w:rsidR="00674117" w:rsidRPr="006C59D7" w:rsidRDefault="00674117" w:rsidP="00674117">
            <w:pPr>
              <w:pStyle w:val="ad"/>
            </w:pPr>
            <w:r w:rsidRPr="006C59D7">
              <w:t>2012</w:t>
            </w:r>
          </w:p>
        </w:tc>
        <w:tc>
          <w:tcPr>
            <w:tcW w:w="399" w:type="pct"/>
            <w:vAlign w:val="center"/>
          </w:tcPr>
          <w:p w14:paraId="64AF9288" w14:textId="77777777" w:rsidR="00674117" w:rsidRPr="006C59D7" w:rsidRDefault="00674117" w:rsidP="00674117">
            <w:pPr>
              <w:pStyle w:val="ad"/>
            </w:pPr>
            <w:r w:rsidRPr="006C59D7">
              <w:t>80,3</w:t>
            </w:r>
          </w:p>
        </w:tc>
      </w:tr>
    </w:tbl>
    <w:p w14:paraId="0359E7DA" w14:textId="6C0EB67C" w:rsidR="00674117" w:rsidRPr="006C59D7" w:rsidRDefault="00674117" w:rsidP="00674117">
      <w:pPr>
        <w:pStyle w:val="a6"/>
      </w:pPr>
      <w:r w:rsidRPr="006C59D7">
        <w:t xml:space="preserve">За исключением села, водоснабжение осуществляется от нецентрализованных источников колодцев (общих и индивидуальных). Централизованное водоснабжение села осуществляется от </w:t>
      </w:r>
      <w:r w:rsidR="00C454CD" w:rsidRPr="006C59D7">
        <w:t>четырех</w:t>
      </w:r>
      <w:r w:rsidRPr="006C59D7">
        <w:t xml:space="preserve"> артезианских скважин</w:t>
      </w:r>
      <w:r w:rsidR="00C454CD" w:rsidRPr="006C59D7">
        <w:t xml:space="preserve">, </w:t>
      </w:r>
      <w:r w:rsidRPr="006C59D7">
        <w:t xml:space="preserve"> расположен</w:t>
      </w:r>
      <w:r w:rsidR="00C454CD" w:rsidRPr="006C59D7">
        <w:t>ных:</w:t>
      </w:r>
      <w:r w:rsidRPr="006C59D7">
        <w:t xml:space="preserve"> в зап</w:t>
      </w:r>
      <w:r w:rsidR="00C454CD" w:rsidRPr="006C59D7">
        <w:t>адной части за жилой застройкой,</w:t>
      </w:r>
      <w:r w:rsidRPr="006C59D7">
        <w:t xml:space="preserve"> </w:t>
      </w:r>
      <w:r w:rsidR="009B6370" w:rsidRPr="006C59D7">
        <w:t xml:space="preserve">которая </w:t>
      </w:r>
      <w:r w:rsidRPr="006C59D7">
        <w:t xml:space="preserve">обеспечивает </w:t>
      </w:r>
      <w:r w:rsidR="00C454CD" w:rsidRPr="006C59D7">
        <w:t>водой жилые индивидуальные дома;</w:t>
      </w:r>
      <w:r w:rsidRPr="006C59D7">
        <w:t xml:space="preserve"> в центральной части </w:t>
      </w:r>
      <w:r w:rsidR="00C454CD" w:rsidRPr="006C59D7">
        <w:t>с.</w:t>
      </w:r>
      <w:r w:rsidR="0066066E">
        <w:t xml:space="preserve"> </w:t>
      </w:r>
      <w:r w:rsidRPr="006C59D7">
        <w:t>Елнат</w:t>
      </w:r>
      <w:r w:rsidR="00C454CD" w:rsidRPr="006C59D7">
        <w:t>ь</w:t>
      </w:r>
      <w:r w:rsidR="009B6370" w:rsidRPr="006C59D7">
        <w:t xml:space="preserve"> </w:t>
      </w:r>
      <w:r w:rsidRPr="006C59D7">
        <w:t xml:space="preserve"> на </w:t>
      </w:r>
      <w:r w:rsidR="009B6370" w:rsidRPr="006C59D7">
        <w:t>сельскохозяйственной территории -</w:t>
      </w:r>
      <w:r w:rsidRPr="006C59D7">
        <w:t xml:space="preserve"> обеспечивает водой общественные здания и частный сектор</w:t>
      </w:r>
      <w:r w:rsidR="00C454CD" w:rsidRPr="006C59D7">
        <w:t>; на</w:t>
      </w:r>
      <w:r w:rsidR="009B6370" w:rsidRPr="006C59D7">
        <w:t xml:space="preserve"> ул.</w:t>
      </w:r>
      <w:r w:rsidR="0066066E">
        <w:t xml:space="preserve"> </w:t>
      </w:r>
      <w:r w:rsidR="009B6370" w:rsidRPr="006C59D7">
        <w:t xml:space="preserve">Гагарина –в </w:t>
      </w:r>
      <w:r w:rsidR="00C454CD" w:rsidRPr="006C59D7">
        <w:t>станции I и II подъема; в восточной части села</w:t>
      </w:r>
      <w:r w:rsidR="009B6370" w:rsidRPr="006C59D7">
        <w:t>, обеспечивает водой жилые дома</w:t>
      </w:r>
      <w:r w:rsidRPr="006C59D7">
        <w:t>. Во многих индивидуальных домах водоснабжение осуществляется от колодцев. Для регулирования водопотребления служит одна водонапорная башня.</w:t>
      </w:r>
    </w:p>
    <w:p w14:paraId="2B203D62" w14:textId="77777777" w:rsidR="00674117" w:rsidRPr="006C59D7" w:rsidRDefault="00674117" w:rsidP="00674117">
      <w:pPr>
        <w:pStyle w:val="a6"/>
      </w:pPr>
      <w:r w:rsidRPr="006C59D7">
        <w:t>Водопроводные сети проложены из асбестоцементных, чугунных, стальных, ПНД трубопроводов диаметром 55-100 мм. Износ существующих водопроводных сетей составляет более 70 %.</w:t>
      </w:r>
    </w:p>
    <w:p w14:paraId="0EDFB25E" w14:textId="77777777" w:rsidR="00674117" w:rsidRPr="006C59D7" w:rsidRDefault="00674117" w:rsidP="00674117">
      <w:pPr>
        <w:pStyle w:val="a6"/>
      </w:pPr>
      <w:r w:rsidRPr="006C59D7">
        <w:t>Горячее водоснабжение в селе отсутствует.</w:t>
      </w:r>
    </w:p>
    <w:p w14:paraId="36CA8ADA" w14:textId="77777777" w:rsidR="00216A0A" w:rsidRPr="006C59D7" w:rsidRDefault="00216A0A" w:rsidP="00216A0A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7</w:t>
        </w:r>
      </w:fldSimple>
      <w:r w:rsidRPr="006C59D7">
        <w:t>. Характеристики артезианских скважин.</w:t>
      </w:r>
    </w:p>
    <w:tbl>
      <w:tblPr>
        <w:tblW w:w="4894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19"/>
        <w:gridCol w:w="2375"/>
        <w:gridCol w:w="1272"/>
        <w:gridCol w:w="1302"/>
        <w:gridCol w:w="1234"/>
        <w:gridCol w:w="1066"/>
        <w:gridCol w:w="1268"/>
      </w:tblGrid>
      <w:tr w:rsidR="006C59D7" w:rsidRPr="006C59D7" w14:paraId="480AC160" w14:textId="77777777" w:rsidTr="00216A0A">
        <w:trPr>
          <w:trHeight w:val="915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3DAAB5" w14:textId="77777777" w:rsidR="00674117" w:rsidRPr="006C59D7" w:rsidRDefault="00674117" w:rsidP="00216A0A">
            <w:pPr>
              <w:pStyle w:val="ae"/>
            </w:pPr>
            <w:r w:rsidRPr="006C59D7">
              <w:t>№№ п/п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CAAF9B" w14:textId="77777777" w:rsidR="00674117" w:rsidRPr="006C59D7" w:rsidRDefault="00674117" w:rsidP="00216A0A">
            <w:pPr>
              <w:pStyle w:val="ae"/>
            </w:pPr>
            <w:r w:rsidRPr="006C59D7">
              <w:t>Скважина (местоположение)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BF9C95" w14:textId="77777777" w:rsidR="00674117" w:rsidRPr="006C59D7" w:rsidRDefault="00674117" w:rsidP="00216A0A">
            <w:pPr>
              <w:pStyle w:val="ae"/>
            </w:pPr>
            <w:r w:rsidRPr="006C59D7">
              <w:t>Код водозабора по ГВК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E6E0B7" w14:textId="77777777" w:rsidR="00674117" w:rsidRPr="006C59D7" w:rsidRDefault="00674117" w:rsidP="00216A0A">
            <w:pPr>
              <w:pStyle w:val="ae"/>
            </w:pPr>
            <w:r w:rsidRPr="006C59D7">
              <w:t xml:space="preserve">Код скважины по ГВК / номер скважины по </w:t>
            </w:r>
            <w:proofErr w:type="spellStart"/>
            <w:r w:rsidRPr="006C59D7">
              <w:t>экспл</w:t>
            </w:r>
            <w:proofErr w:type="spellEnd"/>
            <w:r w:rsidRPr="006C59D7">
              <w:t>. / по паспорту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478521" w14:textId="77777777" w:rsidR="00674117" w:rsidRPr="006C59D7" w:rsidRDefault="00674117" w:rsidP="00216A0A">
            <w:pPr>
              <w:pStyle w:val="ae"/>
            </w:pPr>
            <w:r w:rsidRPr="006C59D7">
              <w:t>Глубина скважины, м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CB02C1" w14:textId="77777777" w:rsidR="00674117" w:rsidRPr="006C59D7" w:rsidRDefault="00674117" w:rsidP="00216A0A">
            <w:pPr>
              <w:pStyle w:val="ae"/>
            </w:pPr>
            <w:r w:rsidRPr="006C59D7">
              <w:t>Год бурения по паспорту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356FB2" w14:textId="77777777" w:rsidR="00674117" w:rsidRPr="006C59D7" w:rsidRDefault="00674117" w:rsidP="00216A0A">
            <w:pPr>
              <w:pStyle w:val="ae"/>
            </w:pPr>
            <w:r w:rsidRPr="006C59D7">
              <w:t>Код водоносного горизонта</w:t>
            </w:r>
          </w:p>
        </w:tc>
      </w:tr>
      <w:tr w:rsidR="006C59D7" w:rsidRPr="006C59D7" w14:paraId="76B786D3" w14:textId="77777777" w:rsidTr="00216A0A">
        <w:trPr>
          <w:trHeight w:val="915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9652D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2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B5F5F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661D4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3E334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FF106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E3054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A787" w14:textId="77777777" w:rsidR="00674117" w:rsidRPr="006C59D7" w:rsidRDefault="00674117" w:rsidP="00E77C72">
            <w:pPr>
              <w:jc w:val="center"/>
              <w:rPr>
                <w:b/>
                <w:bCs/>
              </w:rPr>
            </w:pPr>
          </w:p>
        </w:tc>
      </w:tr>
      <w:tr w:rsidR="006C59D7" w:rsidRPr="006C59D7" w14:paraId="5EF0D736" w14:textId="77777777" w:rsidTr="00216A0A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C3C3F" w14:textId="77777777" w:rsidR="00674117" w:rsidRPr="006C59D7" w:rsidRDefault="00674117" w:rsidP="00216A0A">
            <w:pPr>
              <w:pStyle w:val="ad"/>
            </w:pPr>
            <w:r w:rsidRPr="006C59D7">
              <w:t>1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02FE7" w14:textId="77777777" w:rsidR="00674117" w:rsidRPr="006C59D7" w:rsidRDefault="00674117" w:rsidP="00216A0A">
            <w:pPr>
              <w:pStyle w:val="ad"/>
            </w:pPr>
            <w:r w:rsidRPr="006C59D7">
              <w:t>с. Елнать (</w:t>
            </w:r>
            <w:proofErr w:type="spellStart"/>
            <w:r w:rsidRPr="006C59D7">
              <w:t>ул.Молодежная</w:t>
            </w:r>
            <w:proofErr w:type="spellEnd"/>
            <w:r w:rsidRPr="006C59D7">
              <w:t>)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A83DE" w14:textId="77777777" w:rsidR="00674117" w:rsidRPr="006C59D7" w:rsidRDefault="00674117" w:rsidP="00216A0A">
            <w:pPr>
              <w:pStyle w:val="ad"/>
            </w:pPr>
            <w:r w:rsidRPr="006C59D7">
              <w:t>241830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41920D" w14:textId="77777777" w:rsidR="00674117" w:rsidRPr="006C59D7" w:rsidRDefault="00674117" w:rsidP="00216A0A">
            <w:pPr>
              <w:pStyle w:val="ad"/>
            </w:pPr>
            <w:r w:rsidRPr="006C59D7">
              <w:t>24237043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CAB40" w14:textId="77777777" w:rsidR="00674117" w:rsidRPr="006C59D7" w:rsidRDefault="00674117" w:rsidP="00216A0A">
            <w:pPr>
              <w:pStyle w:val="ad"/>
            </w:pPr>
            <w:r w:rsidRPr="006C59D7">
              <w:t>120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92AEBC" w14:textId="77777777" w:rsidR="00674117" w:rsidRPr="006C59D7" w:rsidRDefault="00674117" w:rsidP="00216A0A">
            <w:pPr>
              <w:pStyle w:val="ad"/>
            </w:pPr>
            <w:r w:rsidRPr="006C59D7">
              <w:t>1979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63F22" w14:textId="77777777" w:rsidR="00674117" w:rsidRPr="006C59D7" w:rsidRDefault="00674117" w:rsidP="00216A0A">
            <w:pPr>
              <w:pStyle w:val="ad"/>
            </w:pPr>
            <w:r w:rsidRPr="006C59D7">
              <w:t>2500</w:t>
            </w:r>
          </w:p>
        </w:tc>
      </w:tr>
      <w:tr w:rsidR="006C59D7" w:rsidRPr="006C59D7" w14:paraId="76376CC7" w14:textId="77777777" w:rsidTr="00216A0A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D26FB" w14:textId="77777777" w:rsidR="00674117" w:rsidRPr="006C59D7" w:rsidRDefault="00674117" w:rsidP="00216A0A">
            <w:pPr>
              <w:pStyle w:val="ad"/>
            </w:pPr>
            <w:r w:rsidRPr="006C59D7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D4865" w14:textId="77777777" w:rsidR="00674117" w:rsidRPr="006C59D7" w:rsidRDefault="00674117" w:rsidP="00216A0A">
            <w:pPr>
              <w:pStyle w:val="ad"/>
            </w:pPr>
            <w:r w:rsidRPr="006C59D7">
              <w:t>с. Елнать (у котельной)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DF2308" w14:textId="77777777" w:rsidR="00674117" w:rsidRPr="006C59D7" w:rsidRDefault="00674117" w:rsidP="00216A0A">
            <w:pPr>
              <w:pStyle w:val="ad"/>
            </w:pPr>
            <w:r w:rsidRPr="006C59D7">
              <w:t>241830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4FC9AB" w14:textId="77777777" w:rsidR="00674117" w:rsidRPr="006C59D7" w:rsidRDefault="00674117" w:rsidP="00216A0A">
            <w:pPr>
              <w:pStyle w:val="ad"/>
            </w:pPr>
            <w:r w:rsidRPr="006C59D7">
              <w:t>24237044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F85DD8" w14:textId="77777777" w:rsidR="00674117" w:rsidRPr="006C59D7" w:rsidRDefault="00674117" w:rsidP="00216A0A">
            <w:pPr>
              <w:pStyle w:val="ad"/>
            </w:pPr>
            <w:r w:rsidRPr="006C59D7">
              <w:t>125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34EE33" w14:textId="77777777" w:rsidR="00674117" w:rsidRPr="006C59D7" w:rsidRDefault="00674117" w:rsidP="00216A0A">
            <w:pPr>
              <w:pStyle w:val="ad"/>
            </w:pPr>
            <w:r w:rsidRPr="006C59D7">
              <w:t>1982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30659" w14:textId="77777777" w:rsidR="00674117" w:rsidRPr="006C59D7" w:rsidRDefault="00674117" w:rsidP="00216A0A">
            <w:pPr>
              <w:pStyle w:val="ad"/>
            </w:pPr>
            <w:r w:rsidRPr="006C59D7">
              <w:t>2500</w:t>
            </w:r>
          </w:p>
        </w:tc>
      </w:tr>
      <w:tr w:rsidR="006C59D7" w:rsidRPr="006C59D7" w14:paraId="1975E8D4" w14:textId="77777777" w:rsidTr="00216A0A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551670" w14:textId="77777777" w:rsidR="00674117" w:rsidRPr="006C59D7" w:rsidRDefault="00674117" w:rsidP="00216A0A">
            <w:pPr>
              <w:pStyle w:val="ad"/>
            </w:pPr>
            <w:r w:rsidRPr="006C59D7"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4AA22D" w14:textId="77777777" w:rsidR="00674117" w:rsidRPr="006C59D7" w:rsidRDefault="00674117" w:rsidP="00216A0A">
            <w:pPr>
              <w:pStyle w:val="ad"/>
            </w:pPr>
            <w:r w:rsidRPr="006C59D7">
              <w:t>с. Елнать (станция 1 и 2 подъема)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3C69DF" w14:textId="77777777" w:rsidR="00674117" w:rsidRPr="006C59D7" w:rsidRDefault="00674117" w:rsidP="00216A0A">
            <w:pPr>
              <w:pStyle w:val="ad"/>
            </w:pPr>
            <w:r w:rsidRPr="006C59D7">
              <w:t>241830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65B76" w14:textId="77777777" w:rsidR="00674117" w:rsidRPr="006C59D7" w:rsidRDefault="00674117" w:rsidP="00216A0A">
            <w:pPr>
              <w:pStyle w:val="ad"/>
            </w:pPr>
            <w:r w:rsidRPr="006C59D7">
              <w:t>н/д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FBAB2" w14:textId="77777777" w:rsidR="00674117" w:rsidRPr="006C59D7" w:rsidRDefault="00674117" w:rsidP="00216A0A">
            <w:pPr>
              <w:pStyle w:val="ad"/>
            </w:pPr>
            <w:r w:rsidRPr="006C59D7"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0A3007" w14:textId="77777777" w:rsidR="00674117" w:rsidRPr="006C59D7" w:rsidRDefault="00674117" w:rsidP="00216A0A">
            <w:pPr>
              <w:pStyle w:val="ad"/>
            </w:pPr>
            <w:r w:rsidRPr="006C59D7">
              <w:t>2011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175ED" w14:textId="77777777" w:rsidR="00674117" w:rsidRPr="006C59D7" w:rsidRDefault="00674117" w:rsidP="00216A0A">
            <w:pPr>
              <w:pStyle w:val="ad"/>
            </w:pPr>
            <w:r w:rsidRPr="006C59D7">
              <w:t>2500</w:t>
            </w:r>
          </w:p>
        </w:tc>
      </w:tr>
      <w:tr w:rsidR="006C59D7" w:rsidRPr="006C59D7" w14:paraId="069CF6AE" w14:textId="77777777" w:rsidTr="00216A0A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1DDC9" w14:textId="77777777" w:rsidR="00674117" w:rsidRPr="006C59D7" w:rsidRDefault="00674117" w:rsidP="00216A0A">
            <w:pPr>
              <w:pStyle w:val="ad"/>
            </w:pPr>
            <w:r w:rsidRPr="006C59D7"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660E1" w14:textId="77777777" w:rsidR="00674117" w:rsidRPr="006C59D7" w:rsidRDefault="00674117" w:rsidP="00216A0A">
            <w:pPr>
              <w:pStyle w:val="ad"/>
            </w:pPr>
            <w:r w:rsidRPr="006C59D7">
              <w:t>м. Затон ВНБ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F710E" w14:textId="77777777" w:rsidR="00674117" w:rsidRPr="006C59D7" w:rsidRDefault="00674117" w:rsidP="00216A0A">
            <w:pPr>
              <w:pStyle w:val="ad"/>
            </w:pPr>
            <w:r w:rsidRPr="006C59D7">
              <w:t>241818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0ED58" w14:textId="77777777" w:rsidR="00674117" w:rsidRPr="006C59D7" w:rsidRDefault="00674117" w:rsidP="00216A0A">
            <w:pPr>
              <w:pStyle w:val="ad"/>
            </w:pPr>
            <w:r w:rsidRPr="006C59D7">
              <w:t>24237120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18D8" w14:textId="77777777" w:rsidR="00674117" w:rsidRPr="006C59D7" w:rsidRDefault="00674117" w:rsidP="00216A0A">
            <w:pPr>
              <w:pStyle w:val="ad"/>
            </w:pPr>
            <w:r w:rsidRPr="006C59D7">
              <w:t>98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BE212" w14:textId="77777777" w:rsidR="00674117" w:rsidRPr="006C59D7" w:rsidRDefault="00674117" w:rsidP="00216A0A">
            <w:pPr>
              <w:pStyle w:val="ad"/>
            </w:pPr>
            <w:r w:rsidRPr="006C59D7">
              <w:t>1965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B0F1" w14:textId="77777777" w:rsidR="00674117" w:rsidRPr="006C59D7" w:rsidRDefault="00674117" w:rsidP="00216A0A">
            <w:pPr>
              <w:pStyle w:val="ad"/>
            </w:pPr>
            <w:r w:rsidRPr="006C59D7">
              <w:t>2500</w:t>
            </w:r>
          </w:p>
        </w:tc>
      </w:tr>
    </w:tbl>
    <w:p w14:paraId="4EB01EB1" w14:textId="77777777" w:rsidR="00F31AA6" w:rsidRPr="006C59D7" w:rsidRDefault="00F31AA6" w:rsidP="00F31AA6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8</w:t>
        </w:r>
      </w:fldSimple>
      <w:r w:rsidRPr="006C59D7">
        <w:t>. Характеристики насосного оборудования.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6"/>
        <w:gridCol w:w="1746"/>
        <w:gridCol w:w="1996"/>
        <w:gridCol w:w="1425"/>
        <w:gridCol w:w="1071"/>
        <w:gridCol w:w="1071"/>
        <w:gridCol w:w="1143"/>
      </w:tblGrid>
      <w:tr w:rsidR="006C59D7" w:rsidRPr="006C59D7" w14:paraId="110A5A6F" w14:textId="77777777" w:rsidTr="00F31AA6">
        <w:trPr>
          <w:trHeight w:val="113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964FF4" w14:textId="77777777" w:rsidR="00674117" w:rsidRPr="006C59D7" w:rsidRDefault="00674117" w:rsidP="00F31AA6">
            <w:pPr>
              <w:pStyle w:val="ae"/>
            </w:pPr>
            <w:r w:rsidRPr="006C59D7">
              <w:t>№№ п/п</w:t>
            </w:r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633D0" w14:textId="77777777" w:rsidR="00674117" w:rsidRPr="006C59D7" w:rsidRDefault="00674117" w:rsidP="00F31AA6">
            <w:pPr>
              <w:pStyle w:val="ae"/>
            </w:pPr>
            <w:r w:rsidRPr="006C59D7">
              <w:t>Наименование источника водоснабжения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E62D0" w14:textId="77777777" w:rsidR="00674117" w:rsidRPr="006C59D7" w:rsidRDefault="00674117" w:rsidP="00F31AA6">
            <w:pPr>
              <w:pStyle w:val="ae"/>
            </w:pPr>
            <w:r w:rsidRPr="006C59D7">
              <w:t>Местоположение</w:t>
            </w:r>
          </w:p>
        </w:tc>
        <w:tc>
          <w:tcPr>
            <w:tcW w:w="4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C4DF" w14:textId="77777777" w:rsidR="00674117" w:rsidRPr="006C59D7" w:rsidRDefault="00674117" w:rsidP="00F31AA6">
            <w:pPr>
              <w:pStyle w:val="ae"/>
            </w:pPr>
            <w:r w:rsidRPr="006C59D7">
              <w:t>Оборудование</w:t>
            </w:r>
          </w:p>
        </w:tc>
      </w:tr>
      <w:tr w:rsidR="006C59D7" w:rsidRPr="006C59D7" w14:paraId="516B0078" w14:textId="77777777" w:rsidTr="00F31AA6">
        <w:trPr>
          <w:trHeight w:val="113"/>
        </w:trPr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095F" w14:textId="77777777" w:rsidR="00674117" w:rsidRPr="006C59D7" w:rsidRDefault="00674117" w:rsidP="00F31AA6">
            <w:pPr>
              <w:pStyle w:val="ae"/>
            </w:pPr>
          </w:p>
        </w:tc>
        <w:tc>
          <w:tcPr>
            <w:tcW w:w="1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726D" w14:textId="77777777" w:rsidR="00674117" w:rsidRPr="006C59D7" w:rsidRDefault="00674117" w:rsidP="00F31AA6">
            <w:pPr>
              <w:pStyle w:val="ae"/>
            </w:pP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B588" w14:textId="77777777" w:rsidR="00674117" w:rsidRPr="006C59D7" w:rsidRDefault="00674117" w:rsidP="00F31AA6">
            <w:pPr>
              <w:pStyle w:val="ae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1F03" w14:textId="77777777" w:rsidR="00674117" w:rsidRPr="006C59D7" w:rsidRDefault="00674117" w:rsidP="00F31AA6">
            <w:pPr>
              <w:pStyle w:val="ae"/>
            </w:pPr>
            <w:r w:rsidRPr="006C59D7">
              <w:t>марка и тип основного оборудования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92A1" w14:textId="77777777" w:rsidR="00674117" w:rsidRPr="006C59D7" w:rsidRDefault="00674117" w:rsidP="00F31AA6">
            <w:pPr>
              <w:pStyle w:val="ae"/>
            </w:pPr>
            <w:proofErr w:type="spellStart"/>
            <w:r w:rsidRPr="006C59D7">
              <w:t>производ</w:t>
            </w:r>
            <w:proofErr w:type="spellEnd"/>
            <w:r w:rsidRPr="006C59D7">
              <w:t>,</w:t>
            </w:r>
          </w:p>
          <w:p w14:paraId="02F2EA7B" w14:textId="77777777" w:rsidR="00674117" w:rsidRPr="006C59D7" w:rsidRDefault="00674117" w:rsidP="00F31AA6">
            <w:pPr>
              <w:pStyle w:val="ae"/>
            </w:pPr>
            <w:proofErr w:type="spellStart"/>
            <w:r w:rsidRPr="006C59D7">
              <w:t>мз</w:t>
            </w:r>
            <w:proofErr w:type="spellEnd"/>
            <w:r w:rsidRPr="006C59D7">
              <w:t>/ч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28CE" w14:textId="77777777" w:rsidR="00674117" w:rsidRPr="006C59D7" w:rsidRDefault="00674117" w:rsidP="00F31AA6">
            <w:pPr>
              <w:pStyle w:val="ae"/>
            </w:pPr>
            <w:r w:rsidRPr="006C59D7">
              <w:t>напор, м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4E0C" w14:textId="77777777" w:rsidR="00674117" w:rsidRPr="006C59D7" w:rsidRDefault="00674117" w:rsidP="00F31AA6">
            <w:pPr>
              <w:pStyle w:val="ae"/>
            </w:pPr>
            <w:r w:rsidRPr="006C59D7">
              <w:t>мощность, кВт</w:t>
            </w:r>
          </w:p>
        </w:tc>
      </w:tr>
      <w:tr w:rsidR="006C59D7" w:rsidRPr="006C59D7" w14:paraId="554CE370" w14:textId="77777777" w:rsidTr="00F31AA6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DDAD5" w14:textId="77777777" w:rsidR="00674117" w:rsidRPr="006C59D7" w:rsidRDefault="00674117" w:rsidP="00F31AA6">
            <w:pPr>
              <w:pStyle w:val="ad"/>
            </w:pPr>
            <w:r w:rsidRPr="006C59D7"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0CBAE" w14:textId="77777777" w:rsidR="00674117" w:rsidRPr="006C59D7" w:rsidRDefault="00674117" w:rsidP="00F31AA6">
            <w:pPr>
              <w:pStyle w:val="ad"/>
            </w:pPr>
            <w:r w:rsidRPr="006C59D7">
              <w:t>А/скважина № 24237043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2DC28" w14:textId="77777777" w:rsidR="00674117" w:rsidRPr="006C59D7" w:rsidRDefault="00674117" w:rsidP="00F31AA6">
            <w:pPr>
              <w:pStyle w:val="ad"/>
            </w:pPr>
            <w:r w:rsidRPr="006C59D7">
              <w:t>с. Елнать (Молодежная)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AD72" w14:textId="77777777" w:rsidR="00674117" w:rsidRPr="006C59D7" w:rsidRDefault="00674117" w:rsidP="00F31AA6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A9C2" w14:textId="77777777" w:rsidR="00674117" w:rsidRPr="006C59D7" w:rsidRDefault="00674117" w:rsidP="00F31AA6">
            <w:pPr>
              <w:pStyle w:val="ad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5A4C" w14:textId="77777777" w:rsidR="00674117" w:rsidRPr="006C59D7" w:rsidRDefault="00674117" w:rsidP="00F31AA6">
            <w:pPr>
              <w:pStyle w:val="ad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C8A4" w14:textId="77777777" w:rsidR="00674117" w:rsidRPr="006C59D7" w:rsidRDefault="00674117" w:rsidP="00F31AA6">
            <w:pPr>
              <w:pStyle w:val="ad"/>
            </w:pPr>
            <w:r w:rsidRPr="006C59D7">
              <w:t>4,5</w:t>
            </w:r>
          </w:p>
        </w:tc>
      </w:tr>
      <w:tr w:rsidR="006C59D7" w:rsidRPr="006C59D7" w14:paraId="5A2EE3A1" w14:textId="77777777" w:rsidTr="00F31AA6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BE31CF" w14:textId="77777777" w:rsidR="00674117" w:rsidRPr="006C59D7" w:rsidRDefault="00674117" w:rsidP="00F31AA6">
            <w:pPr>
              <w:pStyle w:val="ad"/>
            </w:pPr>
            <w:r w:rsidRPr="006C59D7"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977CF" w14:textId="77777777" w:rsidR="00674117" w:rsidRPr="006C59D7" w:rsidRDefault="00674117" w:rsidP="00F31AA6">
            <w:pPr>
              <w:pStyle w:val="ad"/>
            </w:pPr>
            <w:r w:rsidRPr="006C59D7">
              <w:t>А/скважина № 24237044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64772" w14:textId="77777777" w:rsidR="00674117" w:rsidRPr="006C59D7" w:rsidRDefault="00674117" w:rsidP="00F31AA6">
            <w:pPr>
              <w:pStyle w:val="ad"/>
            </w:pPr>
            <w:r w:rsidRPr="006C59D7">
              <w:t>с. Елнать (у котельной)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FCBEF" w14:textId="77777777" w:rsidR="00674117" w:rsidRPr="006C59D7" w:rsidRDefault="00674117" w:rsidP="00F31AA6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82C5" w14:textId="77777777" w:rsidR="00674117" w:rsidRPr="006C59D7" w:rsidRDefault="00674117" w:rsidP="00F31AA6">
            <w:pPr>
              <w:pStyle w:val="ad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6542" w14:textId="77777777" w:rsidR="00674117" w:rsidRPr="006C59D7" w:rsidRDefault="00674117" w:rsidP="00F31AA6">
            <w:pPr>
              <w:pStyle w:val="ad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5676" w14:textId="77777777" w:rsidR="00674117" w:rsidRPr="006C59D7" w:rsidRDefault="00674117" w:rsidP="00F31AA6">
            <w:pPr>
              <w:pStyle w:val="ad"/>
            </w:pPr>
            <w:r w:rsidRPr="006C59D7">
              <w:t>4,5</w:t>
            </w:r>
          </w:p>
        </w:tc>
      </w:tr>
      <w:tr w:rsidR="006C59D7" w:rsidRPr="006C59D7" w14:paraId="591DF238" w14:textId="77777777" w:rsidTr="00F31AA6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F6D81" w14:textId="77777777" w:rsidR="00674117" w:rsidRPr="006C59D7" w:rsidRDefault="00674117" w:rsidP="00F31AA6">
            <w:pPr>
              <w:pStyle w:val="ad"/>
            </w:pPr>
            <w:r w:rsidRPr="006C59D7"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78DBC9" w14:textId="77777777" w:rsidR="00674117" w:rsidRPr="006C59D7" w:rsidRDefault="00674117" w:rsidP="00F31AA6">
            <w:pPr>
              <w:pStyle w:val="ad"/>
            </w:pPr>
            <w:r w:rsidRPr="006C59D7">
              <w:t>А/скважина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47367" w14:textId="77777777" w:rsidR="00674117" w:rsidRPr="006C59D7" w:rsidRDefault="00674117" w:rsidP="00F31AA6">
            <w:pPr>
              <w:pStyle w:val="ad"/>
            </w:pPr>
            <w:r w:rsidRPr="006C59D7">
              <w:t>с. Елнать (станция 1 и 2 подъема)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17E6" w14:textId="77777777" w:rsidR="00674117" w:rsidRPr="006C59D7" w:rsidRDefault="00674117" w:rsidP="00F31AA6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B875" w14:textId="77777777" w:rsidR="00674117" w:rsidRPr="006C59D7" w:rsidRDefault="00674117" w:rsidP="00F31AA6">
            <w:pPr>
              <w:pStyle w:val="ad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3B8C" w14:textId="77777777" w:rsidR="00674117" w:rsidRPr="006C59D7" w:rsidRDefault="00674117" w:rsidP="00F31AA6">
            <w:pPr>
              <w:pStyle w:val="ad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1193" w14:textId="77777777" w:rsidR="00674117" w:rsidRPr="006C59D7" w:rsidRDefault="00674117" w:rsidP="00F31AA6">
            <w:pPr>
              <w:pStyle w:val="ad"/>
            </w:pPr>
            <w:r w:rsidRPr="006C59D7">
              <w:t>4,5</w:t>
            </w:r>
          </w:p>
        </w:tc>
      </w:tr>
      <w:tr w:rsidR="006C59D7" w:rsidRPr="006C59D7" w14:paraId="7DEBA21D" w14:textId="77777777" w:rsidTr="00F31AA6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2290" w14:textId="77777777" w:rsidR="00674117" w:rsidRPr="006C59D7" w:rsidRDefault="00674117" w:rsidP="00F31AA6">
            <w:pPr>
              <w:pStyle w:val="ad"/>
            </w:pPr>
            <w:r w:rsidRPr="006C59D7">
              <w:t>4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4CE72" w14:textId="77777777" w:rsidR="00674117" w:rsidRPr="006C59D7" w:rsidRDefault="00674117" w:rsidP="00F31AA6">
            <w:pPr>
              <w:pStyle w:val="ad"/>
            </w:pPr>
            <w:r w:rsidRPr="006C59D7">
              <w:t>А/скважина № 24237120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C70D" w14:textId="77777777" w:rsidR="00674117" w:rsidRPr="006C59D7" w:rsidRDefault="00674117" w:rsidP="00F31AA6">
            <w:pPr>
              <w:pStyle w:val="ad"/>
            </w:pPr>
            <w:r w:rsidRPr="006C59D7">
              <w:t>м. Затон ВНБ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1D2F" w14:textId="77777777" w:rsidR="00674117" w:rsidRPr="006C59D7" w:rsidRDefault="00674117" w:rsidP="00F31AA6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574A" w14:textId="77777777" w:rsidR="00674117" w:rsidRPr="006C59D7" w:rsidRDefault="00674117" w:rsidP="00F31AA6">
            <w:pPr>
              <w:pStyle w:val="ad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62BD" w14:textId="77777777" w:rsidR="00674117" w:rsidRPr="006C59D7" w:rsidRDefault="00674117" w:rsidP="00F31AA6">
            <w:pPr>
              <w:pStyle w:val="ad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BC1E" w14:textId="77777777" w:rsidR="00674117" w:rsidRPr="006C59D7" w:rsidRDefault="00674117" w:rsidP="00F31AA6">
            <w:pPr>
              <w:pStyle w:val="ad"/>
            </w:pPr>
            <w:r w:rsidRPr="006C59D7">
              <w:t>4,5</w:t>
            </w:r>
          </w:p>
        </w:tc>
      </w:tr>
    </w:tbl>
    <w:p w14:paraId="53B71CDC" w14:textId="77777777" w:rsidR="00674117" w:rsidRPr="006C59D7" w:rsidRDefault="00674117" w:rsidP="003B49FB">
      <w:pPr>
        <w:pStyle w:val="a6"/>
      </w:pPr>
      <w:r w:rsidRPr="006C59D7">
        <w:lastRenderedPageBreak/>
        <w:t xml:space="preserve">Электроснабжение села и объектов на прилегающих территориях осуществляется ПАО “МРСК Центра и Приволжья” и ОАО “Юрьевецкие электрические сети”. </w:t>
      </w:r>
    </w:p>
    <w:p w14:paraId="32DAF42C" w14:textId="0DDB3A74" w:rsidR="00674117" w:rsidRPr="006C59D7" w:rsidRDefault="00674117" w:rsidP="003B49FB">
      <w:pPr>
        <w:pStyle w:val="a6"/>
      </w:pPr>
      <w:r w:rsidRPr="006C59D7">
        <w:t xml:space="preserve">В селе расположена ПС 35/10 </w:t>
      </w:r>
      <w:proofErr w:type="spellStart"/>
      <w:r w:rsidRPr="006C59D7">
        <w:t>кВ</w:t>
      </w:r>
      <w:proofErr w:type="spellEnd"/>
      <w:r w:rsidR="0066066E">
        <w:t xml:space="preserve"> </w:t>
      </w:r>
      <w:r w:rsidR="0003617E" w:rsidRPr="006C59D7">
        <w:t>«</w:t>
      </w:r>
      <w:r w:rsidRPr="006C59D7">
        <w:t>Елнать</w:t>
      </w:r>
      <w:r w:rsidR="0003617E" w:rsidRPr="006C59D7">
        <w:t>»</w:t>
      </w:r>
      <w:r w:rsidRPr="006C59D7">
        <w:t>.</w:t>
      </w:r>
    </w:p>
    <w:p w14:paraId="14D60411" w14:textId="77777777" w:rsidR="00674117" w:rsidRPr="006C59D7" w:rsidRDefault="00674117" w:rsidP="003B49FB">
      <w:pPr>
        <w:pStyle w:val="a6"/>
      </w:pPr>
      <w:r w:rsidRPr="006C59D7">
        <w:t>Электроснабжение осуществляется от нескольких трансформаторных станций, расположенных в разных частях села: АТП №1 снабжает ул. Гагарина и часть ул. Сиротина, АТП №2 – часть ул. Сиротина, ул. Мира, ул. Лесная, ул. Ленинская, АТП №5 – часть ул. Гагарина, ул. Молодежная, АТП №9 – ул. Речная, АТП №10 – ул. Полевая, два дома ул. Молодежная, Ф-АТП №54 – улицы Волжская, Камская, Невская, Пушкина, Лермонтова, Зеленая, Юрьевецкая, Набережная, Подгорная. От них идут воздушные ЛЭП на деревянных и железобетонных опорах.</w:t>
      </w:r>
    </w:p>
    <w:p w14:paraId="7166CFF9" w14:textId="011B5200" w:rsidR="00674117" w:rsidRPr="006C59D7" w:rsidRDefault="00674117" w:rsidP="003B49FB">
      <w:pPr>
        <w:pStyle w:val="a6"/>
      </w:pPr>
      <w:r w:rsidRPr="006C59D7">
        <w:t>Телефонная связь</w:t>
      </w:r>
      <w:r w:rsidR="00751047" w:rsidRPr="006C59D7">
        <w:t>, интернет для учреждений (оптоволокно)</w:t>
      </w:r>
      <w:r w:rsidRPr="006C59D7">
        <w:t xml:space="preserve"> осуществляется организацией “Ростелеком”. Имеется вышка сотовой связи “Билайн”</w:t>
      </w:r>
      <w:r w:rsidR="00C454CD" w:rsidRPr="006C59D7">
        <w:t>, с оборудованием «Теле-2»</w:t>
      </w:r>
      <w:r w:rsidR="009B6370" w:rsidRPr="006C59D7">
        <w:t>,</w:t>
      </w:r>
      <w:r w:rsidRPr="006C59D7">
        <w:t xml:space="preserve"> в центральной части села.</w:t>
      </w:r>
    </w:p>
    <w:p w14:paraId="10456E75" w14:textId="77777777" w:rsidR="00564871" w:rsidRPr="006C59D7" w:rsidRDefault="00564871" w:rsidP="00564871">
      <w:pPr>
        <w:pStyle w:val="3"/>
      </w:pPr>
      <w:bookmarkStart w:id="21" w:name="_Toc131076409"/>
      <w:r w:rsidRPr="006C59D7">
        <w:t xml:space="preserve">д. </w:t>
      </w:r>
      <w:proofErr w:type="spellStart"/>
      <w:r w:rsidRPr="006C59D7">
        <w:t>Абрамово</w:t>
      </w:r>
      <w:bookmarkEnd w:id="21"/>
      <w:proofErr w:type="spellEnd"/>
    </w:p>
    <w:p w14:paraId="52AB40AA" w14:textId="77777777" w:rsidR="00E6121D" w:rsidRPr="006C59D7" w:rsidRDefault="00E6121D" w:rsidP="00E6121D">
      <w:pPr>
        <w:pStyle w:val="a6"/>
      </w:pPr>
      <w:r w:rsidRPr="006C59D7">
        <w:t>Население отсутствует.</w:t>
      </w:r>
    </w:p>
    <w:p w14:paraId="0EDCA283" w14:textId="77777777" w:rsidR="00EC0095" w:rsidRPr="006C59D7" w:rsidRDefault="00E6121D" w:rsidP="00E6121D">
      <w:pPr>
        <w:pStyle w:val="a6"/>
      </w:pPr>
      <w:r w:rsidRPr="006C59D7">
        <w:t>Площадь населенного пункта 1,12 га.</w:t>
      </w:r>
    </w:p>
    <w:p w14:paraId="41532C85" w14:textId="57D9C88D" w:rsidR="00E67E7F" w:rsidRPr="006C59D7" w:rsidRDefault="0093447B" w:rsidP="00E6121D">
      <w:pPr>
        <w:pStyle w:val="a6"/>
      </w:pPr>
      <w:r w:rsidRPr="006C59D7">
        <w:t>В ЕГРН</w:t>
      </w:r>
      <w:r w:rsidR="005D2FE2" w:rsidRPr="006C59D7">
        <w:t xml:space="preserve"> в кадастровом квартале зарегистрировано</w:t>
      </w:r>
      <w:r w:rsidRPr="006C59D7">
        <w:t xml:space="preserve"> две записи участк</w:t>
      </w:r>
      <w:r w:rsidR="005D2FE2" w:rsidRPr="006C59D7">
        <w:t>ов</w:t>
      </w:r>
      <w:r w:rsidRPr="006C59D7">
        <w:t xml:space="preserve"> для ведения личного подсобного хозяйства, площадью 1400 и 430 кв. м. </w:t>
      </w:r>
      <w:r w:rsidR="00DC511D" w:rsidRPr="006C59D7">
        <w:t>Е</w:t>
      </w:r>
      <w:r w:rsidR="00E67E7F" w:rsidRPr="006C59D7">
        <w:t>динственная различимая на снимках постройка</w:t>
      </w:r>
      <w:r w:rsidR="00514F33" w:rsidRPr="006C59D7">
        <w:t xml:space="preserve"> расположен</w:t>
      </w:r>
      <w:r w:rsidR="00E67E7F" w:rsidRPr="006C59D7">
        <w:t>а</w:t>
      </w:r>
      <w:r w:rsidR="004372DC" w:rsidRPr="006C59D7">
        <w:t xml:space="preserve"> за границами населенного пункта или </w:t>
      </w:r>
      <w:r w:rsidR="007D0DAF" w:rsidRPr="006C59D7">
        <w:t xml:space="preserve">непосредственно </w:t>
      </w:r>
      <w:r w:rsidR="00DC511D" w:rsidRPr="006C59D7">
        <w:t>на</w:t>
      </w:r>
      <w:r w:rsidR="004372DC" w:rsidRPr="006C59D7">
        <w:t xml:space="preserve"> не</w:t>
      </w:r>
      <w:r w:rsidR="00DC511D" w:rsidRPr="006C59D7">
        <w:t>й</w:t>
      </w:r>
      <w:r w:rsidR="004372DC" w:rsidRPr="006C59D7">
        <w:t>. Для исправления необходим</w:t>
      </w:r>
      <w:r w:rsidR="00C354D7" w:rsidRPr="006C59D7">
        <w:t xml:space="preserve">ы </w:t>
      </w:r>
      <w:r w:rsidR="004372DC" w:rsidRPr="006C59D7">
        <w:t>границ</w:t>
      </w:r>
      <w:r w:rsidR="00C354D7" w:rsidRPr="006C59D7">
        <w:t>ы</w:t>
      </w:r>
      <w:r w:rsidR="004372DC" w:rsidRPr="006C59D7">
        <w:t xml:space="preserve"> земельного участка</w:t>
      </w:r>
      <w:r w:rsidR="00F257D3" w:rsidRPr="006C59D7">
        <w:t xml:space="preserve"> под объектом</w:t>
      </w:r>
      <w:r w:rsidR="004372DC" w:rsidRPr="006C59D7">
        <w:t xml:space="preserve">, что позволит включить его </w:t>
      </w:r>
      <w:r w:rsidR="00E67E7F" w:rsidRPr="006C59D7">
        <w:t>в состав населенного пункта.</w:t>
      </w:r>
      <w:r w:rsidR="00CE38A6">
        <w:t xml:space="preserve"> </w:t>
      </w:r>
      <w:r w:rsidR="00FE0AC5" w:rsidRPr="006C59D7">
        <w:t>У</w:t>
      </w:r>
      <w:r w:rsidR="005D2FE2" w:rsidRPr="006C59D7">
        <w:t>лично-дорожная сеть</w:t>
      </w:r>
      <w:r w:rsidR="00C41CB1" w:rsidRPr="006C59D7">
        <w:t>– переулок вдоль восточной границы населенного пункта от подъездной автомобильной дороги</w:t>
      </w:r>
      <w:r w:rsidR="005D2FE2" w:rsidRPr="006C59D7">
        <w:t>.</w:t>
      </w:r>
    </w:p>
    <w:p w14:paraId="2EDFB53F" w14:textId="77777777" w:rsidR="00E6121D" w:rsidRPr="006C59D7" w:rsidRDefault="00A20F2F" w:rsidP="00E6121D">
      <w:pPr>
        <w:pStyle w:val="a6"/>
      </w:pPr>
      <w:r w:rsidRPr="006C59D7">
        <w:t>Деревня расположена на планируемом направлении дороги обход г. Юрьевец</w:t>
      </w:r>
      <w:r w:rsidR="00514F33" w:rsidRPr="006C59D7">
        <w:t>.</w:t>
      </w:r>
      <w:r w:rsidR="00E67E7F" w:rsidRPr="006C59D7">
        <w:t xml:space="preserve"> Ее застройка может препятствовать строительству и влиять на его стоимость. </w:t>
      </w:r>
      <w:r w:rsidR="00C565B0" w:rsidRPr="006C59D7">
        <w:t xml:space="preserve">Поэтому западная часть деревни включена в </w:t>
      </w:r>
      <w:r w:rsidR="0053003C" w:rsidRPr="006C59D7">
        <w:t xml:space="preserve">зону </w:t>
      </w:r>
      <w:r w:rsidR="00B211FB" w:rsidRPr="006C59D7">
        <w:t>сельскохозяйственных угодий</w:t>
      </w:r>
      <w:r w:rsidR="00C565B0" w:rsidRPr="006C59D7">
        <w:t>.</w:t>
      </w:r>
      <w:r w:rsidR="008E4BFC" w:rsidRPr="006C59D7">
        <w:t xml:space="preserve"> В остальной части деревни определена зона застройки индивидуальными жилыми домами.</w:t>
      </w:r>
    </w:p>
    <w:p w14:paraId="5738FDF0" w14:textId="77777777" w:rsidR="00501F44" w:rsidRPr="006C59D7" w:rsidRDefault="00501F44" w:rsidP="00501F44">
      <w:pPr>
        <w:pStyle w:val="a6"/>
      </w:pPr>
      <w:r w:rsidRPr="006C59D7">
        <w:t>Объекты социальной и инженерной инфраструктуры отсутствуют.</w:t>
      </w:r>
    </w:p>
    <w:p w14:paraId="4072C80A" w14:textId="6EB4E800" w:rsidR="00564871" w:rsidRPr="006C59D7" w:rsidRDefault="00564871" w:rsidP="00564871">
      <w:pPr>
        <w:pStyle w:val="3"/>
      </w:pPr>
      <w:bookmarkStart w:id="22" w:name="_Toc131076410"/>
      <w:r w:rsidRPr="006C59D7">
        <w:t>д.</w:t>
      </w:r>
      <w:r w:rsidR="00CE38A6">
        <w:t xml:space="preserve"> </w:t>
      </w:r>
      <w:proofErr w:type="spellStart"/>
      <w:r w:rsidRPr="006C59D7">
        <w:t>Акулиха</w:t>
      </w:r>
      <w:bookmarkEnd w:id="22"/>
      <w:proofErr w:type="spellEnd"/>
    </w:p>
    <w:p w14:paraId="0E70F809" w14:textId="77777777" w:rsidR="00822F35" w:rsidRPr="006C59D7" w:rsidRDefault="00822F35" w:rsidP="00822F35">
      <w:pPr>
        <w:pStyle w:val="a6"/>
      </w:pPr>
      <w:r w:rsidRPr="006C59D7">
        <w:t>Население отсутствует.</w:t>
      </w:r>
    </w:p>
    <w:p w14:paraId="1EE820ED" w14:textId="69C89C83" w:rsidR="00C354D7" w:rsidRPr="006C59D7" w:rsidRDefault="00822F35" w:rsidP="00C354D7">
      <w:pPr>
        <w:pStyle w:val="a6"/>
      </w:pPr>
      <w:r w:rsidRPr="006C59D7">
        <w:t xml:space="preserve">Площадь населенного пункта </w:t>
      </w:r>
      <w:r w:rsidR="00C354D7" w:rsidRPr="006C59D7">
        <w:t>8</w:t>
      </w:r>
      <w:r w:rsidRPr="006C59D7">
        <w:t>,</w:t>
      </w:r>
      <w:r w:rsidR="00C354D7" w:rsidRPr="006C59D7">
        <w:t>4</w:t>
      </w:r>
      <w:r w:rsidR="00F82B13" w:rsidRPr="006C59D7">
        <w:t>2</w:t>
      </w:r>
      <w:r w:rsidR="00C354D7" w:rsidRPr="006C59D7">
        <w:t xml:space="preserve"> </w:t>
      </w:r>
      <w:r w:rsidRPr="006C59D7">
        <w:t xml:space="preserve">га. </w:t>
      </w:r>
    </w:p>
    <w:p w14:paraId="4A43EBA7" w14:textId="58150EEC" w:rsidR="00C354D7" w:rsidRPr="006C59D7" w:rsidRDefault="00C354D7" w:rsidP="00C354D7">
      <w:pPr>
        <w:pStyle w:val="a6"/>
      </w:pPr>
      <w:r w:rsidRPr="006C59D7">
        <w:t xml:space="preserve">Планировочно деревня состоит из улицы, протяженностью </w:t>
      </w:r>
      <w:r w:rsidR="006B3D5D" w:rsidRPr="006C59D7">
        <w:t>0,4</w:t>
      </w:r>
      <w:r w:rsidRPr="006C59D7">
        <w:t xml:space="preserve"> </w:t>
      </w:r>
      <w:r w:rsidR="006B3D5D" w:rsidRPr="006C59D7">
        <w:t>к</w:t>
      </w:r>
      <w:r w:rsidRPr="006C59D7">
        <w:t>м, по обе стороны которой расположены участки для ведения личного подсобного хозяйства.</w:t>
      </w:r>
    </w:p>
    <w:p w14:paraId="2AB4516B" w14:textId="4CFBEC0D" w:rsidR="00C354D7" w:rsidRPr="006C59D7" w:rsidRDefault="007D0E72" w:rsidP="00C354D7">
      <w:pPr>
        <w:pStyle w:val="a6"/>
      </w:pPr>
      <w:r w:rsidRPr="006C59D7">
        <w:t>Кроме</w:t>
      </w:r>
      <w:r w:rsidR="00C354D7" w:rsidRPr="006C59D7">
        <w:t xml:space="preserve"> зон</w:t>
      </w:r>
      <w:r w:rsidRPr="006C59D7">
        <w:t>ы</w:t>
      </w:r>
      <w:r w:rsidR="00C354D7" w:rsidRPr="006C59D7">
        <w:t xml:space="preserve"> застройки индивидуальными жилыми домами</w:t>
      </w:r>
      <w:r w:rsidRPr="006C59D7">
        <w:t xml:space="preserve"> </w:t>
      </w:r>
      <w:r w:rsidR="00862623" w:rsidRPr="006C59D7">
        <w:t>с западной стороны определена полоса зоны озелененных территорий общего пользования.</w:t>
      </w:r>
    </w:p>
    <w:p w14:paraId="62A430FD" w14:textId="77777777" w:rsidR="00C354D7" w:rsidRPr="006C59D7" w:rsidRDefault="00C354D7" w:rsidP="00C354D7">
      <w:pPr>
        <w:pStyle w:val="a6"/>
      </w:pPr>
      <w:r w:rsidRPr="006C59D7">
        <w:t>Объекты социальной и инженерной инфраструктуры отсутствуют.</w:t>
      </w:r>
    </w:p>
    <w:p w14:paraId="4FF83FD0" w14:textId="58EFB126" w:rsidR="00564871" w:rsidRPr="006C59D7" w:rsidRDefault="00564871" w:rsidP="00564871">
      <w:pPr>
        <w:pStyle w:val="3"/>
      </w:pPr>
      <w:bookmarkStart w:id="23" w:name="_Toc131076411"/>
      <w:r w:rsidRPr="006C59D7">
        <w:t>д.</w:t>
      </w:r>
      <w:r w:rsidR="00CE38A6">
        <w:t xml:space="preserve"> </w:t>
      </w:r>
      <w:proofErr w:type="spellStart"/>
      <w:r w:rsidRPr="006C59D7">
        <w:t>Андрейково</w:t>
      </w:r>
      <w:bookmarkEnd w:id="23"/>
      <w:proofErr w:type="spellEnd"/>
    </w:p>
    <w:p w14:paraId="01B4E99B" w14:textId="77777777" w:rsidR="003D2762" w:rsidRPr="006C59D7" w:rsidRDefault="003D2762" w:rsidP="003D2762">
      <w:pPr>
        <w:pStyle w:val="a6"/>
      </w:pPr>
      <w:r w:rsidRPr="006C59D7">
        <w:t>Численность постоянного населения – 2.</w:t>
      </w:r>
    </w:p>
    <w:p w14:paraId="14728706" w14:textId="2728B316" w:rsidR="00A93AA6" w:rsidRPr="006C59D7" w:rsidRDefault="00A93AA6" w:rsidP="00A93AA6">
      <w:pPr>
        <w:pStyle w:val="a6"/>
      </w:pPr>
      <w:r w:rsidRPr="006C59D7">
        <w:t xml:space="preserve">Площадь населенного пункта </w:t>
      </w:r>
      <w:r w:rsidR="00F257D3" w:rsidRPr="006C59D7">
        <w:t>3</w:t>
      </w:r>
      <w:r w:rsidRPr="006C59D7">
        <w:t>,</w:t>
      </w:r>
      <w:r w:rsidR="00F257D3" w:rsidRPr="006C59D7">
        <w:t>91</w:t>
      </w:r>
      <w:r w:rsidRPr="006C59D7">
        <w:t xml:space="preserve"> га. </w:t>
      </w:r>
    </w:p>
    <w:p w14:paraId="08B2AF00" w14:textId="77777777" w:rsidR="00F257D3" w:rsidRPr="006C59D7" w:rsidRDefault="00F257D3" w:rsidP="00F257D3">
      <w:pPr>
        <w:pStyle w:val="a6"/>
      </w:pPr>
      <w:r w:rsidRPr="006C59D7">
        <w:t>Планировочно деревня состоит из улицы, протяженностью 0,42 км, по обе стороны которой расположены участки для ведения личного подсобного хозяйства</w:t>
      </w:r>
      <w:r w:rsidR="00CB2CF5" w:rsidRPr="006C59D7">
        <w:t xml:space="preserve"> и их застройка</w:t>
      </w:r>
      <w:r w:rsidRPr="006C59D7">
        <w:t>.</w:t>
      </w:r>
    </w:p>
    <w:p w14:paraId="49F057DC" w14:textId="2B9E5055" w:rsidR="00E76C39" w:rsidRPr="006C59D7" w:rsidRDefault="00E76C39" w:rsidP="00F257D3">
      <w:pPr>
        <w:pStyle w:val="a6"/>
      </w:pPr>
      <w:r w:rsidRPr="006C59D7">
        <w:t xml:space="preserve">Кроме зоны застройки индивидуальными жилыми домами </w:t>
      </w:r>
      <w:r w:rsidR="003439AC" w:rsidRPr="006C59D7">
        <w:t>с запада</w:t>
      </w:r>
      <w:r w:rsidRPr="006C59D7">
        <w:t xml:space="preserve"> </w:t>
      </w:r>
      <w:r w:rsidR="009E5B4A" w:rsidRPr="006C59D7">
        <w:t xml:space="preserve">на границе с лесничеством </w:t>
      </w:r>
      <w:r w:rsidRPr="006C59D7">
        <w:t>определена полоса зоны озелененных территорий общего пользования.</w:t>
      </w:r>
    </w:p>
    <w:p w14:paraId="246769FE" w14:textId="77777777" w:rsidR="00A93AA6" w:rsidRPr="006C59D7" w:rsidRDefault="00F257D3" w:rsidP="00F257D3">
      <w:pPr>
        <w:pStyle w:val="a6"/>
      </w:pPr>
      <w:r w:rsidRPr="006C59D7">
        <w:t>Объекты социальной и инженерной инфраструктуры отсутствуют.</w:t>
      </w:r>
    </w:p>
    <w:p w14:paraId="2E59EB4C" w14:textId="7E6BD62B" w:rsidR="00564871" w:rsidRPr="006C59D7" w:rsidRDefault="00564871" w:rsidP="00564871">
      <w:pPr>
        <w:pStyle w:val="3"/>
      </w:pPr>
      <w:bookmarkStart w:id="24" w:name="_Toc131076412"/>
      <w:r w:rsidRPr="006C59D7">
        <w:lastRenderedPageBreak/>
        <w:t>д.</w:t>
      </w:r>
      <w:r w:rsidR="00CE38A6">
        <w:t xml:space="preserve"> </w:t>
      </w:r>
      <w:proofErr w:type="spellStart"/>
      <w:r w:rsidRPr="006C59D7">
        <w:t>Барабаниха</w:t>
      </w:r>
      <w:bookmarkEnd w:id="24"/>
      <w:proofErr w:type="spellEnd"/>
    </w:p>
    <w:p w14:paraId="4AA49B06" w14:textId="77777777" w:rsidR="009F4D76" w:rsidRPr="006C59D7" w:rsidRDefault="009F4D76" w:rsidP="009F4D76">
      <w:pPr>
        <w:pStyle w:val="a6"/>
      </w:pPr>
      <w:r w:rsidRPr="006C59D7">
        <w:t xml:space="preserve">Население </w:t>
      </w:r>
      <w:r w:rsidR="00FC2465" w:rsidRPr="006C59D7">
        <w:t xml:space="preserve">и застройка </w:t>
      </w:r>
      <w:r w:rsidRPr="006C59D7">
        <w:t>отсутству</w:t>
      </w:r>
      <w:r w:rsidR="00FC2465" w:rsidRPr="006C59D7">
        <w:t>ю</w:t>
      </w:r>
      <w:r w:rsidRPr="006C59D7">
        <w:t>т.</w:t>
      </w:r>
    </w:p>
    <w:p w14:paraId="27DC1BE8" w14:textId="77777777" w:rsidR="00D61119" w:rsidRPr="006C59D7" w:rsidRDefault="009F4D76" w:rsidP="000A48AC">
      <w:pPr>
        <w:pStyle w:val="a6"/>
      </w:pPr>
      <w:r w:rsidRPr="006C59D7">
        <w:t xml:space="preserve">Площадь населенного пункта </w:t>
      </w:r>
      <w:r w:rsidR="00FC2465" w:rsidRPr="006C59D7">
        <w:t>2</w:t>
      </w:r>
      <w:r w:rsidRPr="006C59D7">
        <w:t>,</w:t>
      </w:r>
      <w:r w:rsidR="00FC2465" w:rsidRPr="006C59D7">
        <w:t>15</w:t>
      </w:r>
      <w:r w:rsidRPr="006C59D7">
        <w:t xml:space="preserve"> </w:t>
      </w:r>
      <w:proofErr w:type="spellStart"/>
      <w:r w:rsidRPr="006C59D7">
        <w:t>га.</w:t>
      </w:r>
      <w:r w:rsidR="000A48AC" w:rsidRPr="006C59D7">
        <w:t>Вся</w:t>
      </w:r>
      <w:proofErr w:type="spellEnd"/>
      <w:r w:rsidR="000A48AC" w:rsidRPr="006C59D7">
        <w:t xml:space="preserve"> территория населенного пункта – зона застройки индивидуальными жилыми домами</w:t>
      </w:r>
      <w:r w:rsidR="00D61119" w:rsidRPr="006C59D7">
        <w:t>, разделенная улицей</w:t>
      </w:r>
      <w:r w:rsidR="00F44215" w:rsidRPr="006C59D7">
        <w:t>, протяженностью 0,2 км</w:t>
      </w:r>
      <w:r w:rsidR="00DD7700" w:rsidRPr="006C59D7">
        <w:t xml:space="preserve">, за исключением границы с лесничеством (с западной стороны деревни), где определена зона </w:t>
      </w:r>
      <w:r w:rsidR="00821BDC" w:rsidRPr="006C59D7">
        <w:t>озелененных территорий общего пользования</w:t>
      </w:r>
      <w:r w:rsidR="00DD7700" w:rsidRPr="006C59D7">
        <w:t>.</w:t>
      </w:r>
    </w:p>
    <w:p w14:paraId="42276E3F" w14:textId="77777777" w:rsidR="00564871" w:rsidRPr="006C59D7" w:rsidRDefault="00564871" w:rsidP="00D61119">
      <w:pPr>
        <w:pStyle w:val="3"/>
      </w:pPr>
      <w:bookmarkStart w:id="25" w:name="_Toc131076413"/>
      <w:r w:rsidRPr="006C59D7">
        <w:t>д. Беляево</w:t>
      </w:r>
      <w:bookmarkEnd w:id="25"/>
    </w:p>
    <w:p w14:paraId="7DBD2DFD" w14:textId="77777777" w:rsidR="00E64E12" w:rsidRPr="006C59D7" w:rsidRDefault="003D2762" w:rsidP="001532C0">
      <w:pPr>
        <w:pStyle w:val="a6"/>
      </w:pPr>
      <w:r w:rsidRPr="006C59D7">
        <w:t xml:space="preserve">Численность населения – 25 (постоянное – 20, временное – 5). </w:t>
      </w:r>
      <w:r w:rsidR="001532C0" w:rsidRPr="006C59D7">
        <w:t xml:space="preserve">Площадь населенного пункта </w:t>
      </w:r>
      <w:r w:rsidR="00F12934" w:rsidRPr="006C59D7">
        <w:t>13</w:t>
      </w:r>
      <w:r w:rsidR="001532C0" w:rsidRPr="006C59D7">
        <w:t>,</w:t>
      </w:r>
      <w:r w:rsidR="00F12934" w:rsidRPr="006C59D7">
        <w:t>40</w:t>
      </w:r>
      <w:r w:rsidR="001532C0" w:rsidRPr="006C59D7">
        <w:t xml:space="preserve"> га.</w:t>
      </w:r>
    </w:p>
    <w:p w14:paraId="5D9A5192" w14:textId="79E62D2B" w:rsidR="001532C0" w:rsidRPr="006C59D7" w:rsidRDefault="001532C0" w:rsidP="001532C0">
      <w:pPr>
        <w:pStyle w:val="a6"/>
      </w:pPr>
      <w:r w:rsidRPr="006C59D7">
        <w:t xml:space="preserve">Планировочно деревня состоит из улицы, протяженностью </w:t>
      </w:r>
      <w:r w:rsidR="00E64E12" w:rsidRPr="006C59D7">
        <w:t>440</w:t>
      </w:r>
      <w:r w:rsidRPr="006C59D7">
        <w:t xml:space="preserve"> м, по обе стороны которой расположены участки для ведения личного подсобного хозяйства</w:t>
      </w:r>
      <w:r w:rsidR="00F12934" w:rsidRPr="006C59D7">
        <w:t xml:space="preserve"> и</w:t>
      </w:r>
      <w:r w:rsidR="00A71FF4" w:rsidRPr="006C59D7">
        <w:t xml:space="preserve"> их</w:t>
      </w:r>
      <w:r w:rsidRPr="006C59D7">
        <w:t xml:space="preserve"> </w:t>
      </w:r>
      <w:r w:rsidR="00A71FF4" w:rsidRPr="006C59D7">
        <w:t>з</w:t>
      </w:r>
      <w:r w:rsidRPr="006C59D7">
        <w:t>астройка</w:t>
      </w:r>
      <w:r w:rsidR="00A71FF4" w:rsidRPr="006C59D7">
        <w:t>. Кварталы разделены с севера автомобильной дорогой Подъезд к д. Беляево, соединяющей улично-дорожную сеть деревни с перекрестком дорог межмуниципального значения</w:t>
      </w:r>
      <w:r w:rsidR="00E21737" w:rsidRPr="006C59D7">
        <w:t xml:space="preserve">, а с юга – внутрихозяйственной дорогой, </w:t>
      </w:r>
      <w:r w:rsidR="00F730C9" w:rsidRPr="006C59D7">
        <w:t xml:space="preserve">в том числе </w:t>
      </w:r>
      <w:r w:rsidR="00E21737" w:rsidRPr="006C59D7">
        <w:t>служащей подъездом к пожарному водоему.</w:t>
      </w:r>
      <w:r w:rsidR="008F1490" w:rsidRPr="006C59D7">
        <w:t xml:space="preserve"> С восточной стороны</w:t>
      </w:r>
      <w:r w:rsidR="00F50589" w:rsidRPr="006C59D7">
        <w:t xml:space="preserve"> </w:t>
      </w:r>
      <w:r w:rsidR="008F1490" w:rsidRPr="006C59D7">
        <w:t xml:space="preserve">улица продолжается автомобильной дорогой – </w:t>
      </w:r>
      <w:r w:rsidR="001D1A8E" w:rsidRPr="006C59D7">
        <w:t xml:space="preserve">Подъезд к д. </w:t>
      </w:r>
      <w:proofErr w:type="spellStart"/>
      <w:r w:rsidR="001D1A8E" w:rsidRPr="006C59D7">
        <w:t>Олонино</w:t>
      </w:r>
      <w:proofErr w:type="spellEnd"/>
      <w:r w:rsidR="00F730C9" w:rsidRPr="006C59D7">
        <w:t>.</w:t>
      </w:r>
    </w:p>
    <w:p w14:paraId="04384840" w14:textId="32058B84" w:rsidR="00E64E12" w:rsidRPr="006C59D7" w:rsidRDefault="00E64E12" w:rsidP="001532C0">
      <w:pPr>
        <w:pStyle w:val="a6"/>
      </w:pPr>
      <w:r w:rsidRPr="006C59D7">
        <w:t>У западных границ деревни</w:t>
      </w:r>
      <w:r w:rsidR="00543A09" w:rsidRPr="006C59D7">
        <w:t xml:space="preserve"> </w:t>
      </w:r>
      <w:r w:rsidRPr="006C59D7">
        <w:t>планируется строительство дороги обход г. Юрьевец. Поэтому до осуществления</w:t>
      </w:r>
      <w:r w:rsidR="00543A09" w:rsidRPr="006C59D7">
        <w:t xml:space="preserve"> строительства дороги незастроенные территории в западной части села отнесены к зоне сельскохозяйственн</w:t>
      </w:r>
      <w:r w:rsidR="007B6B10" w:rsidRPr="006C59D7">
        <w:t>ых угодий</w:t>
      </w:r>
      <w:r w:rsidR="009260C8" w:rsidRPr="006C59D7">
        <w:t>.</w:t>
      </w:r>
      <w:r w:rsidR="005E52A8" w:rsidRPr="006C59D7">
        <w:t xml:space="preserve"> Развитие жилой застройки можно возобновить после определения</w:t>
      </w:r>
      <w:r w:rsidR="00373188" w:rsidRPr="006C59D7">
        <w:t xml:space="preserve"> трассы и</w:t>
      </w:r>
      <w:r w:rsidR="005E52A8" w:rsidRPr="006C59D7">
        <w:t xml:space="preserve"> </w:t>
      </w:r>
      <w:r w:rsidR="003F0E33" w:rsidRPr="006C59D7">
        <w:t xml:space="preserve">размера </w:t>
      </w:r>
      <w:r w:rsidR="005E52A8" w:rsidRPr="006C59D7">
        <w:t xml:space="preserve">санитарных разрывов от </w:t>
      </w:r>
      <w:r w:rsidR="00E940A1" w:rsidRPr="006C59D7">
        <w:t xml:space="preserve">планируемой </w:t>
      </w:r>
      <w:r w:rsidR="005E52A8" w:rsidRPr="006C59D7">
        <w:t>дороги.</w:t>
      </w:r>
    </w:p>
    <w:p w14:paraId="7E387C8A" w14:textId="5C55D1EC" w:rsidR="00097D36" w:rsidRPr="006C59D7" w:rsidRDefault="00097D36" w:rsidP="00097D36">
      <w:pPr>
        <w:pStyle w:val="a6"/>
        <w:ind w:firstLine="0"/>
      </w:pPr>
      <w:r w:rsidRPr="006C59D7">
        <w:tab/>
      </w:r>
      <w:r w:rsidR="00D163EA" w:rsidRPr="006C59D7">
        <w:t xml:space="preserve">В районе пожарного водоема определена зона озелененных территорий общего пользования. </w:t>
      </w:r>
      <w:r w:rsidR="00DA3EA3" w:rsidRPr="006C59D7">
        <w:t>С</w:t>
      </w:r>
      <w:r w:rsidRPr="006C59D7">
        <w:t xml:space="preserve"> восто</w:t>
      </w:r>
      <w:r w:rsidR="00DA3EA3" w:rsidRPr="006C59D7">
        <w:t xml:space="preserve">ка </w:t>
      </w:r>
      <w:r w:rsidRPr="006C59D7">
        <w:t>территори</w:t>
      </w:r>
      <w:r w:rsidR="00DA3EA3" w:rsidRPr="006C59D7">
        <w:t>я</w:t>
      </w:r>
      <w:r w:rsidRPr="006C59D7">
        <w:t xml:space="preserve"> </w:t>
      </w:r>
      <w:r w:rsidR="00DA3EA3" w:rsidRPr="006C59D7">
        <w:t xml:space="preserve">населенного пункта может быть в </w:t>
      </w:r>
      <w:r w:rsidRPr="006C59D7">
        <w:t>береговой полос</w:t>
      </w:r>
      <w:r w:rsidR="00DA3EA3" w:rsidRPr="006C59D7">
        <w:t>е</w:t>
      </w:r>
      <w:r w:rsidRPr="006C59D7">
        <w:t xml:space="preserve"> р.</w:t>
      </w:r>
      <w:r w:rsidR="009877EB" w:rsidRPr="006C59D7">
        <w:t> </w:t>
      </w:r>
      <w:r w:rsidRPr="006C59D7">
        <w:t>Паж</w:t>
      </w:r>
      <w:r w:rsidR="005F2B5C" w:rsidRPr="006C59D7">
        <w:t xml:space="preserve">, но используемая картографическая основа не позволяет установить это достоверно. </w:t>
      </w:r>
    </w:p>
    <w:p w14:paraId="580EAA4D" w14:textId="77777777" w:rsidR="001532C0" w:rsidRPr="006C59D7" w:rsidRDefault="001532C0" w:rsidP="001532C0">
      <w:pPr>
        <w:pStyle w:val="a6"/>
      </w:pPr>
      <w:r w:rsidRPr="006C59D7">
        <w:t>Объекты социальной и инженерной инфраструктуры отсутствуют.</w:t>
      </w:r>
      <w:r w:rsidR="00F42CAD" w:rsidRPr="006C59D7">
        <w:t xml:space="preserve"> Запланировано строительство газопровода</w:t>
      </w:r>
      <w:r w:rsidR="00097D36" w:rsidRPr="006C59D7">
        <w:t xml:space="preserve"> до деревни</w:t>
      </w:r>
      <w:r w:rsidR="00F42CAD" w:rsidRPr="006C59D7">
        <w:t>.</w:t>
      </w:r>
      <w:r w:rsidR="00D163EA" w:rsidRPr="006C59D7">
        <w:t xml:space="preserve"> Межпоселковый газопровод от д. </w:t>
      </w:r>
      <w:proofErr w:type="spellStart"/>
      <w:r w:rsidR="00D163EA" w:rsidRPr="006C59D7">
        <w:t>Дорки</w:t>
      </w:r>
      <w:proofErr w:type="spellEnd"/>
      <w:r w:rsidR="00A15CA8" w:rsidRPr="006C59D7">
        <w:t xml:space="preserve"> и</w:t>
      </w:r>
      <w:r w:rsidR="00D163EA" w:rsidRPr="006C59D7">
        <w:t xml:space="preserve"> пункт редуцирования газа разместится в северной части деревни у подъездной дороги. </w:t>
      </w:r>
      <w:r w:rsidR="00F157F3" w:rsidRPr="006C59D7">
        <w:t xml:space="preserve">Строительство распределительных газопроводов предполагается вдоль улично-дорожной сети. </w:t>
      </w:r>
    </w:p>
    <w:p w14:paraId="45A822AA" w14:textId="4C15FB10" w:rsidR="00564871" w:rsidRPr="006C59D7" w:rsidRDefault="001532C0" w:rsidP="00564871">
      <w:pPr>
        <w:pStyle w:val="3"/>
      </w:pPr>
      <w:bookmarkStart w:id="26" w:name="_Toc131076414"/>
      <w:r w:rsidRPr="006C59D7">
        <w:t>д.</w:t>
      </w:r>
      <w:r w:rsidR="00CE38A6">
        <w:t xml:space="preserve"> </w:t>
      </w:r>
      <w:proofErr w:type="spellStart"/>
      <w:r w:rsidR="00112E6F" w:rsidRPr="006C59D7">
        <w:t>Бенькино</w:t>
      </w:r>
      <w:bookmarkEnd w:id="26"/>
      <w:proofErr w:type="spellEnd"/>
    </w:p>
    <w:p w14:paraId="5E46B3AA" w14:textId="77777777" w:rsidR="00FD42D8" w:rsidRPr="006C59D7" w:rsidRDefault="00FD42D8" w:rsidP="00FD42D8">
      <w:pPr>
        <w:pStyle w:val="a6"/>
      </w:pPr>
      <w:r w:rsidRPr="006C59D7">
        <w:t>Численность постоянного населения – 5.</w:t>
      </w:r>
    </w:p>
    <w:p w14:paraId="59676DC7" w14:textId="77777777" w:rsidR="00ED59AB" w:rsidRPr="006C59D7" w:rsidRDefault="00ED59AB" w:rsidP="00FD42D8">
      <w:pPr>
        <w:pStyle w:val="a6"/>
      </w:pPr>
      <w:r w:rsidRPr="006C59D7">
        <w:t xml:space="preserve">Площадь населенного пункта </w:t>
      </w:r>
      <w:r w:rsidR="001E6FF5" w:rsidRPr="006C59D7">
        <w:t>5</w:t>
      </w:r>
      <w:r w:rsidRPr="006C59D7">
        <w:t>,</w:t>
      </w:r>
      <w:r w:rsidR="001E6FF5" w:rsidRPr="006C59D7">
        <w:t>14</w:t>
      </w:r>
      <w:r w:rsidRPr="006C59D7">
        <w:t xml:space="preserve"> га.</w:t>
      </w:r>
    </w:p>
    <w:p w14:paraId="6FEB5025" w14:textId="77777777" w:rsidR="00E3067C" w:rsidRPr="006C59D7" w:rsidRDefault="00E3067C" w:rsidP="00FD42D8">
      <w:pPr>
        <w:pStyle w:val="a6"/>
      </w:pPr>
      <w:r w:rsidRPr="006C59D7">
        <w:t>Планировочно деревня состоит из улицы, протяженностью 440 м, по обе стороны которой расположены участки для ведения личного подсобного хозяйства и их застройка.</w:t>
      </w:r>
    </w:p>
    <w:p w14:paraId="316E8804" w14:textId="3CA94900" w:rsidR="00893DBF" w:rsidRPr="006C59D7" w:rsidRDefault="00F50589" w:rsidP="00893DBF">
      <w:pPr>
        <w:pStyle w:val="a6"/>
      </w:pPr>
      <w:r w:rsidRPr="006C59D7">
        <w:t>К</w:t>
      </w:r>
      <w:r w:rsidR="001D54BC" w:rsidRPr="006C59D7">
        <w:t>роме</w:t>
      </w:r>
      <w:r w:rsidR="00893DBF" w:rsidRPr="006C59D7">
        <w:t xml:space="preserve"> зон</w:t>
      </w:r>
      <w:r w:rsidR="001D54BC" w:rsidRPr="006C59D7">
        <w:t>ы</w:t>
      </w:r>
      <w:r w:rsidR="00893DBF" w:rsidRPr="006C59D7">
        <w:t xml:space="preserve"> застройки индивидуальными жилыми домами</w:t>
      </w:r>
      <w:r w:rsidR="00C3012F" w:rsidRPr="006C59D7">
        <w:t xml:space="preserve"> </w:t>
      </w:r>
      <w:r w:rsidR="00F13227" w:rsidRPr="006C59D7">
        <w:t xml:space="preserve">определена зона </w:t>
      </w:r>
      <w:r w:rsidR="000C2DE2" w:rsidRPr="006C59D7">
        <w:t xml:space="preserve">озелененных территорий общего пользования </w:t>
      </w:r>
      <w:r w:rsidR="00C3012F" w:rsidRPr="006C59D7">
        <w:t xml:space="preserve">вдоль улицы </w:t>
      </w:r>
      <w:r w:rsidR="007216AC" w:rsidRPr="006C59D7">
        <w:t>на пересечении с</w:t>
      </w:r>
      <w:r w:rsidR="00B97422" w:rsidRPr="006C59D7">
        <w:t xml:space="preserve"> суходол</w:t>
      </w:r>
      <w:r w:rsidR="007216AC" w:rsidRPr="006C59D7">
        <w:t>ом</w:t>
      </w:r>
      <w:r w:rsidR="00B97422" w:rsidRPr="006C59D7">
        <w:t>.</w:t>
      </w:r>
    </w:p>
    <w:p w14:paraId="7864BC92" w14:textId="77777777" w:rsidR="00893DBF" w:rsidRPr="006C59D7" w:rsidRDefault="00893DBF" w:rsidP="00893DBF">
      <w:pPr>
        <w:pStyle w:val="a6"/>
      </w:pPr>
      <w:r w:rsidRPr="006C59D7">
        <w:t>Объекты социальной и инженерной инфраструктуры отсутствуют.</w:t>
      </w:r>
    </w:p>
    <w:p w14:paraId="4BA312F1" w14:textId="0A0427E2" w:rsidR="00564871" w:rsidRPr="006C59D7" w:rsidRDefault="00112E6F" w:rsidP="00564871">
      <w:pPr>
        <w:pStyle w:val="3"/>
      </w:pPr>
      <w:bookmarkStart w:id="27" w:name="_Toc131076415"/>
      <w:r w:rsidRPr="006C59D7">
        <w:t>д</w:t>
      </w:r>
      <w:r w:rsidR="005E08D8" w:rsidRPr="006C59D7">
        <w:t>.</w:t>
      </w:r>
      <w:r w:rsidR="00CE38A6">
        <w:t xml:space="preserve"> </w:t>
      </w:r>
      <w:proofErr w:type="spellStart"/>
      <w:r w:rsidRPr="006C59D7">
        <w:t>Бердиха</w:t>
      </w:r>
      <w:bookmarkEnd w:id="27"/>
      <w:proofErr w:type="spellEnd"/>
    </w:p>
    <w:p w14:paraId="4A1A8297" w14:textId="77777777" w:rsidR="00F44215" w:rsidRPr="006C59D7" w:rsidRDefault="00F44215" w:rsidP="00F44215">
      <w:pPr>
        <w:pStyle w:val="a6"/>
      </w:pPr>
      <w:r w:rsidRPr="006C59D7">
        <w:t>Численность населения – 1 (постоянное – 0).</w:t>
      </w:r>
    </w:p>
    <w:p w14:paraId="7610A8EE" w14:textId="6530D6A5" w:rsidR="00F44215" w:rsidRPr="006C59D7" w:rsidRDefault="00F44215" w:rsidP="00F44215">
      <w:pPr>
        <w:pStyle w:val="a6"/>
      </w:pPr>
      <w:r w:rsidRPr="006C59D7">
        <w:t xml:space="preserve">Площадь населенного пункта 3,65 га. Планировочно деревня состоит </w:t>
      </w:r>
      <w:r w:rsidR="00B817D7" w:rsidRPr="006C59D7">
        <w:t xml:space="preserve">из </w:t>
      </w:r>
      <w:r w:rsidR="005918A9" w:rsidRPr="006C59D7">
        <w:t>групп</w:t>
      </w:r>
      <w:r w:rsidR="00C36C47" w:rsidRPr="006C59D7">
        <w:t>ы</w:t>
      </w:r>
      <w:r w:rsidR="005918A9" w:rsidRPr="006C59D7">
        <w:t xml:space="preserve"> </w:t>
      </w:r>
      <w:r w:rsidRPr="006C59D7">
        <w:t>жил</w:t>
      </w:r>
      <w:r w:rsidR="005918A9" w:rsidRPr="006C59D7">
        <w:t>ых дом</w:t>
      </w:r>
      <w:r w:rsidR="00B817D7" w:rsidRPr="006C59D7">
        <w:t>ов</w:t>
      </w:r>
      <w:r w:rsidRPr="006C59D7">
        <w:t xml:space="preserve"> </w:t>
      </w:r>
      <w:r w:rsidR="00B817D7" w:rsidRPr="006C59D7">
        <w:t xml:space="preserve">на </w:t>
      </w:r>
      <w:r w:rsidRPr="006C59D7">
        <w:t>участк</w:t>
      </w:r>
      <w:r w:rsidR="00B817D7" w:rsidRPr="006C59D7">
        <w:t>ах</w:t>
      </w:r>
      <w:r w:rsidRPr="006C59D7">
        <w:t xml:space="preserve"> для ведения личного подсобного хозяйства. </w:t>
      </w:r>
      <w:r w:rsidR="00474E13" w:rsidRPr="006C59D7">
        <w:t xml:space="preserve"> От подъезда к группе домов у</w:t>
      </w:r>
      <w:r w:rsidR="00C36C47" w:rsidRPr="006C59D7">
        <w:t>лиц</w:t>
      </w:r>
      <w:r w:rsidR="009F5164" w:rsidRPr="006C59D7">
        <w:t xml:space="preserve">ы </w:t>
      </w:r>
      <w:r w:rsidR="003B1721" w:rsidRPr="006C59D7">
        <w:t xml:space="preserve">определены </w:t>
      </w:r>
      <w:r w:rsidR="009F5164" w:rsidRPr="006C59D7">
        <w:t xml:space="preserve">в направлении д. </w:t>
      </w:r>
      <w:proofErr w:type="spellStart"/>
      <w:r w:rsidR="009F5164" w:rsidRPr="006C59D7">
        <w:t>Барабаниха</w:t>
      </w:r>
      <w:proofErr w:type="spellEnd"/>
      <w:r w:rsidR="00326F83" w:rsidRPr="006C59D7">
        <w:t xml:space="preserve"> </w:t>
      </w:r>
      <w:r w:rsidR="003B1721" w:rsidRPr="006C59D7">
        <w:t xml:space="preserve">(автомобильная дорога подъезд к д. </w:t>
      </w:r>
      <w:proofErr w:type="spellStart"/>
      <w:r w:rsidR="003B1721" w:rsidRPr="006C59D7">
        <w:t>Барабаниха</w:t>
      </w:r>
      <w:proofErr w:type="spellEnd"/>
      <w:r w:rsidR="003B1721" w:rsidRPr="006C59D7">
        <w:t xml:space="preserve">) </w:t>
      </w:r>
      <w:r w:rsidR="009F5164" w:rsidRPr="006C59D7">
        <w:t xml:space="preserve">и в южном направлении к единственному зарегистрированному с границами участку для ведения </w:t>
      </w:r>
      <w:r w:rsidR="00AC7262" w:rsidRPr="006C59D7">
        <w:t>личного подсобного хозяйства</w:t>
      </w:r>
      <w:r w:rsidR="005233D7" w:rsidRPr="006C59D7">
        <w:t xml:space="preserve"> (КН </w:t>
      </w:r>
      <w:r w:rsidR="00C3012F" w:rsidRPr="006C59D7">
        <w:t>37:22:020357:8</w:t>
      </w:r>
      <w:r w:rsidR="005233D7" w:rsidRPr="006C59D7">
        <w:t>)</w:t>
      </w:r>
      <w:r w:rsidR="009F5164" w:rsidRPr="006C59D7">
        <w:t>.</w:t>
      </w:r>
    </w:p>
    <w:p w14:paraId="782D96A3" w14:textId="77777777" w:rsidR="00821BDC" w:rsidRPr="006C59D7" w:rsidRDefault="00821BDC" w:rsidP="00821BDC">
      <w:pPr>
        <w:pStyle w:val="a6"/>
      </w:pPr>
      <w:r w:rsidRPr="006C59D7">
        <w:lastRenderedPageBreak/>
        <w:t>Кроме</w:t>
      </w:r>
      <w:r w:rsidR="00236930" w:rsidRPr="006C59D7">
        <w:t xml:space="preserve"> зон</w:t>
      </w:r>
      <w:r w:rsidRPr="006C59D7">
        <w:t>ы</w:t>
      </w:r>
      <w:r w:rsidR="00236930" w:rsidRPr="006C59D7">
        <w:t xml:space="preserve"> застройки индивидуальными жилыми домами</w:t>
      </w:r>
      <w:r w:rsidRPr="006C59D7">
        <w:t xml:space="preserve">, определена зона </w:t>
      </w:r>
      <w:r w:rsidR="000C2DE2" w:rsidRPr="006C59D7">
        <w:t>озелененных территорий общего пользования</w:t>
      </w:r>
      <w:r w:rsidR="00A63F3E" w:rsidRPr="006C59D7">
        <w:t xml:space="preserve"> на границе между лесничеством и деревней к югу от улицы, ведущей к </w:t>
      </w:r>
      <w:proofErr w:type="spellStart"/>
      <w:r w:rsidR="00A63F3E" w:rsidRPr="006C59D7">
        <w:t>Бенькино</w:t>
      </w:r>
      <w:proofErr w:type="spellEnd"/>
      <w:r w:rsidR="00236930" w:rsidRPr="006C59D7">
        <w:t>.</w:t>
      </w:r>
    </w:p>
    <w:p w14:paraId="07F8E5E0" w14:textId="77777777" w:rsidR="00821BDC" w:rsidRPr="006C59D7" w:rsidRDefault="00821BDC" w:rsidP="00821BDC">
      <w:pPr>
        <w:pStyle w:val="a6"/>
      </w:pPr>
      <w:r w:rsidRPr="006C59D7">
        <w:t>Объекты социальной и инженерной инфраструктуры отсутствуют.</w:t>
      </w:r>
    </w:p>
    <w:p w14:paraId="7297832F" w14:textId="5C7AD11B" w:rsidR="00564871" w:rsidRPr="006C59D7" w:rsidRDefault="00112E6F" w:rsidP="00564871">
      <w:pPr>
        <w:pStyle w:val="3"/>
      </w:pPr>
      <w:bookmarkStart w:id="28" w:name="_Toc131076416"/>
      <w:r w:rsidRPr="006C59D7">
        <w:t>д</w:t>
      </w:r>
      <w:r w:rsidR="005E08D8" w:rsidRPr="006C59D7">
        <w:t>.</w:t>
      </w:r>
      <w:r w:rsidR="00CE38A6">
        <w:t xml:space="preserve"> </w:t>
      </w:r>
      <w:proofErr w:type="spellStart"/>
      <w:r w:rsidRPr="006C59D7">
        <w:t>Ботынино</w:t>
      </w:r>
      <w:bookmarkEnd w:id="28"/>
      <w:proofErr w:type="spellEnd"/>
    </w:p>
    <w:p w14:paraId="3990A6D9" w14:textId="4F265D6F" w:rsidR="00F9075C" w:rsidRPr="006C59D7" w:rsidRDefault="00376F6A" w:rsidP="00F9075C">
      <w:pPr>
        <w:pStyle w:val="a6"/>
      </w:pPr>
      <w:r w:rsidRPr="006C59D7">
        <w:t xml:space="preserve">Площадь населенного пункта 7,56 га. </w:t>
      </w:r>
      <w:r w:rsidR="007D3429" w:rsidRPr="006C59D7">
        <w:t>Население отсутству</w:t>
      </w:r>
      <w:r w:rsidR="00ED69CE" w:rsidRPr="006C59D7">
        <w:t>е</w:t>
      </w:r>
      <w:r w:rsidR="007D3429" w:rsidRPr="006C59D7">
        <w:t>т</w:t>
      </w:r>
      <w:r w:rsidR="0078676F" w:rsidRPr="006C59D7">
        <w:t xml:space="preserve">, но </w:t>
      </w:r>
      <w:r w:rsidR="001740DF" w:rsidRPr="006C59D7">
        <w:t xml:space="preserve">почти </w:t>
      </w:r>
      <w:r w:rsidR="0078676F" w:rsidRPr="006C59D7">
        <w:t>вс</w:t>
      </w:r>
      <w:r w:rsidR="00ED69CE" w:rsidRPr="006C59D7">
        <w:t>я</w:t>
      </w:r>
      <w:r w:rsidR="0078676F" w:rsidRPr="006C59D7">
        <w:t xml:space="preserve"> территори</w:t>
      </w:r>
      <w:r w:rsidR="00ED69CE" w:rsidRPr="006C59D7">
        <w:t>я</w:t>
      </w:r>
      <w:r w:rsidR="0078676F" w:rsidRPr="006C59D7">
        <w:t xml:space="preserve"> населенного пункта</w:t>
      </w:r>
      <w:r w:rsidR="00736E18" w:rsidRPr="006C59D7">
        <w:t xml:space="preserve"> разделена на</w:t>
      </w:r>
      <w:r w:rsidR="0078676F" w:rsidRPr="006C59D7">
        <w:t xml:space="preserve"> земельные участки</w:t>
      </w:r>
      <w:r w:rsidR="00C136E6" w:rsidRPr="006C59D7">
        <w:t xml:space="preserve"> (</w:t>
      </w:r>
      <w:r w:rsidR="00B47C0E" w:rsidRPr="006C59D7">
        <w:t xml:space="preserve">около </w:t>
      </w:r>
      <w:r w:rsidR="00F5712D" w:rsidRPr="006C59D7">
        <w:t>10</w:t>
      </w:r>
      <w:r w:rsidR="00C136E6" w:rsidRPr="006C59D7">
        <w:t>)</w:t>
      </w:r>
      <w:r w:rsidR="00EB38B8" w:rsidRPr="006C59D7">
        <w:t xml:space="preserve"> для ведения</w:t>
      </w:r>
      <w:r w:rsidR="00736E18" w:rsidRPr="006C59D7">
        <w:t xml:space="preserve"> личного подсобного хозяйства</w:t>
      </w:r>
      <w:r w:rsidR="00C136E6" w:rsidRPr="006C59D7">
        <w:t xml:space="preserve"> и ИЖС</w:t>
      </w:r>
      <w:r w:rsidR="00345E22" w:rsidRPr="006C59D7">
        <w:t>.</w:t>
      </w:r>
      <w:r w:rsidR="0066066E">
        <w:t xml:space="preserve"> </w:t>
      </w:r>
      <w:r w:rsidR="00F9075C" w:rsidRPr="006C59D7">
        <w:t>Между границами участков оставлено место для улично-дорожной сети, шириной 4 м и протяженностью 0,22 км</w:t>
      </w:r>
      <w:r w:rsidR="00520D92" w:rsidRPr="006C59D7">
        <w:t xml:space="preserve"> </w:t>
      </w:r>
      <w:r w:rsidR="0096423D" w:rsidRPr="006C59D7">
        <w:t xml:space="preserve">с местом для разъездной площадки, но </w:t>
      </w:r>
      <w:r w:rsidR="00F9075C" w:rsidRPr="006C59D7">
        <w:t>без разворотной площадки для пожарной машины</w:t>
      </w:r>
      <w:r w:rsidR="00F931D9" w:rsidRPr="006C59D7">
        <w:t>, требуемой п. 8.1.11 СП 4.13330.2013.</w:t>
      </w:r>
    </w:p>
    <w:p w14:paraId="7D5DA793" w14:textId="77777777" w:rsidR="006B2EB1" w:rsidRPr="006C59D7" w:rsidRDefault="00AC7262" w:rsidP="007D3429">
      <w:pPr>
        <w:pStyle w:val="a6"/>
      </w:pPr>
      <w:r w:rsidRPr="006C59D7">
        <w:t xml:space="preserve">В 2022 г. был введен в эксплуатацию жилой дом по адресу деревня </w:t>
      </w:r>
      <w:proofErr w:type="spellStart"/>
      <w:r w:rsidRPr="006C59D7">
        <w:t>Ботынино</w:t>
      </w:r>
      <w:proofErr w:type="spellEnd"/>
      <w:r w:rsidRPr="006C59D7">
        <w:t xml:space="preserve">, дом 4 (КН 37:22:020221:125). </w:t>
      </w:r>
      <w:r w:rsidR="001740DF" w:rsidRPr="006C59D7">
        <w:t>Участки КН 37:22:020221:5 и 37:22:020221:</w:t>
      </w:r>
      <w:r w:rsidR="00F9075C" w:rsidRPr="006C59D7">
        <w:t xml:space="preserve">116 не имеют </w:t>
      </w:r>
      <w:r w:rsidR="001740DF" w:rsidRPr="006C59D7">
        <w:t>доступа к улично-дорожной сети общего пользования</w:t>
      </w:r>
      <w:r w:rsidR="00F9075C" w:rsidRPr="006C59D7">
        <w:t xml:space="preserve">, </w:t>
      </w:r>
      <w:r w:rsidR="00F867DC" w:rsidRPr="006C59D7">
        <w:t>поэтому проезд к ним предусмотрен по северной границе деревни</w:t>
      </w:r>
      <w:r w:rsidR="003B2672" w:rsidRPr="006C59D7">
        <w:t xml:space="preserve"> (проезд 2)</w:t>
      </w:r>
      <w:r w:rsidR="00F867DC" w:rsidRPr="006C59D7">
        <w:t>.</w:t>
      </w:r>
    </w:p>
    <w:p w14:paraId="0CF29CF4" w14:textId="49693C08" w:rsidR="0094498D" w:rsidRPr="006C59D7" w:rsidRDefault="00E4289C" w:rsidP="000D7409">
      <w:pPr>
        <w:pStyle w:val="a6"/>
      </w:pPr>
      <w:r w:rsidRPr="006C59D7">
        <w:t xml:space="preserve">Кроме </w:t>
      </w:r>
      <w:r w:rsidR="0094498D" w:rsidRPr="006C59D7">
        <w:t>зон</w:t>
      </w:r>
      <w:r w:rsidRPr="006C59D7">
        <w:t>ы</w:t>
      </w:r>
      <w:r w:rsidR="0094498D" w:rsidRPr="006C59D7">
        <w:t xml:space="preserve"> застройки индивидуальными жилыми домами</w:t>
      </w:r>
      <w:r w:rsidRPr="006C59D7">
        <w:t xml:space="preserve"> определена зона </w:t>
      </w:r>
      <w:r w:rsidR="003B16B9" w:rsidRPr="006C59D7">
        <w:t>озелененных территорий общего пользования</w:t>
      </w:r>
      <w:r w:rsidR="0094498D" w:rsidRPr="006C59D7">
        <w:t>.</w:t>
      </w:r>
      <w:r w:rsidR="00326F83" w:rsidRPr="006C59D7">
        <w:t xml:space="preserve"> </w:t>
      </w:r>
      <w:r w:rsidR="0094498D" w:rsidRPr="006C59D7">
        <w:t xml:space="preserve">Южная граница </w:t>
      </w:r>
      <w:r w:rsidR="000726AA" w:rsidRPr="006C59D7">
        <w:t xml:space="preserve">деревни </w:t>
      </w:r>
      <w:r w:rsidR="00EC2E55" w:rsidRPr="006C59D7">
        <w:t>следует</w:t>
      </w:r>
      <w:r w:rsidR="000726AA" w:rsidRPr="006C59D7">
        <w:t xml:space="preserve"> ручь</w:t>
      </w:r>
      <w:r w:rsidR="00EC2E55" w:rsidRPr="006C59D7">
        <w:t>ю</w:t>
      </w:r>
      <w:r w:rsidR="000726AA" w:rsidRPr="006C59D7">
        <w:t xml:space="preserve"> (право</w:t>
      </w:r>
      <w:r w:rsidR="00EC2E55" w:rsidRPr="006C59D7">
        <w:t>му</w:t>
      </w:r>
      <w:r w:rsidR="000726AA" w:rsidRPr="006C59D7">
        <w:t xml:space="preserve"> приток</w:t>
      </w:r>
      <w:r w:rsidR="00EC2E55" w:rsidRPr="006C59D7">
        <w:t>у</w:t>
      </w:r>
      <w:r w:rsidR="000726AA" w:rsidRPr="006C59D7">
        <w:t xml:space="preserve"> р. Паж). </w:t>
      </w:r>
      <w:r w:rsidR="00BF1379" w:rsidRPr="006C59D7">
        <w:t>Размер береговой полосы (5 м)</w:t>
      </w:r>
      <w:r w:rsidR="000D7409" w:rsidRPr="006C59D7">
        <w:t xml:space="preserve">, низкая точность </w:t>
      </w:r>
      <w:r w:rsidR="00EA66F6" w:rsidRPr="006C59D7">
        <w:t xml:space="preserve">используемой </w:t>
      </w:r>
      <w:r w:rsidR="00BF1379" w:rsidRPr="006C59D7">
        <w:t>картографической основ</w:t>
      </w:r>
      <w:r w:rsidR="00EA66F6" w:rsidRPr="006C59D7">
        <w:t>ы</w:t>
      </w:r>
      <w:r w:rsidR="000D7409" w:rsidRPr="006C59D7">
        <w:t>, естественное движение</w:t>
      </w:r>
      <w:r w:rsidR="004507A5" w:rsidRPr="006C59D7">
        <w:t xml:space="preserve"> </w:t>
      </w:r>
      <w:r w:rsidR="00BF1379" w:rsidRPr="006C59D7">
        <w:t>русл</w:t>
      </w:r>
      <w:r w:rsidR="000D7409" w:rsidRPr="006C59D7">
        <w:t>а</w:t>
      </w:r>
      <w:r w:rsidR="00BF1379" w:rsidRPr="006C59D7">
        <w:t xml:space="preserve"> ручья </w:t>
      </w:r>
      <w:r w:rsidR="000D7409" w:rsidRPr="006C59D7">
        <w:t xml:space="preserve">не позволяют достоверно определить </w:t>
      </w:r>
      <w:r w:rsidR="00AC7262" w:rsidRPr="006C59D7">
        <w:t xml:space="preserve">её </w:t>
      </w:r>
      <w:r w:rsidR="000D7409" w:rsidRPr="006C59D7">
        <w:t>границы</w:t>
      </w:r>
      <w:r w:rsidR="00BF1379" w:rsidRPr="006C59D7">
        <w:t xml:space="preserve">. </w:t>
      </w:r>
    </w:p>
    <w:p w14:paraId="527BFB81" w14:textId="77777777" w:rsidR="007D3429" w:rsidRPr="006C59D7" w:rsidRDefault="006B2EB1" w:rsidP="009A7D87">
      <w:pPr>
        <w:pStyle w:val="a6"/>
      </w:pPr>
      <w:r w:rsidRPr="006C59D7">
        <w:t>Объекты социальной и инженерной инфраструктуры отсутствуют.</w:t>
      </w:r>
    </w:p>
    <w:p w14:paraId="796C6CE9" w14:textId="77777777" w:rsidR="00112E6F" w:rsidRPr="006C59D7" w:rsidRDefault="00112E6F" w:rsidP="00564871">
      <w:pPr>
        <w:pStyle w:val="3"/>
      </w:pPr>
      <w:bookmarkStart w:id="29" w:name="_Toc131076417"/>
      <w:r w:rsidRPr="006C59D7">
        <w:t>д</w:t>
      </w:r>
      <w:r w:rsidR="005E08D8" w:rsidRPr="006C59D7">
        <w:t>.</w:t>
      </w:r>
      <w:r w:rsidRPr="006C59D7">
        <w:t xml:space="preserve"> Васильевка</w:t>
      </w:r>
      <w:bookmarkEnd w:id="29"/>
    </w:p>
    <w:p w14:paraId="4F9B19CF" w14:textId="77777777" w:rsidR="008942C9" w:rsidRPr="006C59D7" w:rsidRDefault="007D3429" w:rsidP="007D3429">
      <w:pPr>
        <w:pStyle w:val="a6"/>
      </w:pPr>
      <w:r w:rsidRPr="006C59D7">
        <w:t xml:space="preserve">Численность населения – </w:t>
      </w:r>
      <w:r w:rsidR="00A825DA" w:rsidRPr="006C59D7">
        <w:t>9</w:t>
      </w:r>
      <w:r w:rsidRPr="006C59D7">
        <w:t xml:space="preserve"> (постоянное – </w:t>
      </w:r>
      <w:r w:rsidR="00A825DA" w:rsidRPr="006C59D7">
        <w:t>5</w:t>
      </w:r>
      <w:r w:rsidRPr="006C59D7">
        <w:t xml:space="preserve">, временное – </w:t>
      </w:r>
      <w:r w:rsidR="00A825DA" w:rsidRPr="006C59D7">
        <w:t>4</w:t>
      </w:r>
      <w:r w:rsidRPr="006C59D7">
        <w:t xml:space="preserve">). </w:t>
      </w:r>
    </w:p>
    <w:p w14:paraId="0C39FB16" w14:textId="40613FC4" w:rsidR="001067E5" w:rsidRPr="006C59D7" w:rsidRDefault="005918A9" w:rsidP="001067E5">
      <w:pPr>
        <w:pStyle w:val="a6"/>
      </w:pPr>
      <w:r w:rsidRPr="006C59D7">
        <w:t>Населенный пункт состоит их двух частей.</w:t>
      </w:r>
      <w:r w:rsidR="00AF15D6" w:rsidRPr="006C59D7">
        <w:t xml:space="preserve"> </w:t>
      </w:r>
      <w:r w:rsidR="00712257" w:rsidRPr="006C59D7">
        <w:t>В с</w:t>
      </w:r>
      <w:r w:rsidR="000F423A" w:rsidRPr="006C59D7">
        <w:t>еверн</w:t>
      </w:r>
      <w:r w:rsidR="00712257" w:rsidRPr="006C59D7">
        <w:t>ой</w:t>
      </w:r>
      <w:r w:rsidR="000F423A" w:rsidRPr="006C59D7">
        <w:t xml:space="preserve"> част</w:t>
      </w:r>
      <w:r w:rsidR="00712257" w:rsidRPr="006C59D7">
        <w:t>и</w:t>
      </w:r>
      <w:r w:rsidR="004F5363" w:rsidRPr="006C59D7">
        <w:t>,</w:t>
      </w:r>
      <w:r w:rsidR="00AF15D6" w:rsidRPr="006C59D7">
        <w:t xml:space="preserve"> </w:t>
      </w:r>
      <w:r w:rsidR="004F5363" w:rsidRPr="006C59D7">
        <w:t xml:space="preserve">площадью 13,75 га, </w:t>
      </w:r>
      <w:r w:rsidR="000F423A" w:rsidRPr="006C59D7">
        <w:t>расположенн</w:t>
      </w:r>
      <w:r w:rsidR="00712257" w:rsidRPr="006C59D7">
        <w:t>ой</w:t>
      </w:r>
      <w:r w:rsidR="000F423A" w:rsidRPr="006C59D7">
        <w:t xml:space="preserve"> на берегу </w:t>
      </w:r>
      <w:r w:rsidR="00F50589" w:rsidRPr="006C59D7">
        <w:t>Гор</w:t>
      </w:r>
      <w:r w:rsidR="00C12E4C" w:rsidRPr="006C59D7">
        <w:t xml:space="preserve">ьковского водохранилища, </w:t>
      </w:r>
      <w:r w:rsidR="00712257" w:rsidRPr="006C59D7">
        <w:t>реализуется</w:t>
      </w:r>
      <w:r w:rsidR="00C12E4C" w:rsidRPr="006C59D7">
        <w:t xml:space="preserve"> инвестиционн</w:t>
      </w:r>
      <w:r w:rsidR="00712257" w:rsidRPr="006C59D7">
        <w:t>ая</w:t>
      </w:r>
      <w:r w:rsidR="00C12E4C" w:rsidRPr="006C59D7">
        <w:t xml:space="preserve"> программ</w:t>
      </w:r>
      <w:r w:rsidR="00712257" w:rsidRPr="006C59D7">
        <w:t>а</w:t>
      </w:r>
      <w:r w:rsidR="00C12E4C" w:rsidRPr="006C59D7">
        <w:t xml:space="preserve"> крестьянского фермерского хозяйства (КФХ) «Высокополье». Размещение объектов и функциональное зонирование</w:t>
      </w:r>
      <w:r w:rsidR="001067E5" w:rsidRPr="006C59D7">
        <w:t xml:space="preserve"> </w:t>
      </w:r>
      <w:r w:rsidR="003022FF" w:rsidRPr="006C59D7">
        <w:t xml:space="preserve">в ней </w:t>
      </w:r>
      <w:r w:rsidR="001067E5" w:rsidRPr="006C59D7">
        <w:t>рассмотрено в разделе «Сведения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значения».</w:t>
      </w:r>
    </w:p>
    <w:p w14:paraId="27622926" w14:textId="77777777" w:rsidR="003B16B9" w:rsidRPr="006C59D7" w:rsidRDefault="003022FF" w:rsidP="003B16B9">
      <w:pPr>
        <w:pStyle w:val="a6"/>
      </w:pPr>
      <w:r w:rsidRPr="006C59D7">
        <w:t>Южная часть</w:t>
      </w:r>
      <w:r w:rsidR="00167BFD" w:rsidRPr="006C59D7">
        <w:t>, площадью 9,97 га, образована улицей с обеих сторон которой располагаются участки для ведения личного подсобного хозяйства.</w:t>
      </w:r>
      <w:r w:rsidR="003B16B9" w:rsidRPr="006C59D7">
        <w:t xml:space="preserve"> Подъезд к деревне при соединении </w:t>
      </w:r>
      <w:r w:rsidR="00923B23" w:rsidRPr="006C59D7">
        <w:t xml:space="preserve">с улицей </w:t>
      </w:r>
      <w:r w:rsidR="003B16B9" w:rsidRPr="006C59D7">
        <w:t>делит квартал застройки с южной стороны. Кроме зоны застройки индивидуальными жилыми домами вдоль подъездной дороги определена зона озелененных территорий общего пользования.</w:t>
      </w:r>
    </w:p>
    <w:p w14:paraId="7BD16C72" w14:textId="77777777" w:rsidR="00855E34" w:rsidRPr="006C59D7" w:rsidRDefault="00855E34" w:rsidP="00855E34">
      <w:pPr>
        <w:pStyle w:val="a6"/>
      </w:pPr>
      <w:r w:rsidRPr="006C59D7">
        <w:t>Объекты социальной и инженерной инфраструктуры отсутствуют.</w:t>
      </w:r>
    </w:p>
    <w:p w14:paraId="2C3A42DB" w14:textId="77777777" w:rsidR="00112E6F" w:rsidRPr="006C59D7" w:rsidRDefault="00112E6F" w:rsidP="00564871">
      <w:pPr>
        <w:pStyle w:val="3"/>
      </w:pPr>
      <w:bookmarkStart w:id="30" w:name="_Toc131076418"/>
      <w:r w:rsidRPr="006C59D7">
        <w:t>д</w:t>
      </w:r>
      <w:r w:rsidR="005E08D8" w:rsidRPr="006C59D7">
        <w:t>.</w:t>
      </w:r>
      <w:r w:rsidRPr="006C59D7">
        <w:t xml:space="preserve"> Дворищи</w:t>
      </w:r>
      <w:bookmarkEnd w:id="30"/>
    </w:p>
    <w:p w14:paraId="5223A5B2" w14:textId="77777777" w:rsidR="00ED2924" w:rsidRPr="006C59D7" w:rsidRDefault="008942C9" w:rsidP="008942C9">
      <w:pPr>
        <w:pStyle w:val="a6"/>
      </w:pPr>
      <w:r w:rsidRPr="006C59D7">
        <w:t>Численность постоянного населения – 5.</w:t>
      </w:r>
    </w:p>
    <w:p w14:paraId="3C988B36" w14:textId="30883FAD" w:rsidR="00397377" w:rsidRPr="006C59D7" w:rsidRDefault="00ED2924" w:rsidP="009060A5">
      <w:pPr>
        <w:pStyle w:val="a6"/>
      </w:pPr>
      <w:r w:rsidRPr="006C59D7">
        <w:t xml:space="preserve">Площадь населенного пункта </w:t>
      </w:r>
      <w:r w:rsidR="00CE1210" w:rsidRPr="006C59D7">
        <w:t>8</w:t>
      </w:r>
      <w:r w:rsidRPr="006C59D7">
        <w:t>,</w:t>
      </w:r>
      <w:r w:rsidR="00CE1210" w:rsidRPr="006C59D7">
        <w:t>96</w:t>
      </w:r>
      <w:r w:rsidRPr="006C59D7">
        <w:t xml:space="preserve"> га.</w:t>
      </w:r>
      <w:r w:rsidR="00382DA1" w:rsidRPr="006C59D7">
        <w:t xml:space="preserve"> Состоит из двух зон жилой застройки</w:t>
      </w:r>
      <w:r w:rsidR="00CE1210" w:rsidRPr="006C59D7">
        <w:t xml:space="preserve"> – западной и восточной, разделенных долиной сухого ручья, </w:t>
      </w:r>
      <w:r w:rsidR="00B27175" w:rsidRPr="006C59D7">
        <w:t>вне</w:t>
      </w:r>
      <w:r w:rsidR="00CE1210" w:rsidRPr="006C59D7">
        <w:t xml:space="preserve"> </w:t>
      </w:r>
      <w:r w:rsidR="00B27175" w:rsidRPr="006C59D7">
        <w:t xml:space="preserve">земель </w:t>
      </w:r>
      <w:r w:rsidR="00CE1210" w:rsidRPr="006C59D7">
        <w:t>деревни</w:t>
      </w:r>
      <w:r w:rsidR="009060A5" w:rsidRPr="006C59D7">
        <w:t>. В</w:t>
      </w:r>
      <w:r w:rsidR="00B27175" w:rsidRPr="006C59D7">
        <w:t>ключена</w:t>
      </w:r>
      <w:r w:rsidR="009060A5" w:rsidRPr="006C59D7">
        <w:t xml:space="preserve"> лишь небольшая </w:t>
      </w:r>
      <w:r w:rsidR="00FE0D36" w:rsidRPr="006C59D7">
        <w:t xml:space="preserve">связующая </w:t>
      </w:r>
      <w:r w:rsidR="009060A5" w:rsidRPr="006C59D7">
        <w:t>полоса</w:t>
      </w:r>
      <w:r w:rsidR="00397377" w:rsidRPr="006C59D7">
        <w:t xml:space="preserve"> через долину</w:t>
      </w:r>
      <w:r w:rsidR="00FE0D36" w:rsidRPr="006C59D7">
        <w:t>, где определена зона озелененных территорий общего пользования.</w:t>
      </w:r>
      <w:r w:rsidR="009060A5" w:rsidRPr="006C59D7">
        <w:t xml:space="preserve">  Подъезд к деревне </w:t>
      </w:r>
      <w:r w:rsidR="00C57AD4" w:rsidRPr="006C59D7">
        <w:t xml:space="preserve">от дороги автомобильной дорогой Юрьевец - Шилекша – Благовещенье </w:t>
      </w:r>
      <w:r w:rsidR="00397377" w:rsidRPr="006C59D7">
        <w:t xml:space="preserve">также </w:t>
      </w:r>
      <w:r w:rsidR="009060A5" w:rsidRPr="006C59D7">
        <w:t>раз</w:t>
      </w:r>
      <w:r w:rsidR="00FE0D36" w:rsidRPr="006C59D7">
        <w:t>делен на дв</w:t>
      </w:r>
      <w:r w:rsidR="00397377" w:rsidRPr="006C59D7">
        <w:t>а направления</w:t>
      </w:r>
      <w:r w:rsidR="00A9466E" w:rsidRPr="006C59D7">
        <w:t xml:space="preserve"> к каждой из зон</w:t>
      </w:r>
      <w:r w:rsidR="00397377" w:rsidRPr="006C59D7">
        <w:t xml:space="preserve">. </w:t>
      </w:r>
    </w:p>
    <w:p w14:paraId="43215F86" w14:textId="75FFACAE" w:rsidR="009060A5" w:rsidRPr="006C59D7" w:rsidRDefault="00397377" w:rsidP="009060A5">
      <w:pPr>
        <w:pStyle w:val="a6"/>
      </w:pPr>
      <w:r w:rsidRPr="006C59D7">
        <w:t xml:space="preserve">В западной </w:t>
      </w:r>
      <w:r w:rsidR="00A9466E" w:rsidRPr="006C59D7">
        <w:t>зоне</w:t>
      </w:r>
      <w:r w:rsidRPr="006C59D7">
        <w:t xml:space="preserve"> жилые дома расположены с обеих сторон улицы</w:t>
      </w:r>
      <w:r w:rsidR="00544FE3" w:rsidRPr="006C59D7">
        <w:t>,</w:t>
      </w:r>
      <w:r w:rsidRPr="006C59D7">
        <w:t xml:space="preserve"> к которой с юга подходит подъездная дорога</w:t>
      </w:r>
      <w:r w:rsidR="00544FE3" w:rsidRPr="006C59D7">
        <w:t xml:space="preserve">. </w:t>
      </w:r>
      <w:r w:rsidR="00826965" w:rsidRPr="006C59D7">
        <w:t xml:space="preserve">На север от улицы зону застройки индивидуальными жилыми </w:t>
      </w:r>
      <w:r w:rsidR="00826965" w:rsidRPr="006C59D7">
        <w:lastRenderedPageBreak/>
        <w:t>домами</w:t>
      </w:r>
      <w:r w:rsidR="00FE0D36" w:rsidRPr="006C59D7">
        <w:t xml:space="preserve"> </w:t>
      </w:r>
      <w:r w:rsidR="00826965" w:rsidRPr="006C59D7">
        <w:t>разделяет</w:t>
      </w:r>
      <w:r w:rsidR="00B27175" w:rsidRPr="006C59D7">
        <w:t xml:space="preserve"> дорога</w:t>
      </w:r>
      <w:r w:rsidR="00826965" w:rsidRPr="006C59D7">
        <w:t>, проходящ</w:t>
      </w:r>
      <w:r w:rsidR="00B27175" w:rsidRPr="006C59D7">
        <w:t>ая</w:t>
      </w:r>
      <w:r w:rsidR="00826965" w:rsidRPr="006C59D7">
        <w:t xml:space="preserve"> вдоль северных и восточных границ населенного пункта и связывающих западную и восточную зоны.</w:t>
      </w:r>
      <w:r w:rsidR="00B27175" w:rsidRPr="006C59D7">
        <w:t xml:space="preserve"> В восточной зоне расположен только один жилой дом</w:t>
      </w:r>
      <w:r w:rsidR="00A9466E" w:rsidRPr="006C59D7">
        <w:t>. Подъездная автомобильная дорога</w:t>
      </w:r>
      <w:r w:rsidR="00C92053" w:rsidRPr="006C59D7">
        <w:t xml:space="preserve"> проходит с юга от восточной зоны, отделяя населенный пункт от лесного участка после чего соединяется с дорогой вдоль северной и восточной границы деревни и, огибая лесной участок</w:t>
      </w:r>
      <w:r w:rsidR="00B37E5A" w:rsidRPr="006C59D7">
        <w:t>,</w:t>
      </w:r>
      <w:r w:rsidR="00C92053" w:rsidRPr="006C59D7">
        <w:t xml:space="preserve"> снова соединяется </w:t>
      </w:r>
      <w:r w:rsidR="00B37E5A" w:rsidRPr="006C59D7">
        <w:t>с автомобильный дорогой Юрьевец</w:t>
      </w:r>
      <w:r w:rsidR="00C92053" w:rsidRPr="006C59D7">
        <w:t xml:space="preserve"> - Шилекша – Благовещенье.</w:t>
      </w:r>
    </w:p>
    <w:p w14:paraId="725A6767" w14:textId="77777777" w:rsidR="00C57AD4" w:rsidRPr="006C59D7" w:rsidRDefault="00C57AD4" w:rsidP="00C57AD4">
      <w:pPr>
        <w:pStyle w:val="a6"/>
      </w:pPr>
      <w:r w:rsidRPr="006C59D7">
        <w:t>Объекты социальной и инженерной инфраструктуры отсутствуют. Застройка деревни может быть газифицирована от пункта редуцирования газа в с. Тихон-Воля</w:t>
      </w:r>
      <w:r w:rsidR="004A0A9F" w:rsidRPr="006C59D7">
        <w:t>.</w:t>
      </w:r>
    </w:p>
    <w:p w14:paraId="113DBE73" w14:textId="77777777" w:rsidR="00112E6F" w:rsidRPr="006C59D7" w:rsidRDefault="00112E6F" w:rsidP="00564871">
      <w:pPr>
        <w:pStyle w:val="3"/>
      </w:pPr>
      <w:bookmarkStart w:id="31" w:name="_Toc131076419"/>
      <w:r w:rsidRPr="006C59D7">
        <w:t>д</w:t>
      </w:r>
      <w:r w:rsidR="005E08D8" w:rsidRPr="006C59D7">
        <w:t>.</w:t>
      </w:r>
      <w:r w:rsidRPr="006C59D7">
        <w:t xml:space="preserve"> Демидовка</w:t>
      </w:r>
      <w:bookmarkEnd w:id="31"/>
    </w:p>
    <w:p w14:paraId="08C00824" w14:textId="77777777" w:rsidR="008942C9" w:rsidRPr="006C59D7" w:rsidRDefault="008942C9" w:rsidP="008942C9">
      <w:pPr>
        <w:pStyle w:val="a6"/>
      </w:pPr>
      <w:r w:rsidRPr="006C59D7">
        <w:t xml:space="preserve">Численность населения – 14 (постоянное – 8, временное – 6). </w:t>
      </w:r>
    </w:p>
    <w:p w14:paraId="4A04EFB2" w14:textId="77777777" w:rsidR="008942C9" w:rsidRPr="006C59D7" w:rsidRDefault="008942C9" w:rsidP="008942C9">
      <w:pPr>
        <w:pStyle w:val="a6"/>
      </w:pPr>
      <w:r w:rsidRPr="006C59D7">
        <w:t xml:space="preserve">Площадь населенного пункта </w:t>
      </w:r>
      <w:r w:rsidR="004A0A9F" w:rsidRPr="006C59D7">
        <w:t>7</w:t>
      </w:r>
      <w:r w:rsidRPr="006C59D7">
        <w:t>,</w:t>
      </w:r>
      <w:r w:rsidR="004A0A9F" w:rsidRPr="006C59D7">
        <w:t>9</w:t>
      </w:r>
      <w:r w:rsidR="00996367" w:rsidRPr="006C59D7">
        <w:t>5</w:t>
      </w:r>
      <w:r w:rsidRPr="006C59D7">
        <w:t xml:space="preserve"> га.</w:t>
      </w:r>
    </w:p>
    <w:p w14:paraId="3A6C565B" w14:textId="2A00BA1D" w:rsidR="00CC2AD7" w:rsidRPr="006C59D7" w:rsidRDefault="001A5546" w:rsidP="008942C9">
      <w:pPr>
        <w:pStyle w:val="a6"/>
      </w:pPr>
      <w:r w:rsidRPr="006C59D7">
        <w:t>Состоит из трех частей, расположенных вдоль берега Горьковского водохранилища</w:t>
      </w:r>
      <w:r w:rsidR="00EB7DD3" w:rsidRPr="006C59D7">
        <w:t>, разделенных лесным</w:t>
      </w:r>
      <w:r w:rsidR="00E712F5" w:rsidRPr="006C59D7">
        <w:t>и</w:t>
      </w:r>
      <w:r w:rsidR="00EB7DD3" w:rsidRPr="006C59D7">
        <w:t xml:space="preserve"> участк</w:t>
      </w:r>
      <w:r w:rsidR="00E712F5" w:rsidRPr="006C59D7">
        <w:t>а</w:t>
      </w:r>
      <w:r w:rsidR="00EB7DD3" w:rsidRPr="006C59D7">
        <w:t>м</w:t>
      </w:r>
      <w:r w:rsidR="00E712F5" w:rsidRPr="006C59D7">
        <w:t xml:space="preserve">и. Каждая из частей имеет собственный </w:t>
      </w:r>
      <w:r w:rsidR="00996367" w:rsidRPr="006C59D7">
        <w:t>в</w:t>
      </w:r>
      <w:r w:rsidR="00E712F5" w:rsidRPr="006C59D7">
        <w:t>ъезд</w:t>
      </w:r>
      <w:r w:rsidR="00751047" w:rsidRPr="006C59D7">
        <w:t xml:space="preserve"> </w:t>
      </w:r>
      <w:r w:rsidR="00996367" w:rsidRPr="006C59D7">
        <w:t xml:space="preserve">от </w:t>
      </w:r>
      <w:r w:rsidR="00E712F5" w:rsidRPr="006C59D7">
        <w:t>автомобильн</w:t>
      </w:r>
      <w:r w:rsidR="00615285" w:rsidRPr="006C59D7">
        <w:t>ой</w:t>
      </w:r>
      <w:r w:rsidR="00E712F5" w:rsidRPr="006C59D7">
        <w:t xml:space="preserve"> дороги</w:t>
      </w:r>
      <w:r w:rsidR="00751047" w:rsidRPr="006C59D7">
        <w:t xml:space="preserve"> </w:t>
      </w:r>
      <w:r w:rsidR="00E712F5" w:rsidRPr="006C59D7">
        <w:t>д. Сельцо-</w:t>
      </w:r>
      <w:proofErr w:type="spellStart"/>
      <w:r w:rsidR="00E712F5" w:rsidRPr="006C59D7">
        <w:t>Тюримово</w:t>
      </w:r>
      <w:proofErr w:type="spellEnd"/>
      <w:r w:rsidR="00E712F5" w:rsidRPr="006C59D7">
        <w:t xml:space="preserve"> -д. Демидовка</w:t>
      </w:r>
      <w:r w:rsidR="00615285" w:rsidRPr="006C59D7">
        <w:t>.</w:t>
      </w:r>
      <w:r w:rsidR="000F0EE8" w:rsidRPr="006C59D7">
        <w:t xml:space="preserve"> </w:t>
      </w:r>
      <w:r w:rsidR="004728C1" w:rsidRPr="006C59D7">
        <w:t>На д</w:t>
      </w:r>
      <w:r w:rsidR="00E23C22" w:rsidRPr="006C59D7">
        <w:t>в</w:t>
      </w:r>
      <w:r w:rsidR="004728C1" w:rsidRPr="006C59D7">
        <w:t>ух</w:t>
      </w:r>
      <w:r w:rsidR="00E23C22" w:rsidRPr="006C59D7">
        <w:t xml:space="preserve"> восточны</w:t>
      </w:r>
      <w:r w:rsidR="004728C1" w:rsidRPr="006C59D7">
        <w:t>х</w:t>
      </w:r>
      <w:r w:rsidR="00E23C22" w:rsidRPr="006C59D7">
        <w:t xml:space="preserve"> част</w:t>
      </w:r>
      <w:r w:rsidR="004728C1" w:rsidRPr="006C59D7">
        <w:t>ях</w:t>
      </w:r>
      <w:r w:rsidR="00E23C22" w:rsidRPr="006C59D7">
        <w:t xml:space="preserve"> </w:t>
      </w:r>
      <w:r w:rsidR="004728C1" w:rsidRPr="006C59D7">
        <w:t>застройка и дороги отсутствуют.</w:t>
      </w:r>
      <w:r w:rsidR="000F0EE8" w:rsidRPr="006C59D7">
        <w:t xml:space="preserve"> </w:t>
      </w:r>
      <w:r w:rsidR="00582E87" w:rsidRPr="006C59D7">
        <w:t>Населенный пункт расположен у перерабатываемого берега водохранилища в зоне неблагоприятной для строительства.</w:t>
      </w:r>
    </w:p>
    <w:p w14:paraId="6939C0F7" w14:textId="12678030" w:rsidR="00AB4B77" w:rsidRPr="006C59D7" w:rsidRDefault="00E23C22" w:rsidP="008942C9">
      <w:pPr>
        <w:pStyle w:val="a6"/>
      </w:pPr>
      <w:r w:rsidRPr="006C59D7">
        <w:t>Первая (самая восточная) - земельный участок КН 37:22:020203:394 с видом разрешенного использования «Гостиница»</w:t>
      </w:r>
      <w:r w:rsidR="00C23451" w:rsidRPr="006C59D7">
        <w:t>, площадью 2,45 га</w:t>
      </w:r>
      <w:r w:rsidRPr="006C59D7">
        <w:t>.</w:t>
      </w:r>
      <w:r w:rsidR="000F0EE8" w:rsidRPr="006C59D7">
        <w:t xml:space="preserve"> </w:t>
      </w:r>
      <w:r w:rsidR="000B2C3E" w:rsidRPr="006C59D7">
        <w:t xml:space="preserve">Параметры запланированного объекта размещения </w:t>
      </w:r>
      <w:r w:rsidR="00166766" w:rsidRPr="006C59D7">
        <w:t xml:space="preserve">туристов </w:t>
      </w:r>
      <w:r w:rsidR="000B2C3E" w:rsidRPr="006C59D7">
        <w:t>не известн</w:t>
      </w:r>
      <w:r w:rsidR="00166766" w:rsidRPr="006C59D7">
        <w:t>ы</w:t>
      </w:r>
      <w:r w:rsidR="000B2C3E" w:rsidRPr="006C59D7">
        <w:t>. Участок</w:t>
      </w:r>
      <w:r w:rsidR="00BB5262" w:rsidRPr="006C59D7">
        <w:t xml:space="preserve"> и </w:t>
      </w:r>
      <w:r w:rsidR="000B2C3E" w:rsidRPr="006C59D7">
        <w:t xml:space="preserve">прилегающие к нему участки земель сельскохозяйственного назначения (:395, :396, :3) </w:t>
      </w:r>
      <w:r w:rsidR="00166766" w:rsidRPr="006C59D7">
        <w:t>на начало 2023 предлагались собственниками к продаже (</w:t>
      </w:r>
      <w:r w:rsidR="00681F35" w:rsidRPr="006C59D7">
        <w:t>https://www.avito.ru/ivanovskaya_oblast_yurevets /</w:t>
      </w:r>
      <w:proofErr w:type="spellStart"/>
      <w:r w:rsidR="00681F35" w:rsidRPr="006C59D7">
        <w:t>zemelnye_uchastki</w:t>
      </w:r>
      <w:proofErr w:type="spellEnd"/>
      <w:r w:rsidR="00681F35" w:rsidRPr="006C59D7">
        <w:t>/uchastok_823_ga_izhs_2428426688</w:t>
      </w:r>
      <w:r w:rsidR="00166766" w:rsidRPr="006C59D7">
        <w:t>) с целью организации базы отдыха, производственной базы (на землях сельскохозяйственного назначения</w:t>
      </w:r>
      <w:r w:rsidR="00283E16" w:rsidRPr="006C59D7">
        <w:t>)</w:t>
      </w:r>
      <w:r w:rsidR="00166766" w:rsidRPr="006C59D7">
        <w:t>.</w:t>
      </w:r>
      <w:r w:rsidR="000F0EE8" w:rsidRPr="006C59D7">
        <w:t xml:space="preserve"> </w:t>
      </w:r>
      <w:r w:rsidR="008D1230" w:rsidRPr="006C59D7">
        <w:t>В границах участка определена зона отдыха для размещения рекреационных объектов.</w:t>
      </w:r>
      <w:r w:rsidR="000F0EE8" w:rsidRPr="006C59D7">
        <w:t xml:space="preserve"> </w:t>
      </w:r>
      <w:r w:rsidR="00D4101D" w:rsidRPr="006C59D7">
        <w:t>Характер аналогичных объектов показывает, что р</w:t>
      </w:r>
      <w:r w:rsidR="00FC6DA6" w:rsidRPr="006C59D7">
        <w:t xml:space="preserve">екреационный объект </w:t>
      </w:r>
      <w:r w:rsidR="00D4101D" w:rsidRPr="006C59D7">
        <w:t>по</w:t>
      </w:r>
      <w:r w:rsidR="00FC6DA6" w:rsidRPr="006C59D7">
        <w:t>требует организации причала для маломерных судов</w:t>
      </w:r>
      <w:r w:rsidR="00720F24" w:rsidRPr="006C59D7">
        <w:t xml:space="preserve"> на берегу</w:t>
      </w:r>
      <w:r w:rsidR="00FC6DA6" w:rsidRPr="006C59D7">
        <w:t>.</w:t>
      </w:r>
    </w:p>
    <w:p w14:paraId="67ACB0C0" w14:textId="11F72962" w:rsidR="00CC2AD7" w:rsidRPr="006C59D7" w:rsidRDefault="00CC2AD7" w:rsidP="008942C9">
      <w:pPr>
        <w:pStyle w:val="a6"/>
      </w:pPr>
      <w:r w:rsidRPr="006C59D7">
        <w:t>Вторая</w:t>
      </w:r>
      <w:r w:rsidR="00C23451" w:rsidRPr="006C59D7">
        <w:t>,</w:t>
      </w:r>
      <w:r w:rsidR="000F0EE8" w:rsidRPr="006C59D7">
        <w:t xml:space="preserve"> </w:t>
      </w:r>
      <w:r w:rsidR="00C23451" w:rsidRPr="006C59D7">
        <w:t xml:space="preserve">площадью 1,95 га. </w:t>
      </w:r>
      <w:r w:rsidRPr="006C59D7">
        <w:t xml:space="preserve"> – 4 участка ИЖС и земли, занятые трансформаторной подстанцией</w:t>
      </w:r>
      <w:r w:rsidR="00A713E4" w:rsidRPr="006C59D7">
        <w:t xml:space="preserve"> (ТП)</w:t>
      </w:r>
      <w:r w:rsidR="000A0A7B" w:rsidRPr="006C59D7">
        <w:t xml:space="preserve"> мачтового типа</w:t>
      </w:r>
      <w:r w:rsidRPr="006C59D7">
        <w:t>. Из массива участков ИЖС не выделены земельные участки общего пользования</w:t>
      </w:r>
      <w:r w:rsidR="00056384" w:rsidRPr="006C59D7">
        <w:t xml:space="preserve"> для улично-дорожной сети, хотя </w:t>
      </w:r>
      <w:r w:rsidR="0005439B" w:rsidRPr="006C59D7">
        <w:t>по</w:t>
      </w:r>
      <w:r w:rsidR="00507522" w:rsidRPr="006C59D7">
        <w:t xml:space="preserve"> </w:t>
      </w:r>
      <w:r w:rsidR="00056384" w:rsidRPr="006C59D7">
        <w:t>конфигураци</w:t>
      </w:r>
      <w:r w:rsidR="00507522" w:rsidRPr="006C59D7">
        <w:t>и</w:t>
      </w:r>
      <w:r w:rsidR="00056384" w:rsidRPr="006C59D7">
        <w:t xml:space="preserve"> </w:t>
      </w:r>
      <w:r w:rsidR="00507522" w:rsidRPr="006C59D7">
        <w:t xml:space="preserve">часть </w:t>
      </w:r>
      <w:r w:rsidR="0005439B" w:rsidRPr="006C59D7">
        <w:t xml:space="preserve">самого крупного участка </w:t>
      </w:r>
      <w:r w:rsidR="005D7B75" w:rsidRPr="006C59D7">
        <w:t xml:space="preserve">явно </w:t>
      </w:r>
      <w:r w:rsidR="00056384" w:rsidRPr="006C59D7">
        <w:t>предназначена</w:t>
      </w:r>
      <w:r w:rsidR="00507522" w:rsidRPr="006C59D7">
        <w:t xml:space="preserve"> для</w:t>
      </w:r>
      <w:r w:rsidR="00056384" w:rsidRPr="006C59D7">
        <w:t xml:space="preserve"> проезд</w:t>
      </w:r>
      <w:r w:rsidR="00507522" w:rsidRPr="006C59D7">
        <w:t>а</w:t>
      </w:r>
      <w:r w:rsidRPr="006C59D7">
        <w:t>.</w:t>
      </w:r>
      <w:r w:rsidR="00D0720A">
        <w:t xml:space="preserve"> </w:t>
      </w:r>
      <w:proofErr w:type="gramStart"/>
      <w:r w:rsidR="00507522" w:rsidRPr="006C59D7">
        <w:t>Е</w:t>
      </w:r>
      <w:r w:rsidR="00056384" w:rsidRPr="006C59D7">
        <w:t>го</w:t>
      </w:r>
      <w:proofErr w:type="gramEnd"/>
      <w:r w:rsidR="00056384" w:rsidRPr="006C59D7">
        <w:t xml:space="preserve"> границы </w:t>
      </w:r>
      <w:r w:rsidR="006D0149" w:rsidRPr="006C59D7">
        <w:t>устанавливаю</w:t>
      </w:r>
      <w:r w:rsidR="00056384" w:rsidRPr="006C59D7">
        <w:t>тся документацией по планировке территории.</w:t>
      </w:r>
      <w:r w:rsidR="006D0149" w:rsidRPr="006C59D7">
        <w:t xml:space="preserve"> На всей территории, за исключением береговой полосы Горьковского водохранилища определена</w:t>
      </w:r>
      <w:r w:rsidR="0005439B" w:rsidRPr="006C59D7">
        <w:t xml:space="preserve"> зона</w:t>
      </w:r>
      <w:r w:rsidR="006D0149" w:rsidRPr="006C59D7">
        <w:t xml:space="preserve"> застройки индивидуальными жилыми домами.</w:t>
      </w:r>
    </w:p>
    <w:p w14:paraId="67059A9A" w14:textId="763FD32D" w:rsidR="00A713E4" w:rsidRPr="006C59D7" w:rsidRDefault="00190E4F" w:rsidP="008942C9">
      <w:pPr>
        <w:pStyle w:val="a6"/>
      </w:pPr>
      <w:r w:rsidRPr="006C59D7">
        <w:t>Третья</w:t>
      </w:r>
      <w:r w:rsidR="000F0EE8" w:rsidRPr="006C59D7">
        <w:t xml:space="preserve"> </w:t>
      </w:r>
      <w:r w:rsidRPr="006C59D7">
        <w:t>(</w:t>
      </w:r>
      <w:r w:rsidR="006D0149" w:rsidRPr="006C59D7">
        <w:t>западная часть</w:t>
      </w:r>
      <w:r w:rsidRPr="006C59D7">
        <w:t>)</w:t>
      </w:r>
      <w:r w:rsidR="00F4654B" w:rsidRPr="006C59D7">
        <w:t xml:space="preserve">, площадью 3,55 га в отличие от других частей, отделенных от Горьковского водохранилища землями </w:t>
      </w:r>
      <w:r w:rsidR="00D911B4" w:rsidRPr="006C59D7">
        <w:t>сельскохозяйственного назначения,</w:t>
      </w:r>
      <w:r w:rsidR="00F4654B" w:rsidRPr="006C59D7">
        <w:t xml:space="preserve"> непосредственно находится на береговой линии</w:t>
      </w:r>
      <w:r w:rsidR="00BB5DCC" w:rsidRPr="006C59D7">
        <w:t>.</w:t>
      </w:r>
      <w:r w:rsidR="000F0EE8" w:rsidRPr="006C59D7">
        <w:t xml:space="preserve"> </w:t>
      </w:r>
      <w:r w:rsidR="00BB5DCC" w:rsidRPr="006C59D7">
        <w:t>Береговая полоса</w:t>
      </w:r>
      <w:r w:rsidR="0030698D" w:rsidRPr="006C59D7">
        <w:t>, примыкающий овраг, свободная заросшая территория к северу от участка 37:22:020232:2</w:t>
      </w:r>
      <w:r w:rsidR="00BB5DCC" w:rsidRPr="006C59D7">
        <w:t xml:space="preserve"> определен</w:t>
      </w:r>
      <w:r w:rsidR="0030698D" w:rsidRPr="006C59D7">
        <w:t>ы</w:t>
      </w:r>
      <w:r w:rsidR="00BB5DCC" w:rsidRPr="006C59D7">
        <w:t xml:space="preserve"> в зону территорий общего пользования.</w:t>
      </w:r>
      <w:r w:rsidR="0030698D" w:rsidRPr="006C59D7">
        <w:t xml:space="preserve"> Занятая застройкой</w:t>
      </w:r>
      <w:r w:rsidR="00BB5DCC" w:rsidRPr="006C59D7">
        <w:t xml:space="preserve"> </w:t>
      </w:r>
      <w:r w:rsidR="0030698D" w:rsidRPr="006C59D7">
        <w:t>–</w:t>
      </w:r>
      <w:r w:rsidR="00BB5DCC" w:rsidRPr="006C59D7">
        <w:t xml:space="preserve"> </w:t>
      </w:r>
      <w:r w:rsidR="0030698D" w:rsidRPr="006C59D7">
        <w:t xml:space="preserve">в </w:t>
      </w:r>
      <w:r w:rsidR="00BB5DCC" w:rsidRPr="006C59D7">
        <w:t>з</w:t>
      </w:r>
      <w:r w:rsidR="00C23451" w:rsidRPr="006C59D7">
        <w:t>он</w:t>
      </w:r>
      <w:r w:rsidR="0030698D" w:rsidRPr="006C59D7">
        <w:t>у</w:t>
      </w:r>
      <w:r w:rsidR="00C23451" w:rsidRPr="006C59D7">
        <w:t xml:space="preserve"> застройки </w:t>
      </w:r>
      <w:r w:rsidR="0030698D" w:rsidRPr="006C59D7">
        <w:t>индивидуальными жилыми домами,</w:t>
      </w:r>
      <w:r w:rsidR="00A713E4" w:rsidRPr="006C59D7">
        <w:t xml:space="preserve"> разделен</w:t>
      </w:r>
      <w:r w:rsidR="00BB5DCC" w:rsidRPr="006C59D7">
        <w:t>н</w:t>
      </w:r>
      <w:r w:rsidR="0030698D" w:rsidRPr="006C59D7">
        <w:t xml:space="preserve">ую </w:t>
      </w:r>
      <w:r w:rsidR="00A713E4" w:rsidRPr="006C59D7">
        <w:t>проездами.</w:t>
      </w:r>
      <w:r w:rsidR="0030698D" w:rsidRPr="006C59D7">
        <w:t xml:space="preserve"> Территории между береговой полосой и </w:t>
      </w:r>
      <w:r w:rsidR="00496C72" w:rsidRPr="006C59D7">
        <w:t>участками личных</w:t>
      </w:r>
      <w:r w:rsidR="0030698D" w:rsidRPr="006C59D7">
        <w:t xml:space="preserve"> подсобных хозяйств – в зону сельскохозяйственного использования в связи с размещением в неблагоприятной для строительства зоне.</w:t>
      </w:r>
    </w:p>
    <w:p w14:paraId="5D08F284" w14:textId="77777777" w:rsidR="00F745E3" w:rsidRPr="006C59D7" w:rsidRDefault="00A713E4" w:rsidP="008942C9">
      <w:pPr>
        <w:pStyle w:val="a6"/>
      </w:pPr>
      <w:r w:rsidRPr="006C59D7">
        <w:t>Объекты социальной и инженерной инфраструктуры отсутствуют.</w:t>
      </w:r>
    </w:p>
    <w:p w14:paraId="3B4C935C" w14:textId="2D35371F" w:rsidR="00112E6F" w:rsidRPr="006C59D7" w:rsidRDefault="00112E6F" w:rsidP="00564871">
      <w:pPr>
        <w:pStyle w:val="3"/>
      </w:pPr>
      <w:bookmarkStart w:id="32" w:name="_Toc131076420"/>
      <w:r w:rsidRPr="006C59D7">
        <w:t>с</w:t>
      </w:r>
      <w:r w:rsidR="005E08D8" w:rsidRPr="006C59D7">
        <w:t>.</w:t>
      </w:r>
      <w:r w:rsidR="00CE38A6">
        <w:t xml:space="preserve"> </w:t>
      </w:r>
      <w:proofErr w:type="spellStart"/>
      <w:r w:rsidRPr="006C59D7">
        <w:t>Дорки</w:t>
      </w:r>
      <w:bookmarkEnd w:id="32"/>
      <w:proofErr w:type="spellEnd"/>
    </w:p>
    <w:p w14:paraId="03BE0F5C" w14:textId="77777777" w:rsidR="00B913FE" w:rsidRPr="006C59D7" w:rsidRDefault="008942C9" w:rsidP="00B913FE">
      <w:pPr>
        <w:pStyle w:val="a6"/>
      </w:pPr>
      <w:r w:rsidRPr="006C59D7">
        <w:t xml:space="preserve">Численность населения – 173 (постоянное – 152 временное – 21). </w:t>
      </w:r>
      <w:r w:rsidR="00B913FE" w:rsidRPr="006C59D7">
        <w:t>Расстояние до с. Елнать – 6 км, до г. Юрьевец – 16 км.</w:t>
      </w:r>
    </w:p>
    <w:p w14:paraId="2D5FF538" w14:textId="101809F1" w:rsidR="008942C9" w:rsidRPr="006C59D7" w:rsidRDefault="008942C9" w:rsidP="001E752F">
      <w:pPr>
        <w:pStyle w:val="a6"/>
      </w:pPr>
      <w:r w:rsidRPr="006C59D7">
        <w:t xml:space="preserve">Площадь населенного пункта </w:t>
      </w:r>
      <w:r w:rsidR="00EE489C" w:rsidRPr="006C59D7">
        <w:t>72</w:t>
      </w:r>
      <w:r w:rsidRPr="006C59D7">
        <w:t>,</w:t>
      </w:r>
      <w:r w:rsidR="00EE489C" w:rsidRPr="006C59D7">
        <w:t>75</w:t>
      </w:r>
      <w:r w:rsidRPr="006C59D7">
        <w:t xml:space="preserve"> га.</w:t>
      </w:r>
      <w:r w:rsidR="00222052" w:rsidRPr="006C59D7">
        <w:t xml:space="preserve"> Село имеет линейную структуру и размещается перпендикулярно к дороге Елнать </w:t>
      </w:r>
      <w:r w:rsidR="00B913FE" w:rsidRPr="006C59D7">
        <w:t>–</w:t>
      </w:r>
      <w:r w:rsidR="00222052" w:rsidRPr="006C59D7">
        <w:t xml:space="preserve"> Беляево</w:t>
      </w:r>
      <w:r w:rsidR="00B913FE" w:rsidRPr="006C59D7">
        <w:t>.</w:t>
      </w:r>
      <w:r w:rsidR="00AD300E" w:rsidRPr="006C59D7">
        <w:t xml:space="preserve"> Ось структуры – улица Центральная, переходящая в автомобильную дорогу подъезд к д. </w:t>
      </w:r>
      <w:proofErr w:type="spellStart"/>
      <w:r w:rsidR="00AD300E" w:rsidRPr="006C59D7">
        <w:t>Колобово</w:t>
      </w:r>
      <w:proofErr w:type="spellEnd"/>
      <w:r w:rsidR="00AD300E" w:rsidRPr="006C59D7">
        <w:t>. Зон</w:t>
      </w:r>
      <w:r w:rsidR="00A21ADC" w:rsidRPr="006C59D7">
        <w:t>а</w:t>
      </w:r>
      <w:r w:rsidR="00AD300E" w:rsidRPr="006C59D7">
        <w:t xml:space="preserve"> </w:t>
      </w:r>
      <w:r w:rsidR="00A21ADC" w:rsidRPr="006C59D7">
        <w:t>з</w:t>
      </w:r>
      <w:r w:rsidR="00AD300E" w:rsidRPr="006C59D7">
        <w:t xml:space="preserve">астройки </w:t>
      </w:r>
      <w:r w:rsidR="00AD300E" w:rsidRPr="006C59D7">
        <w:lastRenderedPageBreak/>
        <w:t>индивидуальными жилыми домами</w:t>
      </w:r>
      <w:r w:rsidR="00A21ADC" w:rsidRPr="006C59D7">
        <w:t xml:space="preserve"> разделена на три части долин</w:t>
      </w:r>
      <w:r w:rsidR="00491620" w:rsidRPr="006C59D7">
        <w:t>ами</w:t>
      </w:r>
      <w:r w:rsidR="00A21ADC" w:rsidRPr="006C59D7">
        <w:t xml:space="preserve"> реки Паж и ручья – правого притока р. Паж.</w:t>
      </w:r>
      <w:r w:rsidR="00491620" w:rsidRPr="006C59D7">
        <w:t xml:space="preserve"> Вдоль береговых полос определена зона озелененных территорий общего пользования.</w:t>
      </w:r>
      <w:r w:rsidR="00F4292A" w:rsidRPr="006C59D7">
        <w:t xml:space="preserve"> Территории вдоль дороги Елнать – Беляево, в районе прохождения ЛЭП определены в зоны </w:t>
      </w:r>
      <w:r w:rsidR="0066529C" w:rsidRPr="006C59D7">
        <w:t>сельскохозяйственных угодий</w:t>
      </w:r>
      <w:r w:rsidR="00F4292A" w:rsidRPr="006C59D7">
        <w:t>.</w:t>
      </w:r>
      <w:r w:rsidR="001E752F" w:rsidRPr="006C59D7">
        <w:t xml:space="preserve"> Непосредственно вдоль дороги со стороны жилой застройки определена зона озелененных территорий специального назначения для сохранения шумозащитной зеленой полосы. На территории </w:t>
      </w:r>
      <w:r w:rsidR="00881630">
        <w:t xml:space="preserve">сельского </w:t>
      </w:r>
      <w:r w:rsidR="001E752F" w:rsidRPr="006C59D7">
        <w:t xml:space="preserve">кладбища </w:t>
      </w:r>
      <w:r w:rsidR="00846FE2" w:rsidRPr="006C59D7">
        <w:t xml:space="preserve">за дорогой </w:t>
      </w:r>
      <w:r w:rsidR="001E752F" w:rsidRPr="006C59D7">
        <w:t xml:space="preserve">определена зона </w:t>
      </w:r>
      <w:r w:rsidR="00351A67" w:rsidRPr="006C59D7">
        <w:t>кладбищ</w:t>
      </w:r>
      <w:r w:rsidR="00881630">
        <w:t xml:space="preserve"> (СЗЗ -50 м)</w:t>
      </w:r>
      <w:r w:rsidR="001E752F" w:rsidRPr="006C59D7">
        <w:t>.</w:t>
      </w:r>
    </w:p>
    <w:p w14:paraId="554F330B" w14:textId="77777777" w:rsidR="007E64C5" w:rsidRPr="006C59D7" w:rsidRDefault="007E64C5" w:rsidP="001E752F">
      <w:pPr>
        <w:pStyle w:val="a6"/>
      </w:pPr>
      <w:r w:rsidRPr="006C59D7">
        <w:t xml:space="preserve">Для защиты 1 пояса источников централизованного водоснабжения в минимальном размере определены зоны инженерной инфраструктуры. </w:t>
      </w:r>
    </w:p>
    <w:p w14:paraId="5A6614B2" w14:textId="77777777" w:rsidR="0022598A" w:rsidRPr="006C59D7" w:rsidRDefault="0022598A" w:rsidP="0022598A">
      <w:pPr>
        <w:pStyle w:val="4"/>
      </w:pPr>
      <w:r w:rsidRPr="006C59D7">
        <w:t>Социальная инфраструктура</w:t>
      </w:r>
    </w:p>
    <w:p w14:paraId="1934D97E" w14:textId="77777777" w:rsidR="0022598A" w:rsidRPr="006C59D7" w:rsidRDefault="0022598A" w:rsidP="0022598A">
      <w:pPr>
        <w:pStyle w:val="a6"/>
      </w:pPr>
      <w:r w:rsidRPr="006C59D7">
        <w:t xml:space="preserve">В </w:t>
      </w:r>
      <w:r w:rsidR="000A1F5B" w:rsidRPr="006C59D7">
        <w:t>восточной</w:t>
      </w:r>
      <w:r w:rsidRPr="006C59D7">
        <w:t xml:space="preserve"> части села </w:t>
      </w:r>
      <w:proofErr w:type="spellStart"/>
      <w:r w:rsidRPr="006C59D7">
        <w:t>Дорки</w:t>
      </w:r>
      <w:proofErr w:type="spellEnd"/>
      <w:r w:rsidRPr="006C59D7">
        <w:t xml:space="preserve"> имеется здание клуба и библиотеки 1988 года постройки, площадью 129,2 кв.м., расположенное в одноэтажном здании по ул. Школьная, д.1. Сельский клуб рассчитан на 35 мест.</w:t>
      </w:r>
    </w:p>
    <w:p w14:paraId="1B886EAC" w14:textId="1440E9F9" w:rsidR="0022598A" w:rsidRPr="006C59D7" w:rsidRDefault="0022598A" w:rsidP="0022598A">
      <w:pPr>
        <w:pStyle w:val="a6"/>
      </w:pPr>
      <w:r w:rsidRPr="006C59D7">
        <w:t xml:space="preserve">В с. </w:t>
      </w:r>
      <w:proofErr w:type="spellStart"/>
      <w:r w:rsidRPr="006C59D7">
        <w:t>Дорки</w:t>
      </w:r>
      <w:proofErr w:type="spellEnd"/>
      <w:r w:rsidRPr="006C59D7">
        <w:t xml:space="preserve"> </w:t>
      </w:r>
      <w:r w:rsidR="00395C4D" w:rsidRPr="006C59D7">
        <w:t xml:space="preserve">построен </w:t>
      </w:r>
      <w:r w:rsidR="00E375BD" w:rsidRPr="006C59D7">
        <w:t>новый фельдшерско</w:t>
      </w:r>
      <w:r w:rsidRPr="006C59D7">
        <w:t xml:space="preserve">-акушерский пункт (ул. </w:t>
      </w:r>
      <w:r w:rsidR="00751047" w:rsidRPr="006C59D7">
        <w:t>Центральная</w:t>
      </w:r>
      <w:r w:rsidRPr="006C59D7">
        <w:t>, д.</w:t>
      </w:r>
      <w:r w:rsidR="00751047" w:rsidRPr="006C59D7">
        <w:t>8</w:t>
      </w:r>
      <w:r w:rsidRPr="006C59D7">
        <w:t>).</w:t>
      </w:r>
      <w:r w:rsidR="000A1F5B" w:rsidRPr="006C59D7">
        <w:t xml:space="preserve"> </w:t>
      </w:r>
    </w:p>
    <w:p w14:paraId="5C0A834A" w14:textId="77777777" w:rsidR="0022598A" w:rsidRPr="006C59D7" w:rsidRDefault="0022598A" w:rsidP="0022598A">
      <w:pPr>
        <w:pStyle w:val="a6"/>
      </w:pPr>
      <w:r w:rsidRPr="006C59D7">
        <w:t>На ул. Центральная, д.12 располагается магазин ИП Блинова С.В.</w:t>
      </w:r>
    </w:p>
    <w:p w14:paraId="1A5BA0AD" w14:textId="77777777" w:rsidR="009E1CE2" w:rsidRPr="006C59D7" w:rsidRDefault="009E1CE2" w:rsidP="0022598A">
      <w:pPr>
        <w:pStyle w:val="a6"/>
      </w:pPr>
      <w:r w:rsidRPr="006C59D7">
        <w:t>Все объекты повседневно обслуживают жилую застройку и не требуют собственных зон общественно-делового назначения.</w:t>
      </w:r>
    </w:p>
    <w:p w14:paraId="482FCAD0" w14:textId="77777777" w:rsidR="0022598A" w:rsidRPr="006C59D7" w:rsidRDefault="0022598A" w:rsidP="0022598A">
      <w:pPr>
        <w:pStyle w:val="4"/>
      </w:pPr>
      <w:r w:rsidRPr="006C59D7">
        <w:t>Инженерная инфраструктура</w:t>
      </w:r>
    </w:p>
    <w:p w14:paraId="6C846FB7" w14:textId="77777777" w:rsidR="0022598A" w:rsidRPr="006C59D7" w:rsidRDefault="0022598A" w:rsidP="0022598A">
      <w:pPr>
        <w:pStyle w:val="a6"/>
      </w:pPr>
      <w:r w:rsidRPr="006C59D7">
        <w:t xml:space="preserve">В с. </w:t>
      </w:r>
      <w:proofErr w:type="spellStart"/>
      <w:r w:rsidRPr="006C59D7">
        <w:t>Дорки</w:t>
      </w:r>
      <w:proofErr w:type="spellEnd"/>
      <w:r w:rsidRPr="006C59D7">
        <w:t xml:space="preserve"> водоснабжение осуществляется от 2 артезианских скважин. </w:t>
      </w:r>
    </w:p>
    <w:p w14:paraId="2FBEBDBC" w14:textId="77777777" w:rsidR="0022598A" w:rsidRPr="006C59D7" w:rsidRDefault="0022598A" w:rsidP="0022598A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9</w:t>
        </w:r>
      </w:fldSimple>
      <w:r w:rsidRPr="006C59D7">
        <w:t>. Характеристики артезианских скважин</w:t>
      </w: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619"/>
        <w:gridCol w:w="2277"/>
        <w:gridCol w:w="1293"/>
        <w:gridCol w:w="1291"/>
        <w:gridCol w:w="1265"/>
        <w:gridCol w:w="1088"/>
        <w:gridCol w:w="1404"/>
      </w:tblGrid>
      <w:tr w:rsidR="006C59D7" w:rsidRPr="006C59D7" w14:paraId="0D344FAA" w14:textId="77777777" w:rsidTr="0022598A">
        <w:trPr>
          <w:trHeight w:val="915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81B1AF" w14:textId="77777777" w:rsidR="0022598A" w:rsidRPr="006C59D7" w:rsidRDefault="0022598A" w:rsidP="0022598A">
            <w:pPr>
              <w:pStyle w:val="ae"/>
            </w:pPr>
            <w:r w:rsidRPr="006C59D7">
              <w:t>№№ п/п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A5EFD" w14:textId="77777777" w:rsidR="0022598A" w:rsidRPr="006C59D7" w:rsidRDefault="0022598A" w:rsidP="0022598A">
            <w:pPr>
              <w:pStyle w:val="ae"/>
            </w:pPr>
            <w:r w:rsidRPr="006C59D7">
              <w:t>Скважина (местоположение)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AF6A4" w14:textId="77777777" w:rsidR="0022598A" w:rsidRPr="006C59D7" w:rsidRDefault="0022598A" w:rsidP="0022598A">
            <w:pPr>
              <w:pStyle w:val="ae"/>
            </w:pPr>
            <w:r w:rsidRPr="006C59D7">
              <w:t>Код водозабора по ГВК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84A62D" w14:textId="77777777" w:rsidR="0022598A" w:rsidRPr="006C59D7" w:rsidRDefault="0022598A" w:rsidP="0022598A">
            <w:pPr>
              <w:pStyle w:val="ae"/>
            </w:pPr>
            <w:r w:rsidRPr="006C59D7">
              <w:t xml:space="preserve">Код скважины по ГВК / номер скважины по </w:t>
            </w:r>
            <w:proofErr w:type="spellStart"/>
            <w:r w:rsidRPr="006C59D7">
              <w:t>экспл</w:t>
            </w:r>
            <w:proofErr w:type="spellEnd"/>
            <w:r w:rsidRPr="006C59D7">
              <w:t>. / по паспорту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E7F9D2" w14:textId="77777777" w:rsidR="0022598A" w:rsidRPr="006C59D7" w:rsidRDefault="0022598A" w:rsidP="0022598A">
            <w:pPr>
              <w:pStyle w:val="ae"/>
            </w:pPr>
            <w:r w:rsidRPr="006C59D7">
              <w:t>Глубина скважины, м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67AF3A" w14:textId="77777777" w:rsidR="0022598A" w:rsidRPr="006C59D7" w:rsidRDefault="0022598A" w:rsidP="0022598A">
            <w:pPr>
              <w:pStyle w:val="ae"/>
            </w:pPr>
            <w:r w:rsidRPr="006C59D7">
              <w:t>Год бурения по паспорту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BA17EA" w14:textId="77777777" w:rsidR="0022598A" w:rsidRPr="006C59D7" w:rsidRDefault="0022598A" w:rsidP="0022598A">
            <w:pPr>
              <w:pStyle w:val="ae"/>
            </w:pPr>
            <w:r w:rsidRPr="006C59D7">
              <w:t>Код водоносного горизонта</w:t>
            </w:r>
          </w:p>
        </w:tc>
      </w:tr>
      <w:tr w:rsidR="006C59D7" w:rsidRPr="006C59D7" w14:paraId="5DD46169" w14:textId="77777777" w:rsidTr="0022598A">
        <w:trPr>
          <w:trHeight w:val="915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E0F690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FC8EF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AC2B66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09D932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DE37A5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097EAC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4D5C23" w14:textId="77777777" w:rsidR="0022598A" w:rsidRPr="006C59D7" w:rsidRDefault="0022598A" w:rsidP="00E77C72">
            <w:pPr>
              <w:jc w:val="center"/>
              <w:rPr>
                <w:b/>
                <w:bCs/>
              </w:rPr>
            </w:pPr>
          </w:p>
        </w:tc>
      </w:tr>
      <w:tr w:rsidR="006C59D7" w:rsidRPr="006C59D7" w14:paraId="65B6F28C" w14:textId="77777777" w:rsidTr="0022598A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9E9EA" w14:textId="77777777" w:rsidR="0022598A" w:rsidRPr="006C59D7" w:rsidRDefault="0022598A" w:rsidP="0022598A">
            <w:pPr>
              <w:pStyle w:val="ae"/>
            </w:pPr>
            <w:r w:rsidRPr="006C59D7"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F77A6" w14:textId="77777777" w:rsidR="0022598A" w:rsidRPr="006C59D7" w:rsidRDefault="0022598A" w:rsidP="0022598A">
            <w:pPr>
              <w:pStyle w:val="ae"/>
            </w:pPr>
            <w:r w:rsidRPr="006C59D7">
              <w:t>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DD348" w14:textId="77777777" w:rsidR="0022598A" w:rsidRPr="006C59D7" w:rsidRDefault="0022598A" w:rsidP="0022598A">
            <w:pPr>
              <w:pStyle w:val="ae"/>
            </w:pPr>
            <w:r w:rsidRPr="006C59D7">
              <w:t>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F1892" w14:textId="77777777" w:rsidR="0022598A" w:rsidRPr="006C59D7" w:rsidRDefault="0022598A" w:rsidP="0022598A">
            <w:pPr>
              <w:pStyle w:val="ae"/>
            </w:pPr>
            <w:r w:rsidRPr="006C59D7">
              <w:t>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E6158" w14:textId="77777777" w:rsidR="0022598A" w:rsidRPr="006C59D7" w:rsidRDefault="0022598A" w:rsidP="0022598A">
            <w:pPr>
              <w:pStyle w:val="ae"/>
            </w:pPr>
            <w:r w:rsidRPr="006C59D7">
              <w:t>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951AD" w14:textId="77777777" w:rsidR="0022598A" w:rsidRPr="006C59D7" w:rsidRDefault="0022598A" w:rsidP="0022598A">
            <w:pPr>
              <w:pStyle w:val="ae"/>
            </w:pPr>
            <w:r w:rsidRPr="006C59D7">
              <w:t>6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F121F" w14:textId="77777777" w:rsidR="0022598A" w:rsidRPr="006C59D7" w:rsidRDefault="0022598A" w:rsidP="0022598A">
            <w:pPr>
              <w:pStyle w:val="ae"/>
            </w:pPr>
            <w:r w:rsidRPr="006C59D7">
              <w:t>7</w:t>
            </w:r>
          </w:p>
        </w:tc>
      </w:tr>
      <w:tr w:rsidR="006C59D7" w:rsidRPr="006C59D7" w14:paraId="07461401" w14:textId="77777777" w:rsidTr="0022598A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3C30C" w14:textId="77777777" w:rsidR="0022598A" w:rsidRPr="006C59D7" w:rsidRDefault="0022598A" w:rsidP="0022598A">
            <w:pPr>
              <w:pStyle w:val="ad"/>
            </w:pPr>
            <w:r w:rsidRPr="006C59D7"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E6332" w14:textId="77777777" w:rsidR="0022598A" w:rsidRPr="006C59D7" w:rsidRDefault="0022598A" w:rsidP="0022598A">
            <w:pPr>
              <w:pStyle w:val="ad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 xml:space="preserve"> ВНБ 1 (стан)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06C14" w14:textId="77777777" w:rsidR="0022598A" w:rsidRPr="006C59D7" w:rsidRDefault="0022598A" w:rsidP="0022598A">
            <w:pPr>
              <w:pStyle w:val="ad"/>
            </w:pPr>
            <w:r w:rsidRPr="006C59D7">
              <w:t>241819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8EF8EF" w14:textId="77777777" w:rsidR="0022598A" w:rsidRPr="006C59D7" w:rsidRDefault="0022598A" w:rsidP="0022598A">
            <w:pPr>
              <w:pStyle w:val="ad"/>
            </w:pPr>
            <w:r w:rsidRPr="006C59D7">
              <w:t>24237051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0AF1C" w14:textId="77777777" w:rsidR="0022598A" w:rsidRPr="006C59D7" w:rsidRDefault="0022598A" w:rsidP="0022598A">
            <w:pPr>
              <w:pStyle w:val="ad"/>
            </w:pPr>
            <w:r w:rsidRPr="006C59D7"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7A872E" w14:textId="77777777" w:rsidR="0022598A" w:rsidRPr="006C59D7" w:rsidRDefault="0022598A" w:rsidP="0022598A">
            <w:pPr>
              <w:pStyle w:val="ad"/>
            </w:pPr>
            <w:r w:rsidRPr="006C59D7">
              <w:t>1975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A0F0E4" w14:textId="77777777" w:rsidR="0022598A" w:rsidRPr="006C59D7" w:rsidRDefault="0022598A" w:rsidP="0022598A">
            <w:pPr>
              <w:pStyle w:val="ad"/>
            </w:pPr>
            <w:r w:rsidRPr="006C59D7">
              <w:t>2500</w:t>
            </w:r>
          </w:p>
        </w:tc>
      </w:tr>
      <w:tr w:rsidR="006C59D7" w:rsidRPr="006C59D7" w14:paraId="206AA00C" w14:textId="77777777" w:rsidTr="0022598A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A0E2E" w14:textId="77777777" w:rsidR="0022598A" w:rsidRPr="006C59D7" w:rsidRDefault="0022598A" w:rsidP="0022598A">
            <w:pPr>
              <w:pStyle w:val="ad"/>
            </w:pPr>
            <w:r w:rsidRPr="006C59D7"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ECDCF" w14:textId="77777777" w:rsidR="0022598A" w:rsidRPr="006C59D7" w:rsidRDefault="0022598A" w:rsidP="0022598A">
            <w:pPr>
              <w:pStyle w:val="ad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 xml:space="preserve"> ВНБ 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AA4289" w14:textId="77777777" w:rsidR="0022598A" w:rsidRPr="006C59D7" w:rsidRDefault="0022598A" w:rsidP="0022598A">
            <w:pPr>
              <w:pStyle w:val="ad"/>
            </w:pPr>
            <w:r w:rsidRPr="006C59D7">
              <w:t>241819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74E6B" w14:textId="77777777" w:rsidR="0022598A" w:rsidRPr="006C59D7" w:rsidRDefault="0022598A" w:rsidP="0022598A">
            <w:pPr>
              <w:pStyle w:val="ad"/>
            </w:pPr>
            <w:r w:rsidRPr="006C59D7">
              <w:t>24237052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18581C" w14:textId="77777777" w:rsidR="0022598A" w:rsidRPr="006C59D7" w:rsidRDefault="0022598A" w:rsidP="0022598A">
            <w:pPr>
              <w:pStyle w:val="ad"/>
            </w:pPr>
            <w:r w:rsidRPr="006C59D7">
              <w:t>130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F8D9C0" w14:textId="77777777" w:rsidR="0022598A" w:rsidRPr="006C59D7" w:rsidRDefault="0022598A" w:rsidP="0022598A">
            <w:pPr>
              <w:pStyle w:val="ad"/>
            </w:pPr>
            <w:r w:rsidRPr="006C59D7">
              <w:t>1982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C681B3" w14:textId="77777777" w:rsidR="0022598A" w:rsidRPr="006C59D7" w:rsidRDefault="0022598A" w:rsidP="0022598A">
            <w:pPr>
              <w:pStyle w:val="ad"/>
            </w:pPr>
            <w:r w:rsidRPr="006C59D7">
              <w:t>2500</w:t>
            </w:r>
          </w:p>
        </w:tc>
      </w:tr>
    </w:tbl>
    <w:p w14:paraId="358AB51E" w14:textId="77777777" w:rsidR="0022598A" w:rsidRPr="006C59D7" w:rsidRDefault="0022598A" w:rsidP="0022598A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10</w:t>
        </w:r>
      </w:fldSimple>
      <w:r w:rsidRPr="006C59D7">
        <w:t>. Характеристики насосного оборудования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6"/>
        <w:gridCol w:w="1746"/>
        <w:gridCol w:w="1996"/>
        <w:gridCol w:w="1425"/>
        <w:gridCol w:w="1071"/>
        <w:gridCol w:w="1071"/>
        <w:gridCol w:w="1143"/>
      </w:tblGrid>
      <w:tr w:rsidR="006C59D7" w:rsidRPr="006C59D7" w14:paraId="06F94F8E" w14:textId="77777777" w:rsidTr="0022598A">
        <w:trPr>
          <w:trHeight w:val="113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301B0" w14:textId="77777777" w:rsidR="0022598A" w:rsidRPr="006C59D7" w:rsidRDefault="0022598A" w:rsidP="0022598A">
            <w:pPr>
              <w:pStyle w:val="ae"/>
            </w:pPr>
            <w:r w:rsidRPr="006C59D7">
              <w:t>№№ п/п</w:t>
            </w:r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482D8" w14:textId="77777777" w:rsidR="0022598A" w:rsidRPr="006C59D7" w:rsidRDefault="0022598A" w:rsidP="0022598A">
            <w:pPr>
              <w:pStyle w:val="ae"/>
            </w:pPr>
            <w:r w:rsidRPr="006C59D7">
              <w:t>Наименование источника водоснабжения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C845E" w14:textId="77777777" w:rsidR="0022598A" w:rsidRPr="006C59D7" w:rsidRDefault="0022598A" w:rsidP="0022598A">
            <w:pPr>
              <w:pStyle w:val="ae"/>
            </w:pPr>
            <w:r w:rsidRPr="006C59D7">
              <w:t>Местоположение</w:t>
            </w:r>
          </w:p>
        </w:tc>
        <w:tc>
          <w:tcPr>
            <w:tcW w:w="4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D333" w14:textId="77777777" w:rsidR="0022598A" w:rsidRPr="006C59D7" w:rsidRDefault="0022598A" w:rsidP="0022598A">
            <w:pPr>
              <w:pStyle w:val="ae"/>
            </w:pPr>
            <w:r w:rsidRPr="006C59D7">
              <w:t>Оборудование</w:t>
            </w:r>
          </w:p>
        </w:tc>
      </w:tr>
      <w:tr w:rsidR="006C59D7" w:rsidRPr="006C59D7" w14:paraId="6FA2F919" w14:textId="77777777" w:rsidTr="0022598A">
        <w:trPr>
          <w:trHeight w:val="113"/>
        </w:trPr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B029" w14:textId="77777777" w:rsidR="0022598A" w:rsidRPr="006C59D7" w:rsidRDefault="0022598A" w:rsidP="0022598A">
            <w:pPr>
              <w:pStyle w:val="ae"/>
            </w:pPr>
          </w:p>
        </w:tc>
        <w:tc>
          <w:tcPr>
            <w:tcW w:w="1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E9DC" w14:textId="77777777" w:rsidR="0022598A" w:rsidRPr="006C59D7" w:rsidRDefault="0022598A" w:rsidP="0022598A">
            <w:pPr>
              <w:pStyle w:val="ae"/>
            </w:pP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9C5F" w14:textId="77777777" w:rsidR="0022598A" w:rsidRPr="006C59D7" w:rsidRDefault="0022598A" w:rsidP="0022598A">
            <w:pPr>
              <w:pStyle w:val="ae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E7AA" w14:textId="77777777" w:rsidR="0022598A" w:rsidRPr="006C59D7" w:rsidRDefault="0022598A" w:rsidP="0022598A">
            <w:pPr>
              <w:pStyle w:val="ae"/>
            </w:pPr>
            <w:r w:rsidRPr="006C59D7">
              <w:t>марка и тип основного оборудования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4809" w14:textId="77777777" w:rsidR="0022598A" w:rsidRPr="006C59D7" w:rsidRDefault="0022598A" w:rsidP="0022598A">
            <w:pPr>
              <w:pStyle w:val="ae"/>
            </w:pPr>
            <w:proofErr w:type="spellStart"/>
            <w:r w:rsidRPr="006C59D7">
              <w:t>производ</w:t>
            </w:r>
            <w:proofErr w:type="spellEnd"/>
            <w:r w:rsidRPr="006C59D7">
              <w:t>,</w:t>
            </w:r>
          </w:p>
          <w:p w14:paraId="481274F5" w14:textId="77777777" w:rsidR="0022598A" w:rsidRPr="006C59D7" w:rsidRDefault="0022598A" w:rsidP="0022598A">
            <w:pPr>
              <w:pStyle w:val="ae"/>
            </w:pPr>
            <w:proofErr w:type="spellStart"/>
            <w:r w:rsidRPr="006C59D7">
              <w:t>мз</w:t>
            </w:r>
            <w:proofErr w:type="spellEnd"/>
            <w:r w:rsidRPr="006C59D7">
              <w:t>/ч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C63B" w14:textId="77777777" w:rsidR="0022598A" w:rsidRPr="006C59D7" w:rsidRDefault="0022598A" w:rsidP="0022598A">
            <w:pPr>
              <w:pStyle w:val="ae"/>
            </w:pPr>
            <w:r w:rsidRPr="006C59D7">
              <w:t>напор, м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7624" w14:textId="77777777" w:rsidR="0022598A" w:rsidRPr="006C59D7" w:rsidRDefault="0022598A" w:rsidP="0022598A">
            <w:pPr>
              <w:pStyle w:val="ae"/>
            </w:pPr>
            <w:r w:rsidRPr="006C59D7">
              <w:t>мощность, кВт</w:t>
            </w:r>
          </w:p>
        </w:tc>
      </w:tr>
      <w:tr w:rsidR="006C59D7" w:rsidRPr="006C59D7" w14:paraId="494428DB" w14:textId="77777777" w:rsidTr="0022598A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B32DC" w14:textId="77777777" w:rsidR="0022598A" w:rsidRPr="006C59D7" w:rsidRDefault="0022598A" w:rsidP="00513DF4">
            <w:pPr>
              <w:pStyle w:val="aff1"/>
            </w:pPr>
            <w:r w:rsidRPr="006C59D7"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B08A6" w14:textId="77777777" w:rsidR="0022598A" w:rsidRPr="006C59D7" w:rsidRDefault="0022598A" w:rsidP="00513DF4">
            <w:pPr>
              <w:pStyle w:val="aff1"/>
            </w:pPr>
            <w:r w:rsidRPr="006C59D7">
              <w:t>А/скважина № 24237051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7A345" w14:textId="77777777" w:rsidR="0022598A" w:rsidRPr="006C59D7" w:rsidRDefault="0022598A" w:rsidP="00513DF4">
            <w:pPr>
              <w:pStyle w:val="aff1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 xml:space="preserve"> ВНБ 1 (стан)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552D" w14:textId="77777777" w:rsidR="0022598A" w:rsidRPr="006C59D7" w:rsidRDefault="0022598A" w:rsidP="00513DF4">
            <w:pPr>
              <w:pStyle w:val="aff1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6149" w14:textId="77777777" w:rsidR="0022598A" w:rsidRPr="006C59D7" w:rsidRDefault="0022598A" w:rsidP="00513DF4">
            <w:pPr>
              <w:pStyle w:val="aff1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015E" w14:textId="77777777" w:rsidR="0022598A" w:rsidRPr="006C59D7" w:rsidRDefault="0022598A" w:rsidP="00513DF4">
            <w:pPr>
              <w:pStyle w:val="aff1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3071" w14:textId="77777777" w:rsidR="0022598A" w:rsidRPr="006C59D7" w:rsidRDefault="0022598A" w:rsidP="00513DF4">
            <w:pPr>
              <w:pStyle w:val="aff1"/>
            </w:pPr>
            <w:r w:rsidRPr="006C59D7">
              <w:t>4,5</w:t>
            </w:r>
          </w:p>
        </w:tc>
      </w:tr>
      <w:tr w:rsidR="006C59D7" w:rsidRPr="006C59D7" w14:paraId="24D081D2" w14:textId="77777777" w:rsidTr="0022598A">
        <w:trPr>
          <w:trHeight w:val="85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0302D" w14:textId="77777777" w:rsidR="0022598A" w:rsidRPr="006C59D7" w:rsidRDefault="0022598A" w:rsidP="00513DF4">
            <w:pPr>
              <w:pStyle w:val="aff1"/>
            </w:pPr>
            <w:r w:rsidRPr="006C59D7"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50749" w14:textId="77777777" w:rsidR="0022598A" w:rsidRPr="006C59D7" w:rsidRDefault="0022598A" w:rsidP="00513DF4">
            <w:pPr>
              <w:pStyle w:val="aff1"/>
            </w:pPr>
            <w:r w:rsidRPr="006C59D7">
              <w:t>А/скважина № 24237052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56CA9" w14:textId="77777777" w:rsidR="0022598A" w:rsidRPr="006C59D7" w:rsidRDefault="0022598A" w:rsidP="00513DF4">
            <w:pPr>
              <w:pStyle w:val="aff1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 xml:space="preserve"> ВНБ 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7406" w14:textId="77777777" w:rsidR="0022598A" w:rsidRPr="006C59D7" w:rsidRDefault="0022598A" w:rsidP="00513DF4">
            <w:pPr>
              <w:pStyle w:val="aff1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E1D8" w14:textId="77777777" w:rsidR="0022598A" w:rsidRPr="006C59D7" w:rsidRDefault="0022598A" w:rsidP="00513DF4">
            <w:pPr>
              <w:pStyle w:val="aff1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E093C" w14:textId="77777777" w:rsidR="0022598A" w:rsidRPr="006C59D7" w:rsidRDefault="0022598A" w:rsidP="00513DF4">
            <w:pPr>
              <w:pStyle w:val="aff1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46F9" w14:textId="77777777" w:rsidR="0022598A" w:rsidRPr="006C59D7" w:rsidRDefault="0022598A" w:rsidP="00513DF4">
            <w:pPr>
              <w:pStyle w:val="aff1"/>
            </w:pPr>
            <w:r w:rsidRPr="006C59D7">
              <w:t>4,5</w:t>
            </w:r>
          </w:p>
        </w:tc>
      </w:tr>
    </w:tbl>
    <w:p w14:paraId="6E111414" w14:textId="77777777" w:rsidR="006970E1" w:rsidRPr="006C59D7" w:rsidRDefault="006970E1" w:rsidP="0022598A">
      <w:pPr>
        <w:pStyle w:val="a6"/>
      </w:pPr>
    </w:p>
    <w:p w14:paraId="203C2559" w14:textId="77777777" w:rsidR="0022598A" w:rsidRPr="006C59D7" w:rsidRDefault="0022598A" w:rsidP="0022598A">
      <w:pPr>
        <w:pStyle w:val="a6"/>
      </w:pPr>
      <w:r w:rsidRPr="006C59D7">
        <w:t xml:space="preserve">Планируется строительство </w:t>
      </w:r>
      <w:r w:rsidR="006970E1" w:rsidRPr="006C59D7">
        <w:t xml:space="preserve">распределительных </w:t>
      </w:r>
      <w:r w:rsidRPr="006C59D7">
        <w:t>газопровод</w:t>
      </w:r>
      <w:r w:rsidR="006970E1" w:rsidRPr="006C59D7">
        <w:t>ов и пункта редуцирования газа</w:t>
      </w:r>
      <w:r w:rsidRPr="006C59D7">
        <w:t xml:space="preserve"> в с. </w:t>
      </w:r>
      <w:proofErr w:type="spellStart"/>
      <w:r w:rsidRPr="006C59D7">
        <w:t>Дорки</w:t>
      </w:r>
      <w:proofErr w:type="spellEnd"/>
      <w:r w:rsidRPr="006C59D7">
        <w:t>.</w:t>
      </w:r>
    </w:p>
    <w:p w14:paraId="3E719854" w14:textId="77777777" w:rsidR="0059525E" w:rsidRPr="006C59D7" w:rsidRDefault="0059525E" w:rsidP="0059525E">
      <w:pPr>
        <w:pStyle w:val="4"/>
      </w:pPr>
      <w:r w:rsidRPr="006C59D7">
        <w:t>Транспортная инфраструктура</w:t>
      </w:r>
    </w:p>
    <w:p w14:paraId="26EDB5EB" w14:textId="77777777" w:rsidR="00222052" w:rsidRPr="006C59D7" w:rsidRDefault="0059525E" w:rsidP="008942C9">
      <w:pPr>
        <w:pStyle w:val="a6"/>
      </w:pPr>
      <w:r w:rsidRPr="006C59D7">
        <w:t xml:space="preserve">Асфальтобетонное покрытие имеют улицы с. </w:t>
      </w:r>
      <w:proofErr w:type="spellStart"/>
      <w:r w:rsidRPr="006C59D7">
        <w:t>Дорки</w:t>
      </w:r>
      <w:proofErr w:type="spellEnd"/>
      <w:r w:rsidRPr="006C59D7">
        <w:t xml:space="preserve">: ул. Центральная, </w:t>
      </w:r>
      <w:r w:rsidR="00513DF4" w:rsidRPr="006C59D7">
        <w:t>Нагорная, Мира</w:t>
      </w:r>
      <w:r w:rsidRPr="006C59D7">
        <w:t xml:space="preserve">, Полевая, Новая. </w:t>
      </w:r>
      <w:r w:rsidR="00080000" w:rsidRPr="006C59D7">
        <w:t>П</w:t>
      </w:r>
      <w:r w:rsidRPr="006C59D7">
        <w:t>ешеходные тротуары отсутствуют. Система поверхностного отвода вод не организована.</w:t>
      </w:r>
    </w:p>
    <w:p w14:paraId="0868C553" w14:textId="77777777" w:rsidR="00112E6F" w:rsidRPr="006C59D7" w:rsidRDefault="00112E6F" w:rsidP="00564871">
      <w:pPr>
        <w:pStyle w:val="3"/>
      </w:pPr>
      <w:bookmarkStart w:id="33" w:name="_Toc131076421"/>
      <w:r w:rsidRPr="006C59D7">
        <w:lastRenderedPageBreak/>
        <w:t>д</w:t>
      </w:r>
      <w:r w:rsidR="005E08D8" w:rsidRPr="006C59D7">
        <w:t>.</w:t>
      </w:r>
      <w:r w:rsidRPr="006C59D7">
        <w:t xml:space="preserve"> Ермоленка</w:t>
      </w:r>
      <w:bookmarkEnd w:id="33"/>
    </w:p>
    <w:p w14:paraId="3666C989" w14:textId="77777777" w:rsidR="003A5D65" w:rsidRPr="006C59D7" w:rsidRDefault="003A5D65" w:rsidP="003A5D65">
      <w:pPr>
        <w:pStyle w:val="a6"/>
      </w:pPr>
      <w:r w:rsidRPr="006C59D7">
        <w:t>Население отсутствует.</w:t>
      </w:r>
    </w:p>
    <w:p w14:paraId="204E5215" w14:textId="77777777" w:rsidR="003A5D65" w:rsidRPr="006C59D7" w:rsidRDefault="003A5D65" w:rsidP="003A5D65">
      <w:pPr>
        <w:pStyle w:val="a6"/>
      </w:pPr>
      <w:r w:rsidRPr="006C59D7">
        <w:t xml:space="preserve">Площадь населенного пункта 1,69 га. Застройка отсутствует. </w:t>
      </w:r>
      <w:r w:rsidR="00D22B11" w:rsidRPr="006C59D7">
        <w:t>Подъезд к деревне - по внутрихозяйственным дорогам.</w:t>
      </w:r>
    </w:p>
    <w:p w14:paraId="77AFA3C7" w14:textId="77777777" w:rsidR="003A5D65" w:rsidRPr="006C59D7" w:rsidRDefault="00250F14" w:rsidP="003A5D65">
      <w:pPr>
        <w:pStyle w:val="a6"/>
      </w:pPr>
      <w:r w:rsidRPr="006C59D7">
        <w:t>Т</w:t>
      </w:r>
      <w:r w:rsidR="003A5D65" w:rsidRPr="006C59D7">
        <w:t>ерритория населенного пункта включена в зоны сельскохозяйственного использования</w:t>
      </w:r>
      <w:r w:rsidR="00CA5713" w:rsidRPr="006C59D7">
        <w:t xml:space="preserve"> (иная зона) - населенный пункт вне дорог общего пользования.</w:t>
      </w:r>
    </w:p>
    <w:p w14:paraId="282AF351" w14:textId="7D29EC33" w:rsidR="00112E6F" w:rsidRPr="006C59D7" w:rsidRDefault="00112E6F" w:rsidP="00564871">
      <w:pPr>
        <w:pStyle w:val="3"/>
      </w:pPr>
      <w:bookmarkStart w:id="34" w:name="_Toc131076422"/>
      <w:r w:rsidRPr="006C59D7">
        <w:t>д</w:t>
      </w:r>
      <w:r w:rsidR="005E08D8" w:rsidRPr="006C59D7">
        <w:t>.</w:t>
      </w:r>
      <w:r w:rsidR="00CE38A6">
        <w:t xml:space="preserve"> </w:t>
      </w:r>
      <w:proofErr w:type="spellStart"/>
      <w:r w:rsidRPr="006C59D7">
        <w:t>Ермолово</w:t>
      </w:r>
      <w:bookmarkEnd w:id="34"/>
      <w:proofErr w:type="spellEnd"/>
    </w:p>
    <w:p w14:paraId="12C5452B" w14:textId="1C6F0CBB" w:rsidR="00BB1DE9" w:rsidRPr="006C59D7" w:rsidRDefault="007D3BD3" w:rsidP="00997361">
      <w:pPr>
        <w:pStyle w:val="a6"/>
      </w:pPr>
      <w:r w:rsidRPr="006C59D7">
        <w:t>Население отсутствует.</w:t>
      </w:r>
      <w:r w:rsidR="00A81293" w:rsidRPr="006C59D7">
        <w:t xml:space="preserve"> </w:t>
      </w:r>
      <w:r w:rsidR="00BB1DE9" w:rsidRPr="006C59D7">
        <w:t xml:space="preserve">Площадь населенного пункта </w:t>
      </w:r>
      <w:r w:rsidR="00E83DAE" w:rsidRPr="006C59D7">
        <w:t xml:space="preserve">- </w:t>
      </w:r>
      <w:r w:rsidR="00BB1DE9" w:rsidRPr="006C59D7">
        <w:t>9,29 га.</w:t>
      </w:r>
      <w:r w:rsidR="006B2EE1" w:rsidRPr="006C59D7">
        <w:t xml:space="preserve"> Планировочно деревня состоит из улицы, протяженностью 0,35 км, по обе стороны которой расположены участки для ведения личного подсобного хозяйства. Застройка почти отсутствует. С юга к улице примыкает пруд. Территория пруда и</w:t>
      </w:r>
      <w:r w:rsidR="002E20B6" w:rsidRPr="006C59D7">
        <w:t xml:space="preserve"> места</w:t>
      </w:r>
      <w:r w:rsidR="00997361" w:rsidRPr="006C59D7">
        <w:t xml:space="preserve"> сброса воды из него (возможно водоток)</w:t>
      </w:r>
      <w:r w:rsidR="008A1E4A" w:rsidRPr="006C59D7">
        <w:t>,</w:t>
      </w:r>
      <w:r w:rsidR="006B2EE1" w:rsidRPr="006C59D7">
        <w:t xml:space="preserve"> включены в зону </w:t>
      </w:r>
      <w:r w:rsidR="001A7872" w:rsidRPr="006C59D7">
        <w:t>озелененных территорий общего пользования</w:t>
      </w:r>
      <w:r w:rsidR="00A91BB8" w:rsidRPr="006C59D7">
        <w:t>.</w:t>
      </w:r>
    </w:p>
    <w:p w14:paraId="34FB34D3" w14:textId="77777777" w:rsidR="002E20B6" w:rsidRPr="006C59D7" w:rsidRDefault="00CA1827" w:rsidP="00997361">
      <w:pPr>
        <w:pStyle w:val="a6"/>
      </w:pPr>
      <w:r w:rsidRPr="006C59D7">
        <w:t xml:space="preserve">Остальная территория деревни- зона застройки индивидуальными жилыми домами. В зоне </w:t>
      </w:r>
      <w:r w:rsidR="002E20B6" w:rsidRPr="006C59D7">
        <w:t xml:space="preserve">установлена зона охраны ВЛ 10 </w:t>
      </w:r>
      <w:proofErr w:type="spellStart"/>
      <w:r w:rsidR="002E20B6" w:rsidRPr="006C59D7">
        <w:t>кВ</w:t>
      </w:r>
      <w:proofErr w:type="spellEnd"/>
      <w:r w:rsidRPr="006C59D7">
        <w:t xml:space="preserve">, препятствующая застройке участков. В перспективе трасса линии электропередачи должна быть изменена. </w:t>
      </w:r>
    </w:p>
    <w:p w14:paraId="242650F4" w14:textId="77777777" w:rsidR="007D3BD3" w:rsidRPr="006C59D7" w:rsidRDefault="00250F14" w:rsidP="007D3BD3">
      <w:pPr>
        <w:pStyle w:val="a6"/>
      </w:pPr>
      <w:r w:rsidRPr="006C59D7">
        <w:t>Объекты социальной и инженерной инфраструктуры отсутствуют.</w:t>
      </w:r>
    </w:p>
    <w:p w14:paraId="6CFC735C" w14:textId="4C574C46" w:rsidR="00112E6F" w:rsidRPr="006C59D7" w:rsidRDefault="00112E6F" w:rsidP="00564871">
      <w:pPr>
        <w:pStyle w:val="3"/>
      </w:pPr>
      <w:bookmarkStart w:id="35" w:name="_Toc131076423"/>
      <w:r w:rsidRPr="006C59D7">
        <w:t>д</w:t>
      </w:r>
      <w:r w:rsidR="005E08D8" w:rsidRPr="006C59D7">
        <w:t>.</w:t>
      </w:r>
      <w:r w:rsidR="00CE38A6">
        <w:t xml:space="preserve"> </w:t>
      </w:r>
      <w:proofErr w:type="spellStart"/>
      <w:r w:rsidRPr="006C59D7">
        <w:t>Ершиха</w:t>
      </w:r>
      <w:bookmarkEnd w:id="35"/>
      <w:proofErr w:type="spellEnd"/>
    </w:p>
    <w:p w14:paraId="2BE27EA5" w14:textId="77777777" w:rsidR="007D3BD3" w:rsidRPr="006C59D7" w:rsidRDefault="007D3BD3" w:rsidP="007D3BD3">
      <w:pPr>
        <w:pStyle w:val="a6"/>
      </w:pPr>
      <w:r w:rsidRPr="006C59D7">
        <w:t>Численность населения – 22 (постоянное – 2 временное</w:t>
      </w:r>
      <w:r w:rsidR="00DF213A" w:rsidRPr="006C59D7">
        <w:t xml:space="preserve"> в местах размещения туристов</w:t>
      </w:r>
      <w:r w:rsidRPr="006C59D7">
        <w:t xml:space="preserve"> – 20). </w:t>
      </w:r>
    </w:p>
    <w:p w14:paraId="2B213AE9" w14:textId="53D36D66" w:rsidR="00183AC1" w:rsidRPr="006C59D7" w:rsidRDefault="00822F35" w:rsidP="00822F35">
      <w:pPr>
        <w:pStyle w:val="a6"/>
      </w:pPr>
      <w:r w:rsidRPr="006C59D7">
        <w:t xml:space="preserve">Состоит из двух частей. </w:t>
      </w:r>
      <w:r w:rsidR="00183AC1" w:rsidRPr="006C59D7">
        <w:t xml:space="preserve">Северной, </w:t>
      </w:r>
      <w:r w:rsidR="0090109B" w:rsidRPr="006C59D7">
        <w:t xml:space="preserve">площадью </w:t>
      </w:r>
      <w:r w:rsidR="00930110" w:rsidRPr="006C59D7">
        <w:t xml:space="preserve">3,7 </w:t>
      </w:r>
      <w:r w:rsidR="0090109B" w:rsidRPr="006C59D7">
        <w:t>га</w:t>
      </w:r>
      <w:r w:rsidR="00A81293" w:rsidRPr="006C59D7">
        <w:t xml:space="preserve"> </w:t>
      </w:r>
      <w:r w:rsidR="00183AC1" w:rsidRPr="006C59D7">
        <w:t>и южной</w:t>
      </w:r>
      <w:r w:rsidR="00930110" w:rsidRPr="006C59D7">
        <w:t>, площадью 32,7 га</w:t>
      </w:r>
      <w:r w:rsidR="00183AC1" w:rsidRPr="006C59D7">
        <w:t>.</w:t>
      </w:r>
    </w:p>
    <w:p w14:paraId="34DDD49D" w14:textId="6BC3197F" w:rsidR="00822F35" w:rsidRPr="006C59D7" w:rsidRDefault="00183AC1" w:rsidP="00822F35">
      <w:pPr>
        <w:pStyle w:val="a6"/>
      </w:pPr>
      <w:r w:rsidRPr="006C59D7">
        <w:t>Северную часть</w:t>
      </w:r>
      <w:r w:rsidR="00400904" w:rsidRPr="006C59D7">
        <w:t>, площадью 3,7 га</w:t>
      </w:r>
      <w:r w:rsidRPr="006C59D7">
        <w:t xml:space="preserve"> </w:t>
      </w:r>
      <w:r w:rsidR="00822F35" w:rsidRPr="006C59D7">
        <w:t xml:space="preserve">занимает турбаза </w:t>
      </w:r>
      <w:r w:rsidR="00400904" w:rsidRPr="006C59D7">
        <w:t>«</w:t>
      </w:r>
      <w:proofErr w:type="spellStart"/>
      <w:r w:rsidR="00400904" w:rsidRPr="006C59D7">
        <w:t>Ершиха</w:t>
      </w:r>
      <w:proofErr w:type="spellEnd"/>
      <w:r w:rsidR="00400904" w:rsidRPr="006C59D7">
        <w:t>», которая расположена на участках</w:t>
      </w:r>
      <w:r w:rsidR="00DA0AB3" w:rsidRPr="006C59D7">
        <w:t xml:space="preserve"> различного назначения, как для рекреационных объектов и гостиниц, так и</w:t>
      </w:r>
      <w:r w:rsidR="00400904" w:rsidRPr="006C59D7">
        <w:t xml:space="preserve"> для ведения личного подсобного хозяйства и ИЖС.</w:t>
      </w:r>
      <w:r w:rsidR="00A81293" w:rsidRPr="006C59D7">
        <w:t xml:space="preserve"> </w:t>
      </w:r>
      <w:r w:rsidR="00DF213A" w:rsidRPr="006C59D7">
        <w:rPr>
          <w:rStyle w:val="title-link"/>
        </w:rPr>
        <w:t>На участках ЛПХ, ИЖС</w:t>
      </w:r>
      <w:r w:rsidR="003540DF" w:rsidRPr="006C59D7">
        <w:rPr>
          <w:rStyle w:val="title-link"/>
        </w:rPr>
        <w:t xml:space="preserve"> (кроме участка КН </w:t>
      </w:r>
      <w:r w:rsidR="003540DF" w:rsidRPr="006C59D7">
        <w:rPr>
          <w:rStyle w:val="button-search"/>
        </w:rPr>
        <w:t>37:22:020230:21, окружающего участок гостиничного обслуживания</w:t>
      </w:r>
      <w:r w:rsidR="003540DF" w:rsidRPr="006C59D7">
        <w:rPr>
          <w:rStyle w:val="title-link"/>
        </w:rPr>
        <w:t>)</w:t>
      </w:r>
      <w:r w:rsidR="00DF213A" w:rsidRPr="006C59D7">
        <w:rPr>
          <w:rStyle w:val="title-link"/>
        </w:rPr>
        <w:t xml:space="preserve"> </w:t>
      </w:r>
      <w:r w:rsidR="003540DF" w:rsidRPr="006C59D7">
        <w:rPr>
          <w:rStyle w:val="title-link"/>
        </w:rPr>
        <w:t>определена</w:t>
      </w:r>
      <w:r w:rsidR="00DF213A" w:rsidRPr="006C59D7">
        <w:rPr>
          <w:rStyle w:val="title-link"/>
        </w:rPr>
        <w:t xml:space="preserve"> </w:t>
      </w:r>
      <w:r w:rsidR="00DF213A" w:rsidRPr="006C59D7">
        <w:t>зона застройки индивидуальными жилыми домами</w:t>
      </w:r>
      <w:r w:rsidR="004A3214" w:rsidRPr="006C59D7">
        <w:t>, к которой от дороги существует проезд</w:t>
      </w:r>
      <w:r w:rsidR="00DF213A" w:rsidRPr="006C59D7">
        <w:t>. На иных участках – зона отдыха.</w:t>
      </w:r>
      <w:r w:rsidR="00692DB4" w:rsidRPr="006C59D7">
        <w:t xml:space="preserve"> Рядом с турбазой на берегу Горьковского водохранилища размещен при</w:t>
      </w:r>
      <w:r w:rsidR="002C20E8" w:rsidRPr="006C59D7">
        <w:t>чал для маломерных судов турбазы.</w:t>
      </w:r>
      <w:r w:rsidR="008E0854" w:rsidRPr="006C59D7">
        <w:t xml:space="preserve"> Деревня находится вблизи перерабатываемого берега, поэтому строительство на расстоянии до 100-150 м от него несет риск опасных явлений. </w:t>
      </w:r>
    </w:p>
    <w:p w14:paraId="3D3247F4" w14:textId="4980C2EF" w:rsidR="00DF213A" w:rsidRPr="006C59D7" w:rsidRDefault="00F312E9" w:rsidP="00822F35">
      <w:pPr>
        <w:pStyle w:val="a6"/>
      </w:pPr>
      <w:r w:rsidRPr="006C59D7">
        <w:t>Южная часть – пустующее пол</w:t>
      </w:r>
      <w:r w:rsidR="0083544E" w:rsidRPr="006C59D7">
        <w:t>е</w:t>
      </w:r>
      <w:r w:rsidRPr="006C59D7">
        <w:t xml:space="preserve">, которое лишь на небольшой своей части подверглось разделу </w:t>
      </w:r>
      <w:r w:rsidR="0083544E" w:rsidRPr="006C59D7">
        <w:t xml:space="preserve">на земельные участки для ИЖС и улично-дорожной сети. </w:t>
      </w:r>
      <w:r w:rsidR="00491665" w:rsidRPr="006C59D7">
        <w:t>Значительная часть территории сохраняется неразделенной в</w:t>
      </w:r>
      <w:r w:rsidRPr="006C59D7">
        <w:t xml:space="preserve"> </w:t>
      </w:r>
      <w:r w:rsidR="00491665" w:rsidRPr="006C59D7">
        <w:t xml:space="preserve">земельном участке КН </w:t>
      </w:r>
      <w:r w:rsidR="00491665" w:rsidRPr="006C59D7">
        <w:rPr>
          <w:rStyle w:val="button-search"/>
        </w:rPr>
        <w:t>37:22:020202:495, площадью 28,68 га</w:t>
      </w:r>
      <w:r w:rsidR="00491665" w:rsidRPr="006C59D7">
        <w:t xml:space="preserve"> с видом разрешенного использования «Для индивидуального жилищного строительства»</w:t>
      </w:r>
      <w:r w:rsidR="00776219" w:rsidRPr="006C59D7">
        <w:t>.</w:t>
      </w:r>
      <w:r w:rsidR="00644DD7" w:rsidRPr="006C59D7">
        <w:t xml:space="preserve"> Сведения об утвержденной документации по планировке территории </w:t>
      </w:r>
      <w:r w:rsidR="008D25EB" w:rsidRPr="006C59D7">
        <w:t>отсутствуют.</w:t>
      </w:r>
      <w:r w:rsidR="009649A8" w:rsidRPr="006C59D7">
        <w:t xml:space="preserve"> Собственник</w:t>
      </w:r>
      <w:r w:rsidR="00DF0FFD" w:rsidRPr="006C59D7">
        <w:t>и</w:t>
      </w:r>
      <w:r w:rsidR="009649A8" w:rsidRPr="006C59D7">
        <w:t xml:space="preserve"> участка мо</w:t>
      </w:r>
      <w:r w:rsidR="00DF0FFD" w:rsidRPr="006C59D7">
        <w:t>гу</w:t>
      </w:r>
      <w:r w:rsidR="009649A8" w:rsidRPr="006C59D7">
        <w:t>т по собственной инициативе обеспечить подготовку документации по планировке территории.</w:t>
      </w:r>
      <w:r w:rsidR="00A81293" w:rsidRPr="006C59D7">
        <w:t xml:space="preserve"> </w:t>
      </w:r>
      <w:r w:rsidR="009B792D" w:rsidRPr="006C59D7">
        <w:t>В береговой полосе Горьковского водохранилища, на прилегающих к ней территориях, в том числе в контуре пересекающихся с земельным участком границ лесничества определена зона озеленения общего пользования</w:t>
      </w:r>
      <w:r w:rsidR="00C178FD" w:rsidRPr="006C59D7">
        <w:t>. Оставшаяся часть населенного пункта – зона застройки индивидуальными жилыми домами.</w:t>
      </w:r>
    </w:p>
    <w:p w14:paraId="4CFF28F7" w14:textId="77777777" w:rsidR="003540DF" w:rsidRPr="006C59D7" w:rsidRDefault="003540DF" w:rsidP="00822F35">
      <w:pPr>
        <w:pStyle w:val="a6"/>
      </w:pPr>
      <w:r w:rsidRPr="006C59D7">
        <w:t xml:space="preserve">В связи с неизвестным назначением участок земель </w:t>
      </w:r>
      <w:r w:rsidR="00EF349A" w:rsidRPr="006C59D7"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 КН </w:t>
      </w:r>
      <w:r w:rsidR="00EF349A" w:rsidRPr="006C59D7">
        <w:rPr>
          <w:rStyle w:val="button-search"/>
        </w:rPr>
        <w:t>37:22:020202:24 не перечислен во включаемых в состав населенного пункта.</w:t>
      </w:r>
    </w:p>
    <w:p w14:paraId="73D376F3" w14:textId="428B82E9" w:rsidR="00112E6F" w:rsidRPr="006C59D7" w:rsidRDefault="00112E6F" w:rsidP="00564871">
      <w:pPr>
        <w:pStyle w:val="3"/>
      </w:pPr>
      <w:bookmarkStart w:id="36" w:name="_Toc131076424"/>
      <w:r w:rsidRPr="006C59D7">
        <w:t>д</w:t>
      </w:r>
      <w:r w:rsidR="005E08D8" w:rsidRPr="006C59D7">
        <w:t>.</w:t>
      </w:r>
      <w:r w:rsidR="00CE38A6">
        <w:t xml:space="preserve"> </w:t>
      </w:r>
      <w:proofErr w:type="spellStart"/>
      <w:r w:rsidRPr="006C59D7">
        <w:t>Заливенки</w:t>
      </w:r>
      <w:bookmarkEnd w:id="36"/>
      <w:proofErr w:type="spellEnd"/>
    </w:p>
    <w:p w14:paraId="128745B6" w14:textId="77777777" w:rsidR="005B7BCC" w:rsidRPr="006C59D7" w:rsidRDefault="005B7BCC" w:rsidP="005B7BCC">
      <w:pPr>
        <w:pStyle w:val="a6"/>
      </w:pPr>
      <w:r w:rsidRPr="006C59D7">
        <w:t>Численность постоянного населения – 3.</w:t>
      </w:r>
    </w:p>
    <w:p w14:paraId="6A8A0D4A" w14:textId="6C6AA58C" w:rsidR="00D80B44" w:rsidRPr="006C59D7" w:rsidRDefault="00D80B44" w:rsidP="00D80B44">
      <w:pPr>
        <w:pStyle w:val="a6"/>
      </w:pPr>
      <w:r w:rsidRPr="006C59D7">
        <w:lastRenderedPageBreak/>
        <w:t xml:space="preserve">Площадь населенного пункта </w:t>
      </w:r>
      <w:r w:rsidR="00F152B3" w:rsidRPr="006C59D7">
        <w:t>4</w:t>
      </w:r>
      <w:r w:rsidRPr="006C59D7">
        <w:t>,</w:t>
      </w:r>
      <w:r w:rsidR="00F152B3" w:rsidRPr="006C59D7">
        <w:t>73</w:t>
      </w:r>
      <w:r w:rsidRPr="006C59D7">
        <w:t xml:space="preserve"> га. Планировочно деревня состоит из </w:t>
      </w:r>
      <w:r w:rsidR="00F152B3" w:rsidRPr="006C59D7">
        <w:t>ря</w:t>
      </w:r>
      <w:r w:rsidR="008815C3" w:rsidRPr="006C59D7">
        <w:t>д</w:t>
      </w:r>
      <w:r w:rsidR="00F152B3" w:rsidRPr="006C59D7">
        <w:t xml:space="preserve">а участков жилых домов и улицы (переулка), пролегающего </w:t>
      </w:r>
      <w:r w:rsidR="00514143" w:rsidRPr="006C59D7">
        <w:t xml:space="preserve">с </w:t>
      </w:r>
      <w:r w:rsidR="00F152B3" w:rsidRPr="006C59D7">
        <w:t>южной стороны</w:t>
      </w:r>
      <w:r w:rsidRPr="006C59D7">
        <w:t xml:space="preserve">, протяженностью </w:t>
      </w:r>
      <w:r w:rsidR="00F152B3" w:rsidRPr="006C59D7">
        <w:t>0,35</w:t>
      </w:r>
      <w:r w:rsidRPr="006C59D7">
        <w:t xml:space="preserve"> </w:t>
      </w:r>
      <w:r w:rsidR="00F152B3" w:rsidRPr="006C59D7">
        <w:t>к</w:t>
      </w:r>
      <w:r w:rsidRPr="006C59D7">
        <w:t>м.</w:t>
      </w:r>
      <w:r w:rsidR="00DF2AD9" w:rsidRPr="006C59D7">
        <w:t xml:space="preserve"> В центре дороги жилую застройку разделяет </w:t>
      </w:r>
      <w:r w:rsidR="00712149" w:rsidRPr="006C59D7">
        <w:t>хозяйственный проезд,</w:t>
      </w:r>
      <w:r w:rsidR="00DF2AD9" w:rsidRPr="006C59D7">
        <w:t xml:space="preserve"> соединяющий улицу с внутрихозяйственными дорогами вдоль северной границы населенного пункта.</w:t>
      </w:r>
      <w:r w:rsidR="00712149" w:rsidRPr="006C59D7">
        <w:t xml:space="preserve"> Зона озелененных территорий общего пользования предусмотрена к югу от улицы.</w:t>
      </w:r>
    </w:p>
    <w:p w14:paraId="4D2CB63C" w14:textId="77777777" w:rsidR="00D80B44" w:rsidRPr="006C59D7" w:rsidRDefault="00D80B44" w:rsidP="00D80B44">
      <w:pPr>
        <w:pStyle w:val="a6"/>
      </w:pPr>
      <w:bookmarkStart w:id="37" w:name="_Hlk130075719"/>
      <w:r w:rsidRPr="006C59D7">
        <w:t>Объекты социальной и инженерной инфраструктуры отсутствуют.</w:t>
      </w:r>
    </w:p>
    <w:p w14:paraId="4757FA48" w14:textId="07E04A35" w:rsidR="00112E6F" w:rsidRPr="006C59D7" w:rsidRDefault="00112E6F" w:rsidP="00564871">
      <w:pPr>
        <w:pStyle w:val="3"/>
      </w:pPr>
      <w:bookmarkStart w:id="38" w:name="_Toc131076425"/>
      <w:bookmarkEnd w:id="37"/>
      <w:r w:rsidRPr="006C59D7">
        <w:t>д</w:t>
      </w:r>
      <w:r w:rsidR="005E08D8" w:rsidRPr="006C59D7">
        <w:t>.</w:t>
      </w:r>
      <w:r w:rsidR="00CE38A6">
        <w:t xml:space="preserve"> </w:t>
      </w:r>
      <w:proofErr w:type="spellStart"/>
      <w:r w:rsidRPr="006C59D7">
        <w:t>Колобово</w:t>
      </w:r>
      <w:bookmarkEnd w:id="38"/>
      <w:proofErr w:type="spellEnd"/>
    </w:p>
    <w:p w14:paraId="152977DF" w14:textId="77777777" w:rsidR="00D80B44" w:rsidRPr="006C59D7" w:rsidRDefault="00D80B44" w:rsidP="00D80B44">
      <w:pPr>
        <w:pStyle w:val="a6"/>
      </w:pPr>
      <w:r w:rsidRPr="006C59D7">
        <w:t>Население отсутствует.</w:t>
      </w:r>
    </w:p>
    <w:p w14:paraId="72E86613" w14:textId="4D6A338C" w:rsidR="00D80B44" w:rsidRPr="006C59D7" w:rsidRDefault="00D80B44" w:rsidP="00D80B44">
      <w:pPr>
        <w:pStyle w:val="a6"/>
      </w:pPr>
      <w:r w:rsidRPr="006C59D7">
        <w:t xml:space="preserve">Площадь населенного пункта </w:t>
      </w:r>
      <w:r w:rsidR="008815C3" w:rsidRPr="006C59D7">
        <w:t>8</w:t>
      </w:r>
      <w:r w:rsidRPr="006C59D7">
        <w:t>,</w:t>
      </w:r>
      <w:r w:rsidR="008815C3" w:rsidRPr="006C59D7">
        <w:t>02</w:t>
      </w:r>
      <w:r w:rsidRPr="006C59D7">
        <w:t xml:space="preserve"> га. Планировочно деревня состоит из улицы</w:t>
      </w:r>
      <w:r w:rsidR="00B81DA9" w:rsidRPr="006C59D7">
        <w:t xml:space="preserve"> (переулка)</w:t>
      </w:r>
      <w:r w:rsidRPr="006C59D7">
        <w:t xml:space="preserve">, протяженностью </w:t>
      </w:r>
      <w:r w:rsidR="008815C3" w:rsidRPr="006C59D7">
        <w:t>0,42</w:t>
      </w:r>
      <w:r w:rsidRPr="006C59D7">
        <w:t xml:space="preserve"> </w:t>
      </w:r>
      <w:r w:rsidR="008815C3" w:rsidRPr="006C59D7">
        <w:t>к</w:t>
      </w:r>
      <w:r w:rsidRPr="006C59D7">
        <w:t xml:space="preserve">м, </w:t>
      </w:r>
      <w:r w:rsidR="008815C3" w:rsidRPr="006C59D7">
        <w:t>пересекающей зону застройки индивидуальными жилыми домами</w:t>
      </w:r>
      <w:r w:rsidR="00FF7C25" w:rsidRPr="006C59D7">
        <w:t xml:space="preserve"> от въезда из затем </w:t>
      </w:r>
      <w:r w:rsidR="00555C69" w:rsidRPr="006C59D7">
        <w:t xml:space="preserve">пролегающей вдоль </w:t>
      </w:r>
      <w:r w:rsidR="00FC09F3" w:rsidRPr="006C59D7">
        <w:t xml:space="preserve">фронта </w:t>
      </w:r>
      <w:r w:rsidR="00555C69" w:rsidRPr="006C59D7">
        <w:t>застройк</w:t>
      </w:r>
      <w:r w:rsidR="00FC09F3" w:rsidRPr="006C59D7">
        <w:t>и, обращенной к ручью – правому притоку р. Паж</w:t>
      </w:r>
      <w:r w:rsidRPr="006C59D7">
        <w:t>.</w:t>
      </w:r>
      <w:r w:rsidR="009663AF" w:rsidRPr="006C59D7">
        <w:t xml:space="preserve"> Территория деревни между улицей и ручьем определена в зоны сельскохозяйственн</w:t>
      </w:r>
      <w:r w:rsidR="00786B7F" w:rsidRPr="006C59D7">
        <w:t>ых угодий</w:t>
      </w:r>
      <w:r w:rsidR="009663AF" w:rsidRPr="006C59D7">
        <w:t xml:space="preserve">, за исключением зоны озелененных территорий общего пользования у поворота </w:t>
      </w:r>
      <w:r w:rsidR="00241F2C" w:rsidRPr="006C59D7">
        <w:t>улицы</w:t>
      </w:r>
      <w:r w:rsidR="009663AF" w:rsidRPr="006C59D7">
        <w:t>.</w:t>
      </w:r>
    </w:p>
    <w:p w14:paraId="58A0CC5B" w14:textId="77777777" w:rsidR="00D80B44" w:rsidRPr="006C59D7" w:rsidRDefault="00D80B44" w:rsidP="00D80B44">
      <w:pPr>
        <w:pStyle w:val="a6"/>
      </w:pPr>
      <w:r w:rsidRPr="006C59D7">
        <w:t>Объекты социальной и инженерной инфраструктуры отсутствуют.</w:t>
      </w:r>
    </w:p>
    <w:p w14:paraId="2BCC96CD" w14:textId="0E986827" w:rsidR="00112E6F" w:rsidRPr="006C59D7" w:rsidRDefault="00112E6F" w:rsidP="00564871">
      <w:pPr>
        <w:pStyle w:val="3"/>
      </w:pPr>
      <w:bookmarkStart w:id="39" w:name="_Toc131076426"/>
      <w:r w:rsidRPr="006C59D7">
        <w:t>д</w:t>
      </w:r>
      <w:r w:rsidR="00503C64" w:rsidRPr="006C59D7">
        <w:t>.</w:t>
      </w:r>
      <w:r w:rsidR="00CE38A6">
        <w:t xml:space="preserve"> </w:t>
      </w:r>
      <w:proofErr w:type="spellStart"/>
      <w:r w:rsidRPr="006C59D7">
        <w:t>Куретнево</w:t>
      </w:r>
      <w:bookmarkEnd w:id="39"/>
      <w:proofErr w:type="spellEnd"/>
    </w:p>
    <w:p w14:paraId="62C204D9" w14:textId="77777777" w:rsidR="003A5D65" w:rsidRPr="006C59D7" w:rsidRDefault="003A5D65" w:rsidP="003A5D65">
      <w:pPr>
        <w:pStyle w:val="a6"/>
      </w:pPr>
      <w:r w:rsidRPr="006C59D7">
        <w:t>Население отсутствует.</w:t>
      </w:r>
    </w:p>
    <w:p w14:paraId="4840D285" w14:textId="77777777" w:rsidR="003A5D65" w:rsidRPr="006C59D7" w:rsidRDefault="003A5D65" w:rsidP="003A5D65">
      <w:pPr>
        <w:pStyle w:val="a6"/>
      </w:pPr>
      <w:r w:rsidRPr="006C59D7">
        <w:t>Площадь населенного пункта 1,</w:t>
      </w:r>
      <w:r w:rsidR="00250F14" w:rsidRPr="006C59D7">
        <w:t>53</w:t>
      </w:r>
      <w:r w:rsidRPr="006C59D7">
        <w:t xml:space="preserve"> га. Застройка отсутствует. </w:t>
      </w:r>
      <w:r w:rsidR="00D22B11" w:rsidRPr="006C59D7">
        <w:t>Подъезд к деревне - по внутрихозяйственным дорогам.</w:t>
      </w:r>
    </w:p>
    <w:p w14:paraId="79D92269" w14:textId="77777777" w:rsidR="003A5D65" w:rsidRPr="006C59D7" w:rsidRDefault="00F53315" w:rsidP="003A5D65">
      <w:pPr>
        <w:pStyle w:val="a6"/>
      </w:pPr>
      <w:r w:rsidRPr="006C59D7">
        <w:t>Т</w:t>
      </w:r>
      <w:r w:rsidR="003A5D65" w:rsidRPr="006C59D7">
        <w:t xml:space="preserve">ерритория населенного пункта </w:t>
      </w:r>
      <w:r w:rsidR="00914A20" w:rsidRPr="006C59D7">
        <w:t>определена</w:t>
      </w:r>
      <w:r w:rsidR="003A5D65" w:rsidRPr="006C59D7">
        <w:t xml:space="preserve"> в зоны сельскохозяйственного использования</w:t>
      </w:r>
      <w:r w:rsidR="00CA5713" w:rsidRPr="006C59D7">
        <w:t xml:space="preserve"> (иная зона) - населенный пункт вне дорог общего пользования.</w:t>
      </w:r>
    </w:p>
    <w:p w14:paraId="1A0A1E24" w14:textId="690F64BC" w:rsidR="00112E6F" w:rsidRPr="006C59D7" w:rsidRDefault="00112E6F" w:rsidP="00564871">
      <w:pPr>
        <w:pStyle w:val="3"/>
      </w:pPr>
      <w:bookmarkStart w:id="40" w:name="_Toc131076427"/>
      <w:r w:rsidRPr="006C59D7">
        <w:t>с</w:t>
      </w:r>
      <w:r w:rsidR="00503C64" w:rsidRPr="006C59D7">
        <w:t>.</w:t>
      </w:r>
      <w:r w:rsidR="00CE38A6">
        <w:t xml:space="preserve"> </w:t>
      </w:r>
      <w:proofErr w:type="spellStart"/>
      <w:r w:rsidRPr="006C59D7">
        <w:t>Лазарево</w:t>
      </w:r>
      <w:bookmarkEnd w:id="40"/>
      <w:proofErr w:type="spellEnd"/>
    </w:p>
    <w:p w14:paraId="113318A2" w14:textId="77777777" w:rsidR="005B7BCC" w:rsidRPr="006C59D7" w:rsidRDefault="005B7BCC" w:rsidP="005B7BCC">
      <w:pPr>
        <w:pStyle w:val="a6"/>
      </w:pPr>
      <w:r w:rsidRPr="006C59D7">
        <w:t>Численность постоянного населения – 4.</w:t>
      </w:r>
    </w:p>
    <w:p w14:paraId="7044B240" w14:textId="7E4852EE" w:rsidR="00CB4F39" w:rsidRPr="006C59D7" w:rsidRDefault="00D80B44" w:rsidP="00CB4F39">
      <w:pPr>
        <w:pStyle w:val="a6"/>
      </w:pPr>
      <w:r w:rsidRPr="006C59D7">
        <w:t xml:space="preserve">Площадь населенного пункта </w:t>
      </w:r>
      <w:r w:rsidR="007C387C" w:rsidRPr="006C59D7">
        <w:t>5</w:t>
      </w:r>
      <w:r w:rsidRPr="006C59D7">
        <w:t>,</w:t>
      </w:r>
      <w:r w:rsidR="007C387C" w:rsidRPr="006C59D7">
        <w:t>09</w:t>
      </w:r>
      <w:r w:rsidRPr="006C59D7">
        <w:t xml:space="preserve"> га. Планировочно деревня состоит из улицы, протяженностью </w:t>
      </w:r>
      <w:r w:rsidR="00FE7ADB" w:rsidRPr="006C59D7">
        <w:t>0,25 к</w:t>
      </w:r>
      <w:r w:rsidRPr="006C59D7">
        <w:t>м, по обе стороны которой расположены участки для ведения личного подсобного хозяйства.</w:t>
      </w:r>
      <w:r w:rsidR="00907CA6" w:rsidRPr="006C59D7">
        <w:t xml:space="preserve"> </w:t>
      </w:r>
      <w:r w:rsidR="00CB4F39" w:rsidRPr="006C59D7">
        <w:t>Кроме зоны застройки индивидуальными жилыми домами вдоль подъезда к деревне определена полоса зоны озелененных территорий общего пользования.</w:t>
      </w:r>
    </w:p>
    <w:p w14:paraId="16773252" w14:textId="77777777" w:rsidR="00D80B44" w:rsidRPr="006C59D7" w:rsidRDefault="00D80B44" w:rsidP="00D80B44">
      <w:pPr>
        <w:pStyle w:val="a6"/>
      </w:pPr>
      <w:r w:rsidRPr="006C59D7">
        <w:t>Объекты социальной и инженерной инфраструктуры отсутствуют.</w:t>
      </w:r>
    </w:p>
    <w:p w14:paraId="75D22B02" w14:textId="77777777" w:rsidR="00F70979" w:rsidRPr="006C59D7" w:rsidRDefault="00F70979" w:rsidP="00D80B44">
      <w:pPr>
        <w:pStyle w:val="a6"/>
      </w:pPr>
      <w:r w:rsidRPr="006C59D7">
        <w:t xml:space="preserve">В 400 м восточнее </w:t>
      </w:r>
      <w:r w:rsidR="00927F61" w:rsidRPr="006C59D7">
        <w:t xml:space="preserve">селе </w:t>
      </w:r>
      <w:r w:rsidRPr="006C59D7">
        <w:t xml:space="preserve">в границах лесничества расположено </w:t>
      </w:r>
      <w:r w:rsidR="00C93FA7" w:rsidRPr="006C59D7">
        <w:t xml:space="preserve">сельское </w:t>
      </w:r>
      <w:r w:rsidRPr="006C59D7">
        <w:t>кладбище.</w:t>
      </w:r>
    </w:p>
    <w:p w14:paraId="1AC8E6E9" w14:textId="551A327A" w:rsidR="00112E6F" w:rsidRPr="006C59D7" w:rsidRDefault="00112E6F" w:rsidP="00564871">
      <w:pPr>
        <w:pStyle w:val="3"/>
      </w:pPr>
      <w:bookmarkStart w:id="41" w:name="_Toc131076428"/>
      <w:r w:rsidRPr="006C59D7">
        <w:t>д</w:t>
      </w:r>
      <w:r w:rsidR="00503C64" w:rsidRPr="006C59D7">
        <w:t>.</w:t>
      </w:r>
      <w:r w:rsidR="00CE38A6">
        <w:t xml:space="preserve"> </w:t>
      </w:r>
      <w:proofErr w:type="spellStart"/>
      <w:r w:rsidRPr="006C59D7">
        <w:t>Латышиха</w:t>
      </w:r>
      <w:bookmarkEnd w:id="41"/>
      <w:proofErr w:type="spellEnd"/>
    </w:p>
    <w:p w14:paraId="284F43CD" w14:textId="77777777" w:rsidR="00880D42" w:rsidRPr="006C59D7" w:rsidRDefault="00880D42" w:rsidP="00880D42">
      <w:pPr>
        <w:pStyle w:val="a6"/>
      </w:pPr>
      <w:bookmarkStart w:id="42" w:name="_Hlk129527736"/>
      <w:r w:rsidRPr="006C59D7">
        <w:t>Население отсутствует.</w:t>
      </w:r>
    </w:p>
    <w:p w14:paraId="03E8CA12" w14:textId="77777777" w:rsidR="00A06369" w:rsidRPr="006C59D7" w:rsidRDefault="00880D42" w:rsidP="00A06369">
      <w:pPr>
        <w:pStyle w:val="a6"/>
      </w:pPr>
      <w:r w:rsidRPr="006C59D7">
        <w:t xml:space="preserve">Площадь населенного пункта </w:t>
      </w:r>
      <w:r w:rsidR="007C387C" w:rsidRPr="006C59D7">
        <w:t>5</w:t>
      </w:r>
      <w:r w:rsidRPr="006C59D7">
        <w:t>,</w:t>
      </w:r>
      <w:r w:rsidR="007C387C" w:rsidRPr="006C59D7">
        <w:t>0</w:t>
      </w:r>
      <w:r w:rsidRPr="006C59D7">
        <w:t xml:space="preserve">7 га. </w:t>
      </w:r>
      <w:bookmarkEnd w:id="42"/>
      <w:r w:rsidR="00D22B11" w:rsidRPr="006C59D7">
        <w:t>Подъезд к деревне - по внутрихозяйственным дорогам.</w:t>
      </w:r>
    </w:p>
    <w:p w14:paraId="149CC9AB" w14:textId="77777777" w:rsidR="00A06369" w:rsidRPr="006C59D7" w:rsidRDefault="00A06369" w:rsidP="00A06369">
      <w:pPr>
        <w:pStyle w:val="a6"/>
      </w:pPr>
      <w:r w:rsidRPr="006C59D7">
        <w:t>Территория населенного пункта включена в зон</w:t>
      </w:r>
      <w:r w:rsidR="00E31C6C" w:rsidRPr="006C59D7">
        <w:t>ы (иные)</w:t>
      </w:r>
      <w:r w:rsidRPr="006C59D7">
        <w:t xml:space="preserve"> сельскохозяйственного использования</w:t>
      </w:r>
      <w:r w:rsidR="00E31C6C" w:rsidRPr="006C59D7">
        <w:t>- населенный пункт вне дорог общего пользования.</w:t>
      </w:r>
    </w:p>
    <w:p w14:paraId="5DF15047" w14:textId="77777777" w:rsidR="00112E6F" w:rsidRPr="006C59D7" w:rsidRDefault="00112E6F" w:rsidP="00A06369">
      <w:pPr>
        <w:pStyle w:val="3"/>
      </w:pPr>
      <w:bookmarkStart w:id="43" w:name="_Toc131076429"/>
      <w:r w:rsidRPr="006C59D7">
        <w:t>д</w:t>
      </w:r>
      <w:r w:rsidR="00503C64" w:rsidRPr="006C59D7">
        <w:t>.</w:t>
      </w:r>
      <w:r w:rsidRPr="006C59D7">
        <w:t xml:space="preserve"> Лобаны</w:t>
      </w:r>
      <w:r w:rsidR="005E08D8" w:rsidRPr="006C59D7">
        <w:t xml:space="preserve"> и д. </w:t>
      </w:r>
      <w:proofErr w:type="spellStart"/>
      <w:r w:rsidR="005E08D8" w:rsidRPr="006C59D7">
        <w:t>Богомолово</w:t>
      </w:r>
      <w:bookmarkEnd w:id="43"/>
      <w:proofErr w:type="spellEnd"/>
    </w:p>
    <w:p w14:paraId="0DA1A59D" w14:textId="77777777" w:rsidR="00DB725B" w:rsidRPr="006C59D7" w:rsidRDefault="00D6629C" w:rsidP="00D6629C">
      <w:pPr>
        <w:pStyle w:val="a6"/>
      </w:pPr>
      <w:r w:rsidRPr="006C59D7">
        <w:t xml:space="preserve">Общая численность населения в Лобанах и Богомолове – 316 чел. (постоянное – 273, временное – </w:t>
      </w:r>
      <w:r w:rsidR="00574FC3" w:rsidRPr="006C59D7">
        <w:t>43</w:t>
      </w:r>
      <w:r w:rsidRPr="006C59D7">
        <w:t>).</w:t>
      </w:r>
    </w:p>
    <w:p w14:paraId="0D5B2824" w14:textId="37A262D5" w:rsidR="00301157" w:rsidRPr="006C59D7" w:rsidRDefault="00284917" w:rsidP="00BA21C6">
      <w:pPr>
        <w:pStyle w:val="a6"/>
      </w:pPr>
      <w:r w:rsidRPr="006C59D7">
        <w:t xml:space="preserve">Площадь д. Лобаны – 39,56 га. </w:t>
      </w:r>
      <w:r w:rsidR="00DB725B" w:rsidRPr="006C59D7">
        <w:t xml:space="preserve">Площадь д. </w:t>
      </w:r>
      <w:proofErr w:type="spellStart"/>
      <w:r w:rsidR="00DB725B" w:rsidRPr="006C59D7">
        <w:t>Богомолово</w:t>
      </w:r>
      <w:proofErr w:type="spellEnd"/>
      <w:r w:rsidR="00DB725B" w:rsidRPr="006C59D7">
        <w:t xml:space="preserve"> – 11,27 га. </w:t>
      </w:r>
    </w:p>
    <w:p w14:paraId="7D1FB814" w14:textId="4DC631CE" w:rsidR="00F50EFF" w:rsidRPr="006C59D7" w:rsidRDefault="00A266B9" w:rsidP="00301157">
      <w:pPr>
        <w:pStyle w:val="a6"/>
      </w:pPr>
      <w:proofErr w:type="spellStart"/>
      <w:r w:rsidRPr="006C59D7">
        <w:t>Богомолово</w:t>
      </w:r>
      <w:proofErr w:type="spellEnd"/>
      <w:r w:rsidRPr="006C59D7">
        <w:t xml:space="preserve"> расположено севернее и отделено от деревни Лобаны лишь административной границей.</w:t>
      </w:r>
      <w:r w:rsidR="00BA21C6" w:rsidRPr="006C59D7">
        <w:t xml:space="preserve"> Основная </w:t>
      </w:r>
      <w:r w:rsidR="0001730D" w:rsidRPr="006C59D7">
        <w:t xml:space="preserve">улица </w:t>
      </w:r>
      <w:r w:rsidR="008F7660" w:rsidRPr="006C59D7">
        <w:t>д.</w:t>
      </w:r>
      <w:r w:rsidR="00907CA6" w:rsidRPr="006C59D7">
        <w:t xml:space="preserve"> </w:t>
      </w:r>
      <w:r w:rsidR="0001730D" w:rsidRPr="006C59D7">
        <w:t>Лобан</w:t>
      </w:r>
      <w:r w:rsidR="008F7660" w:rsidRPr="006C59D7">
        <w:t>ы</w:t>
      </w:r>
      <w:r w:rsidR="001D12A5" w:rsidRPr="006C59D7">
        <w:t>, направленная север-юг</w:t>
      </w:r>
      <w:r w:rsidR="0001730D" w:rsidRPr="006C59D7">
        <w:t xml:space="preserve"> – ул. Волжская </w:t>
      </w:r>
      <w:r w:rsidR="00786EAE" w:rsidRPr="006C59D7">
        <w:t xml:space="preserve">продолжается улицей </w:t>
      </w:r>
      <w:r w:rsidR="004455E5" w:rsidRPr="006C59D7">
        <w:t xml:space="preserve">в </w:t>
      </w:r>
      <w:proofErr w:type="spellStart"/>
      <w:r w:rsidR="00786EAE" w:rsidRPr="006C59D7">
        <w:t>Богомолово</w:t>
      </w:r>
      <w:proofErr w:type="spellEnd"/>
      <w:r w:rsidR="00301157" w:rsidRPr="006C59D7">
        <w:t>, открываясь</w:t>
      </w:r>
      <w:r w:rsidR="00F84146" w:rsidRPr="006C59D7">
        <w:t xml:space="preserve"> в направлении Горьковского </w:t>
      </w:r>
      <w:r w:rsidR="00F84146" w:rsidRPr="006C59D7">
        <w:lastRenderedPageBreak/>
        <w:t>водохранилища.</w:t>
      </w:r>
      <w:r w:rsidR="00907CA6" w:rsidRPr="006C59D7">
        <w:t xml:space="preserve"> </w:t>
      </w:r>
      <w:r w:rsidR="004455E5" w:rsidRPr="006C59D7">
        <w:t>В обоих пунктах е</w:t>
      </w:r>
      <w:r w:rsidR="00F84146" w:rsidRPr="006C59D7">
        <w:t xml:space="preserve">ё западную сторону составляет </w:t>
      </w:r>
      <w:r w:rsidR="00246761" w:rsidRPr="006C59D7">
        <w:t xml:space="preserve">один </w:t>
      </w:r>
      <w:r w:rsidR="00F84146" w:rsidRPr="006C59D7">
        <w:t>ряд застройки</w:t>
      </w:r>
      <w:r w:rsidR="00246761" w:rsidRPr="006C59D7">
        <w:t xml:space="preserve">. </w:t>
      </w:r>
      <w:r w:rsidR="001D12A5" w:rsidRPr="006C59D7">
        <w:t>Сам же</w:t>
      </w:r>
      <w:r w:rsidR="004455E5" w:rsidRPr="006C59D7">
        <w:t xml:space="preserve"> к</w:t>
      </w:r>
      <w:r w:rsidR="00246761" w:rsidRPr="006C59D7">
        <w:t>вартал глубиной</w:t>
      </w:r>
      <w:r w:rsidR="00F50EFF" w:rsidRPr="006C59D7">
        <w:t xml:space="preserve"> до</w:t>
      </w:r>
      <w:r w:rsidR="00246761" w:rsidRPr="006C59D7">
        <w:t xml:space="preserve"> 350 м разделяют</w:t>
      </w:r>
      <w:r w:rsidR="004455E5" w:rsidRPr="006C59D7">
        <w:t xml:space="preserve"> </w:t>
      </w:r>
      <w:r w:rsidR="00F50EFF" w:rsidRPr="006C59D7">
        <w:t xml:space="preserve">лишь </w:t>
      </w:r>
      <w:r w:rsidR="004455E5" w:rsidRPr="006C59D7">
        <w:t>хозяйственные</w:t>
      </w:r>
      <w:r w:rsidR="00246761" w:rsidRPr="006C59D7">
        <w:t xml:space="preserve"> проезды между приусадебными участками.</w:t>
      </w:r>
    </w:p>
    <w:p w14:paraId="3F825409" w14:textId="3C23DBB5" w:rsidR="00103E5F" w:rsidRPr="006C59D7" w:rsidRDefault="000C05DE" w:rsidP="00301157">
      <w:pPr>
        <w:pStyle w:val="a6"/>
      </w:pPr>
      <w:r w:rsidRPr="006C59D7">
        <w:t xml:space="preserve">С восточной стороны в </w:t>
      </w:r>
      <w:r w:rsidR="00907CA6" w:rsidRPr="006C59D7">
        <w:t xml:space="preserve">д. </w:t>
      </w:r>
      <w:proofErr w:type="spellStart"/>
      <w:r w:rsidRPr="006C59D7">
        <w:t>Богомолово</w:t>
      </w:r>
      <w:proofErr w:type="spellEnd"/>
      <w:r w:rsidR="008F7660" w:rsidRPr="006C59D7">
        <w:t xml:space="preserve"> </w:t>
      </w:r>
      <w:r w:rsidR="00CB45B1" w:rsidRPr="006C59D7">
        <w:t>также</w:t>
      </w:r>
      <w:r w:rsidRPr="006C59D7">
        <w:t xml:space="preserve"> один ряд застройки</w:t>
      </w:r>
      <w:r w:rsidR="003E16F3" w:rsidRPr="006C59D7">
        <w:t xml:space="preserve"> в</w:t>
      </w:r>
      <w:r w:rsidRPr="006C59D7">
        <w:t xml:space="preserve"> </w:t>
      </w:r>
      <w:r w:rsidR="006C3AD1" w:rsidRPr="006C59D7">
        <w:t>квартал</w:t>
      </w:r>
      <w:r w:rsidR="003E16F3" w:rsidRPr="006C59D7">
        <w:t>е</w:t>
      </w:r>
      <w:r w:rsidR="006C3AD1" w:rsidRPr="006C59D7">
        <w:t xml:space="preserve"> глубиной</w:t>
      </w:r>
      <w:r w:rsidRPr="006C59D7">
        <w:t xml:space="preserve"> до 150 м. </w:t>
      </w:r>
      <w:r w:rsidR="004455E5" w:rsidRPr="006C59D7">
        <w:t>В</w:t>
      </w:r>
      <w:r w:rsidRPr="006C59D7">
        <w:t xml:space="preserve"> </w:t>
      </w:r>
      <w:r w:rsidR="00907CA6" w:rsidRPr="006C59D7">
        <w:t>д. Лобаны</w:t>
      </w:r>
      <w:r w:rsidR="004455E5" w:rsidRPr="006C59D7">
        <w:t xml:space="preserve"> </w:t>
      </w:r>
      <w:r w:rsidR="00301157" w:rsidRPr="006C59D7">
        <w:t xml:space="preserve">же </w:t>
      </w:r>
      <w:r w:rsidR="004455E5" w:rsidRPr="006C59D7">
        <w:t>зон</w:t>
      </w:r>
      <w:r w:rsidR="006C3AD1" w:rsidRPr="006C59D7">
        <w:t>а</w:t>
      </w:r>
      <w:r w:rsidR="004455E5" w:rsidRPr="006C59D7">
        <w:t xml:space="preserve"> застройки</w:t>
      </w:r>
      <w:r w:rsidR="00301157" w:rsidRPr="006C59D7">
        <w:t xml:space="preserve"> индивидуальными жилыми домами</w:t>
      </w:r>
      <w:r w:rsidR="006C3AD1" w:rsidRPr="006C59D7">
        <w:t xml:space="preserve"> </w:t>
      </w:r>
      <w:r w:rsidR="003E16F3" w:rsidRPr="006C59D7">
        <w:t>увеличивается до размера</w:t>
      </w:r>
      <w:r w:rsidR="006C3AD1" w:rsidRPr="006C59D7">
        <w:t xml:space="preserve"> аналогично</w:t>
      </w:r>
      <w:r w:rsidR="003E16F3" w:rsidRPr="006C59D7">
        <w:t>го</w:t>
      </w:r>
      <w:r w:rsidR="006C3AD1" w:rsidRPr="006C59D7">
        <w:t xml:space="preserve"> западному кварталу</w:t>
      </w:r>
      <w:r w:rsidR="003E16F3" w:rsidRPr="006C59D7">
        <w:t xml:space="preserve">, но </w:t>
      </w:r>
      <w:r w:rsidRPr="006C59D7">
        <w:t>раздел</w:t>
      </w:r>
      <w:r w:rsidR="006C3AD1" w:rsidRPr="006C59D7">
        <w:t>ена</w:t>
      </w:r>
      <w:r w:rsidRPr="006C59D7">
        <w:t xml:space="preserve"> улиц</w:t>
      </w:r>
      <w:r w:rsidR="006C3AD1" w:rsidRPr="006C59D7">
        <w:t>ами</w:t>
      </w:r>
      <w:r w:rsidR="00301157" w:rsidRPr="006C59D7">
        <w:t xml:space="preserve"> </w:t>
      </w:r>
      <w:r w:rsidR="00F50EFF" w:rsidRPr="006C59D7">
        <w:t>Молодежн</w:t>
      </w:r>
      <w:r w:rsidR="006C3AD1" w:rsidRPr="006C59D7">
        <w:t>ой</w:t>
      </w:r>
      <w:r w:rsidR="00F50EFF" w:rsidRPr="006C59D7">
        <w:t xml:space="preserve"> и Цветочн</w:t>
      </w:r>
      <w:r w:rsidR="006C3AD1" w:rsidRPr="006C59D7">
        <w:t>ой на 3 части, которые в свою очередь делит</w:t>
      </w:r>
      <w:r w:rsidR="00F50EFF" w:rsidRPr="006C59D7">
        <w:t xml:space="preserve"> переул</w:t>
      </w:r>
      <w:r w:rsidR="006C3AD1" w:rsidRPr="006C59D7">
        <w:t>ок</w:t>
      </w:r>
      <w:r w:rsidR="00F50EFF" w:rsidRPr="006C59D7">
        <w:t xml:space="preserve"> между ними</w:t>
      </w:r>
      <w:r w:rsidR="006C3AD1" w:rsidRPr="006C59D7">
        <w:t>, продолжающийся в западном квартале (как проезд)</w:t>
      </w:r>
      <w:r w:rsidR="00F50EFF" w:rsidRPr="006C59D7">
        <w:t>.</w:t>
      </w:r>
      <w:r w:rsidR="003E16F3" w:rsidRPr="006C59D7">
        <w:t xml:space="preserve"> Смежные с границей деревни </w:t>
      </w:r>
      <w:r w:rsidR="00CB45B1" w:rsidRPr="006C59D7">
        <w:t>кварталы местами</w:t>
      </w:r>
      <w:r w:rsidR="003E16F3" w:rsidRPr="006C59D7">
        <w:t xml:space="preserve"> свободны от застройки.</w:t>
      </w:r>
      <w:r w:rsidR="002D068F">
        <w:t xml:space="preserve"> </w:t>
      </w:r>
      <w:proofErr w:type="gramStart"/>
      <w:r w:rsidR="004F7C94" w:rsidRPr="006C59D7">
        <w:t>Кроме</w:t>
      </w:r>
      <w:proofErr w:type="gramEnd"/>
      <w:r w:rsidR="004F7C94" w:rsidRPr="006C59D7">
        <w:t xml:space="preserve"> застройки жилыми домами на участках для ведения личного подсобного хозяйства размещены двухквартирные дома. </w:t>
      </w:r>
      <w:r w:rsidR="001D12A5" w:rsidRPr="006C59D7">
        <w:t xml:space="preserve">На северо-востоке на повороте ул. Цветочная в широтном направлении между </w:t>
      </w:r>
      <w:r w:rsidR="00022400" w:rsidRPr="006C59D7">
        <w:t xml:space="preserve">зонами застройки индивидуальными жилыми домами д. </w:t>
      </w:r>
      <w:proofErr w:type="spellStart"/>
      <w:r w:rsidR="00022400" w:rsidRPr="006C59D7">
        <w:t>Богомолово</w:t>
      </w:r>
      <w:proofErr w:type="spellEnd"/>
      <w:r w:rsidR="00022400" w:rsidRPr="006C59D7">
        <w:t xml:space="preserve"> и д. Лобаны определена зона озелененных территорий общего пользования </w:t>
      </w:r>
      <w:r w:rsidR="00E84E5F" w:rsidRPr="006C59D7">
        <w:t>для</w:t>
      </w:r>
      <w:r w:rsidR="00022400" w:rsidRPr="006C59D7">
        <w:t xml:space="preserve"> организации связи с берегом Горьковского водохранилища и воспрепятствования эрозионным процессам в овраге.</w:t>
      </w:r>
      <w:r w:rsidR="00150E61" w:rsidRPr="006C59D7">
        <w:t xml:space="preserve"> Зона озелененных территорий общего пользования </w:t>
      </w:r>
      <w:r w:rsidR="004F7C94" w:rsidRPr="006C59D7">
        <w:t xml:space="preserve">также </w:t>
      </w:r>
      <w:r w:rsidR="00642D64" w:rsidRPr="006C59D7">
        <w:t xml:space="preserve">определена </w:t>
      </w:r>
      <w:r w:rsidR="00150E61" w:rsidRPr="006C59D7">
        <w:t xml:space="preserve">на завершении улицы Цветочной после поворота на неразмежеванной части квартала. </w:t>
      </w:r>
    </w:p>
    <w:p w14:paraId="05DEAE0C" w14:textId="015E0244" w:rsidR="00C954DE" w:rsidRPr="006C59D7" w:rsidRDefault="00CB45B1" w:rsidP="00760399">
      <w:pPr>
        <w:pStyle w:val="a6"/>
      </w:pPr>
      <w:r w:rsidRPr="006C59D7">
        <w:t xml:space="preserve">Перпендикулярно к ул. Волжской в южной части </w:t>
      </w:r>
      <w:r w:rsidR="008F7660" w:rsidRPr="006C59D7">
        <w:t>д.</w:t>
      </w:r>
      <w:r w:rsidR="00907CA6" w:rsidRPr="006C59D7">
        <w:t xml:space="preserve"> </w:t>
      </w:r>
      <w:r w:rsidRPr="006C59D7">
        <w:t>Лобан</w:t>
      </w:r>
      <w:r w:rsidR="008F7660" w:rsidRPr="006C59D7">
        <w:t>ы</w:t>
      </w:r>
      <w:r w:rsidRPr="006C59D7">
        <w:t xml:space="preserve"> расположена улица Школьная.</w:t>
      </w:r>
      <w:r w:rsidR="00BC281B" w:rsidRPr="006C59D7">
        <w:t xml:space="preserve"> В западном направлении улица пересекает суходол</w:t>
      </w:r>
      <w:r w:rsidR="000241D0" w:rsidRPr="006C59D7">
        <w:t>, вдоль которого определена зона озелененных территорий общего пользования</w:t>
      </w:r>
      <w:r w:rsidR="00DE1B2C" w:rsidRPr="006C59D7">
        <w:t xml:space="preserve">, и соединяется с ул. Садовой, следующей рельефу долины до дороги Подъезд к д. </w:t>
      </w:r>
      <w:proofErr w:type="spellStart"/>
      <w:r w:rsidR="00DE1B2C" w:rsidRPr="006C59D7">
        <w:t>Токарево</w:t>
      </w:r>
      <w:proofErr w:type="spellEnd"/>
      <w:r w:rsidR="008F3E39" w:rsidRPr="006C59D7">
        <w:t xml:space="preserve"> на территории производственной базы ОАО «Заря»</w:t>
      </w:r>
      <w:r w:rsidR="000241D0" w:rsidRPr="006C59D7">
        <w:t xml:space="preserve">. </w:t>
      </w:r>
      <w:r w:rsidR="00C954DE" w:rsidRPr="006C59D7">
        <w:t>В восточном направлении застройка улицы Школьная завершает с юга ул.</w:t>
      </w:r>
      <w:r w:rsidR="00044EFE" w:rsidRPr="006C59D7">
        <w:t> </w:t>
      </w:r>
      <w:r w:rsidR="00C954DE" w:rsidRPr="006C59D7">
        <w:t>Молодежную и ул. Цветочную</w:t>
      </w:r>
      <w:r w:rsidR="00760399" w:rsidRPr="006C59D7">
        <w:t>,</w:t>
      </w:r>
      <w:r w:rsidR="00044EFE" w:rsidRPr="006C59D7">
        <w:t xml:space="preserve"> выходя на внутрихозяйственную дорогу в направлении д. </w:t>
      </w:r>
      <w:proofErr w:type="spellStart"/>
      <w:r w:rsidR="00044EFE" w:rsidRPr="006C59D7">
        <w:t>Латышиха</w:t>
      </w:r>
      <w:proofErr w:type="spellEnd"/>
      <w:r w:rsidR="00044EFE" w:rsidRPr="006C59D7">
        <w:t>.</w:t>
      </w:r>
    </w:p>
    <w:p w14:paraId="4AC7AE7E" w14:textId="77777777" w:rsidR="00760399" w:rsidRPr="006C59D7" w:rsidRDefault="00CA4625" w:rsidP="00760399">
      <w:pPr>
        <w:pStyle w:val="a6"/>
      </w:pPr>
      <w:r w:rsidRPr="006C59D7">
        <w:t xml:space="preserve">На въезде с западной стороны ул. Волжской определена зона застройки малоэтажными жилыми домами (до 4 этажей, включая мансардный), включающая 2 </w:t>
      </w:r>
      <w:r w:rsidR="004F7C94" w:rsidRPr="006C59D7">
        <w:t>двухэтажных многоквартирных дома.</w:t>
      </w:r>
    </w:p>
    <w:p w14:paraId="697DF116" w14:textId="34CB6389" w:rsidR="001A6718" w:rsidRPr="006C59D7" w:rsidRDefault="001A6718" w:rsidP="00760399">
      <w:pPr>
        <w:pStyle w:val="a6"/>
      </w:pPr>
      <w:r w:rsidRPr="006C59D7">
        <w:t>Вдоль восточного квартала у въезда определена зона озелененных территорий общего пользования с общественно-деловой зоной внутри (участок клуба).</w:t>
      </w:r>
      <w:r w:rsidR="0042600A" w:rsidRPr="006C59D7">
        <w:t xml:space="preserve"> Использованию оставшейся части квартала</w:t>
      </w:r>
      <w:r w:rsidR="009849AF" w:rsidRPr="006C59D7">
        <w:t xml:space="preserve"> для жилой застройки</w:t>
      </w:r>
      <w:r w:rsidR="0042600A" w:rsidRPr="006C59D7">
        <w:t xml:space="preserve"> препятствует неразвитость улично-дорожной сети</w:t>
      </w:r>
      <w:r w:rsidR="002142C3" w:rsidRPr="006C59D7">
        <w:t xml:space="preserve"> и </w:t>
      </w:r>
      <w:r w:rsidR="00B13B55" w:rsidRPr="006C59D7">
        <w:t>наличие</w:t>
      </w:r>
      <w:r w:rsidR="002142C3" w:rsidRPr="006C59D7">
        <w:t xml:space="preserve"> сет</w:t>
      </w:r>
      <w:r w:rsidR="00B13B55" w:rsidRPr="006C59D7">
        <w:t>ей</w:t>
      </w:r>
      <w:r w:rsidR="002142C3" w:rsidRPr="006C59D7">
        <w:t xml:space="preserve"> водоснабжения и электроснабжени</w:t>
      </w:r>
      <w:r w:rsidR="00B13B55" w:rsidRPr="006C59D7">
        <w:t>я</w:t>
      </w:r>
      <w:r w:rsidR="0042600A" w:rsidRPr="006C59D7">
        <w:t>. По</w:t>
      </w:r>
      <w:r w:rsidR="00C8665B" w:rsidRPr="006C59D7">
        <w:t>этому зона застройки индивидуальными жилыми домами требует для</w:t>
      </w:r>
      <w:r w:rsidR="002533A9" w:rsidRPr="006C59D7">
        <w:t xml:space="preserve"> своего</w:t>
      </w:r>
      <w:r w:rsidR="00C8665B" w:rsidRPr="006C59D7">
        <w:t xml:space="preserve"> развития создания улично-дорожной сети.</w:t>
      </w:r>
      <w:r w:rsidR="00B81244" w:rsidRPr="006C59D7">
        <w:t xml:space="preserve"> В южной части квартала определена зона инженерной инфраструктуры объектов водоснабжения (</w:t>
      </w:r>
      <w:r w:rsidR="008E711A" w:rsidRPr="006C59D7">
        <w:t>артезианская скважина</w:t>
      </w:r>
      <w:r w:rsidR="00B81244" w:rsidRPr="006C59D7">
        <w:t>)</w:t>
      </w:r>
      <w:r w:rsidR="00907CA6" w:rsidRPr="006C59D7">
        <w:t>.</w:t>
      </w:r>
    </w:p>
    <w:p w14:paraId="1F96C69D" w14:textId="77777777" w:rsidR="008F3666" w:rsidRPr="006C59D7" w:rsidRDefault="00DD041B" w:rsidP="004A66B3">
      <w:pPr>
        <w:pStyle w:val="4"/>
      </w:pPr>
      <w:r w:rsidRPr="006C59D7">
        <w:t>Социальная инфраструктура</w:t>
      </w:r>
    </w:p>
    <w:p w14:paraId="764E44E8" w14:textId="77777777" w:rsidR="008F3666" w:rsidRPr="006C59D7" w:rsidRDefault="008F3666" w:rsidP="00DD041B">
      <w:pPr>
        <w:pStyle w:val="a6"/>
      </w:pPr>
      <w:r w:rsidRPr="006C59D7">
        <w:t>- Лобановский сельский клуб и сельская библиотека 1988</w:t>
      </w:r>
      <w:r w:rsidR="00940268" w:rsidRPr="006C59D7">
        <w:t> </w:t>
      </w:r>
      <w:r w:rsidRPr="006C59D7">
        <w:t>г. постройки, ул. Волжская, д.4а, площадью 270 кв. м</w:t>
      </w:r>
      <w:r w:rsidR="00940268" w:rsidRPr="006C59D7">
        <w:t>. К</w:t>
      </w:r>
      <w:r w:rsidRPr="006C59D7">
        <w:t>луб рассчитан на 35 мест;</w:t>
      </w:r>
    </w:p>
    <w:p w14:paraId="33B66A40" w14:textId="2D697382" w:rsidR="008F3666" w:rsidRPr="006C59D7" w:rsidRDefault="008F3666" w:rsidP="00DD041B">
      <w:pPr>
        <w:pStyle w:val="a6"/>
      </w:pPr>
      <w:r w:rsidRPr="006C59D7">
        <w:t>- отделение почтовой службы Лобаны - ул. Волжская, д.</w:t>
      </w:r>
      <w:r w:rsidR="00917B3B" w:rsidRPr="006C59D7">
        <w:t xml:space="preserve"> </w:t>
      </w:r>
      <w:r w:rsidRPr="006C59D7">
        <w:t>1;</w:t>
      </w:r>
    </w:p>
    <w:p w14:paraId="7816D75D" w14:textId="418118D8" w:rsidR="008F3666" w:rsidRPr="006C59D7" w:rsidRDefault="008F3666" w:rsidP="00DD041B">
      <w:pPr>
        <w:pStyle w:val="a6"/>
      </w:pPr>
      <w:r w:rsidRPr="006C59D7">
        <w:t>- ФАП - ул. Молодежная, д.</w:t>
      </w:r>
      <w:r w:rsidR="00917B3B" w:rsidRPr="006C59D7">
        <w:t xml:space="preserve"> </w:t>
      </w:r>
      <w:r w:rsidRPr="006C59D7">
        <w:t>8а;</w:t>
      </w:r>
    </w:p>
    <w:p w14:paraId="1F50FAE1" w14:textId="1462CD44" w:rsidR="008F3666" w:rsidRPr="006C59D7" w:rsidRDefault="008F3666" w:rsidP="00DD041B">
      <w:pPr>
        <w:pStyle w:val="a6"/>
      </w:pPr>
      <w:r w:rsidRPr="006C59D7">
        <w:t xml:space="preserve">- магазин ИП Лобановский М.Н. - ул. </w:t>
      </w:r>
      <w:r w:rsidR="008F7660" w:rsidRPr="006C59D7">
        <w:t>Волжская, д.</w:t>
      </w:r>
      <w:r w:rsidR="00917B3B" w:rsidRPr="006C59D7">
        <w:t xml:space="preserve"> </w:t>
      </w:r>
      <w:r w:rsidR="008F7660" w:rsidRPr="006C59D7">
        <w:t>4Б</w:t>
      </w:r>
      <w:r w:rsidRPr="006C59D7">
        <w:t>;</w:t>
      </w:r>
    </w:p>
    <w:p w14:paraId="00B55964" w14:textId="10A2EF69" w:rsidR="008F3666" w:rsidRPr="006C59D7" w:rsidRDefault="008F3666" w:rsidP="00DD041B">
      <w:pPr>
        <w:pStyle w:val="a6"/>
      </w:pPr>
      <w:r w:rsidRPr="006C59D7">
        <w:t>- магазин ОАО «Заря» - ул. Молодежная, д.</w:t>
      </w:r>
      <w:r w:rsidR="00917B3B" w:rsidRPr="006C59D7">
        <w:t xml:space="preserve"> </w:t>
      </w:r>
      <w:r w:rsidRPr="006C59D7">
        <w:t>7.</w:t>
      </w:r>
    </w:p>
    <w:p w14:paraId="48330807" w14:textId="77777777" w:rsidR="00DD041B" w:rsidRPr="006C59D7" w:rsidRDefault="00DD041B" w:rsidP="00DD041B">
      <w:pPr>
        <w:pStyle w:val="4"/>
      </w:pPr>
      <w:r w:rsidRPr="006C59D7">
        <w:t>Инженерная инфраструктура</w:t>
      </w:r>
    </w:p>
    <w:p w14:paraId="68C7BEF2" w14:textId="77777777" w:rsidR="008F3666" w:rsidRPr="006C59D7" w:rsidRDefault="008F3666" w:rsidP="00DD041B">
      <w:pPr>
        <w:pStyle w:val="a6"/>
      </w:pPr>
      <w:r w:rsidRPr="006C59D7">
        <w:t xml:space="preserve">Планируется </w:t>
      </w:r>
      <w:r w:rsidR="00716FAB" w:rsidRPr="006C59D7">
        <w:t>строительство распределительного</w:t>
      </w:r>
      <w:r w:rsidRPr="006C59D7">
        <w:t xml:space="preserve"> газопровода </w:t>
      </w:r>
      <w:r w:rsidR="00716FAB" w:rsidRPr="006C59D7">
        <w:t xml:space="preserve">с пунктом редуцирования газа </w:t>
      </w:r>
      <w:r w:rsidRPr="006C59D7">
        <w:t>в д. Лобаны</w:t>
      </w:r>
      <w:r w:rsidR="00716FAB" w:rsidRPr="006C59D7">
        <w:t>.</w:t>
      </w:r>
    </w:p>
    <w:p w14:paraId="51F53D61" w14:textId="55C759EC" w:rsidR="008F3666" w:rsidRPr="006C59D7" w:rsidRDefault="008F3666" w:rsidP="00DD041B">
      <w:pPr>
        <w:pStyle w:val="a6"/>
      </w:pPr>
      <w:r w:rsidRPr="006C59D7">
        <w:t>Для теплоснабжения используется печное отопление и угольные котлы.</w:t>
      </w:r>
      <w:r w:rsidR="00917B3B" w:rsidRPr="006C59D7">
        <w:t xml:space="preserve"> </w:t>
      </w:r>
      <w:r w:rsidRPr="006C59D7">
        <w:t xml:space="preserve">В д. Лобаны жилой фонд - частично ул. Волжская, ул. Цветочная, ул. Школьная, а также контору ОАО “Заря” и клуб отапливает котельная № 16, расположенная на юго-западе за пределами населенного пункта. </w:t>
      </w:r>
    </w:p>
    <w:p w14:paraId="4840888E" w14:textId="493A29E2" w:rsidR="008F3666" w:rsidRPr="006C59D7" w:rsidRDefault="008F3666" w:rsidP="00DD041B">
      <w:pPr>
        <w:pStyle w:val="a6"/>
      </w:pPr>
      <w:r w:rsidRPr="006C59D7">
        <w:t>Водоснабжение осуществляется от колодцев (общих и индивидуальных), из артезианских скважин, расположенных на юге населенного пункта.</w:t>
      </w:r>
    </w:p>
    <w:p w14:paraId="6EC39303" w14:textId="77777777" w:rsidR="008F3666" w:rsidRPr="006C59D7" w:rsidRDefault="008F3666" w:rsidP="00DD041B">
      <w:pPr>
        <w:pStyle w:val="a6"/>
      </w:pPr>
      <w:r w:rsidRPr="006C59D7">
        <w:lastRenderedPageBreak/>
        <w:t>Индивидуальная жилая застройка не имеет централизованной канализации, используются местные выгребы, отстойники, накопительные емкости.</w:t>
      </w:r>
    </w:p>
    <w:p w14:paraId="5FEBDBB7" w14:textId="77777777" w:rsidR="00DD041B" w:rsidRPr="006C59D7" w:rsidRDefault="00DD041B" w:rsidP="00DD041B">
      <w:pPr>
        <w:pStyle w:val="4"/>
      </w:pPr>
      <w:r w:rsidRPr="006C59D7">
        <w:t>Транспортная инфраструктура</w:t>
      </w:r>
    </w:p>
    <w:p w14:paraId="7658DE9C" w14:textId="5765A867" w:rsidR="008F3666" w:rsidRPr="006C59D7" w:rsidRDefault="008F3666" w:rsidP="00DD041B">
      <w:pPr>
        <w:pStyle w:val="a6"/>
      </w:pPr>
      <w:r w:rsidRPr="006C59D7">
        <w:t>Улицы и проезды не имеют твердого покрытия и выполнены по грунту, нет пешеходных тротуаров. Система отвода поверхностных вод не организована.</w:t>
      </w:r>
    </w:p>
    <w:p w14:paraId="4A60EC6D" w14:textId="6D90621F" w:rsidR="00112E6F" w:rsidRPr="006C59D7" w:rsidRDefault="00112E6F" w:rsidP="00564871">
      <w:pPr>
        <w:pStyle w:val="3"/>
      </w:pPr>
      <w:bookmarkStart w:id="44" w:name="_Toc131076430"/>
      <w:r w:rsidRPr="006C59D7">
        <w:t>д</w:t>
      </w:r>
      <w:r w:rsidR="00503C64" w:rsidRPr="006C59D7">
        <w:t>.</w:t>
      </w:r>
      <w:r w:rsidR="00CE38A6">
        <w:t xml:space="preserve"> </w:t>
      </w:r>
      <w:proofErr w:type="spellStart"/>
      <w:r w:rsidRPr="006C59D7">
        <w:t>Мазнево</w:t>
      </w:r>
      <w:bookmarkEnd w:id="44"/>
      <w:proofErr w:type="spellEnd"/>
    </w:p>
    <w:p w14:paraId="035ADEDA" w14:textId="29D25803" w:rsidR="00880D42" w:rsidRPr="006C59D7" w:rsidRDefault="00DF47E8" w:rsidP="00880D42">
      <w:pPr>
        <w:pStyle w:val="a6"/>
      </w:pPr>
      <w:r w:rsidRPr="006C59D7">
        <w:t>Н</w:t>
      </w:r>
      <w:r w:rsidR="00880D42" w:rsidRPr="006C59D7">
        <w:t>аселени</w:t>
      </w:r>
      <w:r w:rsidRPr="006C59D7">
        <w:t xml:space="preserve">е </w:t>
      </w:r>
      <w:r w:rsidR="00917B3B" w:rsidRPr="006C59D7">
        <w:t xml:space="preserve">по МНГП </w:t>
      </w:r>
      <w:r w:rsidRPr="006C59D7">
        <w:t>отсутствует</w:t>
      </w:r>
      <w:r w:rsidR="00917B3B" w:rsidRPr="006C59D7">
        <w:t xml:space="preserve">. Фактическое - </w:t>
      </w:r>
      <w:r w:rsidR="008F7660" w:rsidRPr="006C59D7">
        <w:t>3 человека</w:t>
      </w:r>
      <w:r w:rsidR="00880D42" w:rsidRPr="006C59D7">
        <w:t>.</w:t>
      </w:r>
    </w:p>
    <w:p w14:paraId="50240F16" w14:textId="3B4B8658" w:rsidR="00880D42" w:rsidRPr="006C59D7" w:rsidRDefault="00880D42" w:rsidP="00880D42">
      <w:pPr>
        <w:pStyle w:val="a6"/>
      </w:pPr>
      <w:r w:rsidRPr="006C59D7">
        <w:t xml:space="preserve">Площадь населенного пункта </w:t>
      </w:r>
      <w:r w:rsidR="00DD6CD8" w:rsidRPr="006C59D7">
        <w:t>7</w:t>
      </w:r>
      <w:r w:rsidRPr="006C59D7">
        <w:t>,7</w:t>
      </w:r>
      <w:r w:rsidR="00DD6CD8" w:rsidRPr="006C59D7">
        <w:t>8</w:t>
      </w:r>
      <w:r w:rsidRPr="006C59D7">
        <w:t xml:space="preserve"> га. Планировочно деревня состоит </w:t>
      </w:r>
      <w:r w:rsidR="00DD6CD8" w:rsidRPr="006C59D7">
        <w:t>пересекающихся</w:t>
      </w:r>
      <w:r w:rsidRPr="006C59D7">
        <w:t xml:space="preserve"> жил</w:t>
      </w:r>
      <w:r w:rsidR="00DD6CD8" w:rsidRPr="006C59D7">
        <w:t>ых</w:t>
      </w:r>
      <w:r w:rsidRPr="006C59D7">
        <w:t xml:space="preserve"> улиц, протяженностью </w:t>
      </w:r>
      <w:r w:rsidR="00DD6CD8" w:rsidRPr="006C59D7">
        <w:t>0,25 км и 0,37</w:t>
      </w:r>
      <w:r w:rsidRPr="006C59D7">
        <w:t xml:space="preserve"> </w:t>
      </w:r>
      <w:r w:rsidR="00DD6CD8" w:rsidRPr="006C59D7">
        <w:t>к</w:t>
      </w:r>
      <w:r w:rsidRPr="006C59D7">
        <w:t>м, по обе</w:t>
      </w:r>
      <w:r w:rsidR="00DD6CD8" w:rsidRPr="006C59D7">
        <w:t>им</w:t>
      </w:r>
      <w:r w:rsidRPr="006C59D7">
        <w:t xml:space="preserve"> сторон</w:t>
      </w:r>
      <w:r w:rsidR="00DD6CD8" w:rsidRPr="006C59D7">
        <w:t>ам</w:t>
      </w:r>
      <w:r w:rsidRPr="006C59D7">
        <w:t xml:space="preserve"> котор</w:t>
      </w:r>
      <w:r w:rsidR="00DD6CD8" w:rsidRPr="006C59D7">
        <w:t xml:space="preserve">ых </w:t>
      </w:r>
      <w:r w:rsidRPr="006C59D7">
        <w:t>расположены участки для ведения личного подсобного хозяйства.</w:t>
      </w:r>
    </w:p>
    <w:p w14:paraId="12639A2F" w14:textId="77777777" w:rsidR="00BC15B1" w:rsidRPr="006C59D7" w:rsidRDefault="00BC15B1" w:rsidP="00880D42">
      <w:pPr>
        <w:pStyle w:val="a6"/>
      </w:pPr>
      <w:r w:rsidRPr="006C59D7">
        <w:t>Кроме зоны застройки индивидуальными жилыми домами, определена зона озелененных территорий общего на въезде в деревню возле пожарного водоема.</w:t>
      </w:r>
    </w:p>
    <w:p w14:paraId="121EB2BA" w14:textId="77777777" w:rsidR="00880D42" w:rsidRPr="006C59D7" w:rsidRDefault="00880D42" w:rsidP="00880D42">
      <w:pPr>
        <w:pStyle w:val="a6"/>
      </w:pPr>
      <w:r w:rsidRPr="006C59D7">
        <w:t>Объекты социальной и инженерной инфраструктуры отсутствуют.</w:t>
      </w:r>
    </w:p>
    <w:p w14:paraId="3EBB3F25" w14:textId="57113280" w:rsidR="00112E6F" w:rsidRPr="006C59D7" w:rsidRDefault="00097D36" w:rsidP="00564871">
      <w:pPr>
        <w:pStyle w:val="3"/>
      </w:pPr>
      <w:bookmarkStart w:id="45" w:name="_Toc131076431"/>
      <w:r w:rsidRPr="006C59D7">
        <w:t>д.</w:t>
      </w:r>
      <w:r w:rsidR="00CE38A6">
        <w:t xml:space="preserve"> </w:t>
      </w:r>
      <w:proofErr w:type="spellStart"/>
      <w:r w:rsidR="00112E6F" w:rsidRPr="006C59D7">
        <w:t>Мальгино</w:t>
      </w:r>
      <w:bookmarkEnd w:id="45"/>
      <w:proofErr w:type="spellEnd"/>
    </w:p>
    <w:p w14:paraId="30724369" w14:textId="77777777" w:rsidR="00FC6E85" w:rsidRPr="006C59D7" w:rsidRDefault="00562010" w:rsidP="00880D42">
      <w:pPr>
        <w:pStyle w:val="a6"/>
      </w:pPr>
      <w:bookmarkStart w:id="46" w:name="_Hlk129640802"/>
      <w:r w:rsidRPr="006C59D7">
        <w:t>Численность постоянного населения – 8.</w:t>
      </w:r>
    </w:p>
    <w:p w14:paraId="2A90EC3C" w14:textId="77777777" w:rsidR="00824D1A" w:rsidRPr="006C59D7" w:rsidRDefault="00824D1A" w:rsidP="00880D42">
      <w:pPr>
        <w:pStyle w:val="a6"/>
      </w:pPr>
      <w:r w:rsidRPr="006C59D7">
        <w:t xml:space="preserve">Площадь населенного пункта 8,18 га. </w:t>
      </w:r>
    </w:p>
    <w:p w14:paraId="14C39284" w14:textId="5A05F1B3" w:rsidR="00824D1A" w:rsidRPr="006C59D7" w:rsidRDefault="00880D42" w:rsidP="00880D42">
      <w:pPr>
        <w:pStyle w:val="a6"/>
      </w:pPr>
      <w:r w:rsidRPr="006C59D7">
        <w:t>Деревня расположена вблизи берега Горьковского водохранилища (р. Волга)</w:t>
      </w:r>
      <w:r w:rsidR="00562010" w:rsidRPr="006C59D7">
        <w:t xml:space="preserve"> и отделена </w:t>
      </w:r>
      <w:r w:rsidR="00FC6E85" w:rsidRPr="006C59D7">
        <w:t xml:space="preserve">от него </w:t>
      </w:r>
      <w:r w:rsidR="00562010" w:rsidRPr="006C59D7">
        <w:t>территорией бывшей нефтебазы</w:t>
      </w:r>
      <w:r w:rsidR="00717842" w:rsidRPr="006C59D7">
        <w:t xml:space="preserve">. </w:t>
      </w:r>
      <w:r w:rsidR="00EA2D91" w:rsidRPr="006C59D7">
        <w:t xml:space="preserve">Возобновление </w:t>
      </w:r>
      <w:r w:rsidR="001223C3" w:rsidRPr="006C59D7">
        <w:t xml:space="preserve">прежней </w:t>
      </w:r>
      <w:r w:rsidR="00EA2D91" w:rsidRPr="006C59D7">
        <w:t>деятельности не планируется. Участки для ведения личного подсобного хозяйства находятся в 20 метрах от участка нефтебазы</w:t>
      </w:r>
      <w:r w:rsidR="001223C3" w:rsidRPr="006C59D7">
        <w:t>.</w:t>
      </w:r>
      <w:r w:rsidR="00BF5949" w:rsidRPr="006C59D7">
        <w:t xml:space="preserve"> </w:t>
      </w:r>
      <w:r w:rsidR="001223C3" w:rsidRPr="006C59D7">
        <w:t xml:space="preserve">Возможно размещение </w:t>
      </w:r>
      <w:r w:rsidR="00163D37" w:rsidRPr="006C59D7">
        <w:t>объектов</w:t>
      </w:r>
      <w:r w:rsidR="001223C3" w:rsidRPr="006C59D7">
        <w:t xml:space="preserve"> </w:t>
      </w:r>
      <w:r w:rsidR="001223C3" w:rsidRPr="006C59D7">
        <w:rPr>
          <w:lang w:val="en-US"/>
        </w:rPr>
        <w:t>IV</w:t>
      </w:r>
      <w:r w:rsidR="001223C3" w:rsidRPr="006C59D7">
        <w:t xml:space="preserve">, </w:t>
      </w:r>
      <w:r w:rsidR="001223C3" w:rsidRPr="006C59D7">
        <w:rPr>
          <w:lang w:val="en-US"/>
        </w:rPr>
        <w:t>V</w:t>
      </w:r>
      <w:r w:rsidR="001223C3" w:rsidRPr="006C59D7">
        <w:t xml:space="preserve"> степени опасности. </w:t>
      </w:r>
      <w:r w:rsidR="00163D37" w:rsidRPr="006C59D7">
        <w:t>Основная улица о</w:t>
      </w:r>
      <w:r w:rsidR="00EA2D91" w:rsidRPr="006C59D7">
        <w:t xml:space="preserve">т </w:t>
      </w:r>
      <w:r w:rsidR="00FC6E85" w:rsidRPr="006C59D7">
        <w:t>автомобильн</w:t>
      </w:r>
      <w:r w:rsidR="001223C3" w:rsidRPr="006C59D7">
        <w:t>ой</w:t>
      </w:r>
      <w:r w:rsidR="00FC6E85" w:rsidRPr="006C59D7">
        <w:t xml:space="preserve"> дорог</w:t>
      </w:r>
      <w:r w:rsidR="001223C3" w:rsidRPr="006C59D7">
        <w:t>и</w:t>
      </w:r>
      <w:r w:rsidR="00FC6E85" w:rsidRPr="006C59D7">
        <w:t xml:space="preserve"> Юрьевец-</w:t>
      </w:r>
      <w:proofErr w:type="spellStart"/>
      <w:r w:rsidR="00FC6E85" w:rsidRPr="006C59D7">
        <w:t>Мальгино</w:t>
      </w:r>
      <w:proofErr w:type="spellEnd"/>
      <w:r w:rsidR="008A0ACA" w:rsidRPr="006C59D7">
        <w:t>, протяженностью 0,36 км,</w:t>
      </w:r>
      <w:r w:rsidR="00BF5949" w:rsidRPr="006C59D7">
        <w:t xml:space="preserve"> </w:t>
      </w:r>
      <w:r w:rsidR="00163D37" w:rsidRPr="006C59D7">
        <w:t>ведет к</w:t>
      </w:r>
      <w:r w:rsidR="00EA2D91" w:rsidRPr="006C59D7">
        <w:t xml:space="preserve"> </w:t>
      </w:r>
      <w:r w:rsidR="00163D37" w:rsidRPr="006C59D7">
        <w:t xml:space="preserve">площадке </w:t>
      </w:r>
      <w:r w:rsidR="00824D1A" w:rsidRPr="006C59D7">
        <w:t xml:space="preserve">въезда на </w:t>
      </w:r>
      <w:r w:rsidR="00EA2D91" w:rsidRPr="006C59D7">
        <w:t>нефтебаз</w:t>
      </w:r>
      <w:r w:rsidR="00824D1A" w:rsidRPr="006C59D7">
        <w:t>у и далее переходит во внутрихозяйственную дорогу к берегу Горьковского водохранилища</w:t>
      </w:r>
      <w:r w:rsidR="00717842" w:rsidRPr="006C59D7">
        <w:t>.</w:t>
      </w:r>
    </w:p>
    <w:p w14:paraId="2DD887D4" w14:textId="637EB968" w:rsidR="00880D42" w:rsidRPr="006C59D7" w:rsidRDefault="00824D1A" w:rsidP="00824D1A">
      <w:pPr>
        <w:pStyle w:val="a6"/>
      </w:pPr>
      <w:r w:rsidRPr="006C59D7">
        <w:t>Существующая ж</w:t>
      </w:r>
      <w:r w:rsidR="00717842" w:rsidRPr="006C59D7">
        <w:t>илая застройка сконцентрирована в южной части населенного пункта</w:t>
      </w:r>
      <w:r w:rsidRPr="006C59D7">
        <w:t xml:space="preserve"> </w:t>
      </w:r>
      <w:r w:rsidR="008A0ACA" w:rsidRPr="006C59D7">
        <w:t>в</w:t>
      </w:r>
      <w:r w:rsidRPr="006C59D7">
        <w:t xml:space="preserve"> </w:t>
      </w:r>
      <w:r w:rsidR="008A0ACA" w:rsidRPr="006C59D7">
        <w:t>отдалении о</w:t>
      </w:r>
      <w:r w:rsidR="00EA2D91" w:rsidRPr="006C59D7">
        <w:t>т нефтебазы</w:t>
      </w:r>
      <w:r w:rsidR="008A0ACA" w:rsidRPr="006C59D7">
        <w:t xml:space="preserve"> и связана с ней второстепенной улицей, протяженностью</w:t>
      </w:r>
      <w:r w:rsidR="00EA2D91" w:rsidRPr="006C59D7">
        <w:t xml:space="preserve"> </w:t>
      </w:r>
      <w:r w:rsidR="00686E13" w:rsidRPr="006C59D7">
        <w:t>0,45 км.</w:t>
      </w:r>
    </w:p>
    <w:p w14:paraId="66DF9A7E" w14:textId="77777777" w:rsidR="00686E13" w:rsidRPr="006C59D7" w:rsidRDefault="00686E13" w:rsidP="00686E13">
      <w:pPr>
        <w:pStyle w:val="a6"/>
      </w:pPr>
      <w:r w:rsidRPr="006C59D7">
        <w:t xml:space="preserve">Кроме зоны застройки индивидуальными жилыми домами, определена зона озелененных территорий общего </w:t>
      </w:r>
      <w:r w:rsidR="006E606E" w:rsidRPr="006C59D7">
        <w:t xml:space="preserve">пользования </w:t>
      </w:r>
      <w:r w:rsidRPr="006C59D7">
        <w:t xml:space="preserve">вдоль оврага на границе с лесничеством. Озеленение </w:t>
      </w:r>
      <w:r w:rsidR="009E1AF0" w:rsidRPr="006C59D7">
        <w:t>должно способствовать борьбе с эрозией склона оврага.</w:t>
      </w:r>
    </w:p>
    <w:p w14:paraId="2B36C2BE" w14:textId="77777777" w:rsidR="00880D42" w:rsidRPr="006C59D7" w:rsidRDefault="00880D42" w:rsidP="00880D42">
      <w:pPr>
        <w:pStyle w:val="a6"/>
      </w:pPr>
      <w:r w:rsidRPr="006C59D7">
        <w:t>Объекты социальной и инженерной инфраструктуры отсутствуют.</w:t>
      </w:r>
    </w:p>
    <w:p w14:paraId="6ED9CD3C" w14:textId="15736CF8" w:rsidR="00112E6F" w:rsidRPr="006C59D7" w:rsidRDefault="00097D36" w:rsidP="00564871">
      <w:pPr>
        <w:pStyle w:val="3"/>
      </w:pPr>
      <w:bookmarkStart w:id="47" w:name="_Toc131076432"/>
      <w:bookmarkEnd w:id="46"/>
      <w:r w:rsidRPr="006C59D7">
        <w:t>д.</w:t>
      </w:r>
      <w:r w:rsidR="00CE38A6">
        <w:t xml:space="preserve"> </w:t>
      </w:r>
      <w:r w:rsidR="00112E6F" w:rsidRPr="006C59D7">
        <w:t>Никитино</w:t>
      </w:r>
      <w:bookmarkEnd w:id="47"/>
    </w:p>
    <w:p w14:paraId="34A36B50" w14:textId="77777777" w:rsidR="00880D42" w:rsidRPr="006C59D7" w:rsidRDefault="00880D42" w:rsidP="00880D42">
      <w:pPr>
        <w:pStyle w:val="a6"/>
      </w:pPr>
      <w:r w:rsidRPr="006C59D7">
        <w:t xml:space="preserve">Численность </w:t>
      </w:r>
      <w:r w:rsidR="00AA0E1F" w:rsidRPr="006C59D7">
        <w:t xml:space="preserve">постоянного </w:t>
      </w:r>
      <w:r w:rsidRPr="006C59D7">
        <w:t>населения – 8.</w:t>
      </w:r>
    </w:p>
    <w:p w14:paraId="7C58A0EB" w14:textId="3116494E" w:rsidR="002F4768" w:rsidRPr="006C59D7" w:rsidRDefault="00880D42" w:rsidP="00880D42">
      <w:pPr>
        <w:pStyle w:val="a6"/>
      </w:pPr>
      <w:r w:rsidRPr="006C59D7">
        <w:t xml:space="preserve">Площадь населенного пункта </w:t>
      </w:r>
      <w:r w:rsidR="00F4284A" w:rsidRPr="006C59D7">
        <w:t>7</w:t>
      </w:r>
      <w:r w:rsidRPr="006C59D7">
        <w:t>,</w:t>
      </w:r>
      <w:r w:rsidR="00F4284A" w:rsidRPr="006C59D7">
        <w:t>56</w:t>
      </w:r>
      <w:r w:rsidRPr="006C59D7">
        <w:t xml:space="preserve"> га. Планировочно деревня состоит из </w:t>
      </w:r>
      <w:r w:rsidR="002F4768" w:rsidRPr="006C59D7">
        <w:t>двух зон застройки индивидуальными жилыми домами, разделенных долиной ручья – правого притока р. Паж.  Долина ручья в границах береговой полосы</w:t>
      </w:r>
      <w:r w:rsidR="0023149E" w:rsidRPr="006C59D7">
        <w:t xml:space="preserve"> – зона озеленения общего пользования.</w:t>
      </w:r>
      <w:r w:rsidR="00E17B02" w:rsidRPr="006C59D7">
        <w:t xml:space="preserve"> При сравнении со спутниковыми снимками выявлено, что ручей имеет естественные изменения русла, наблюдается выраженный меандр. Поэтому ширина зоны увеличена</w:t>
      </w:r>
      <w:r w:rsidR="000B42FF" w:rsidRPr="006C59D7">
        <w:t>.</w:t>
      </w:r>
    </w:p>
    <w:p w14:paraId="6F2254CC" w14:textId="77777777" w:rsidR="00396D17" w:rsidRPr="006C59D7" w:rsidRDefault="00396D17" w:rsidP="00880D42">
      <w:pPr>
        <w:pStyle w:val="a6"/>
      </w:pPr>
      <w:r w:rsidRPr="006C59D7">
        <w:t xml:space="preserve">Застройка в северной части села практически отсутствует за исключением </w:t>
      </w:r>
      <w:r w:rsidR="00226B83" w:rsidRPr="006C59D7">
        <w:t xml:space="preserve">дома у </w:t>
      </w:r>
      <w:r w:rsidRPr="006C59D7">
        <w:t xml:space="preserve">западной </w:t>
      </w:r>
      <w:r w:rsidR="00226B83" w:rsidRPr="006C59D7">
        <w:t>границы</w:t>
      </w:r>
      <w:r w:rsidR="002A5352" w:rsidRPr="006C59D7">
        <w:t>. Застройка ранее формировала фронт, обращенный к р</w:t>
      </w:r>
      <w:r w:rsidR="00073AB0" w:rsidRPr="006C59D7">
        <w:t>учью, вдоль улицы (переулк</w:t>
      </w:r>
      <w:r w:rsidR="000271FA" w:rsidRPr="006C59D7">
        <w:t>а</w:t>
      </w:r>
      <w:r w:rsidR="00073AB0" w:rsidRPr="006C59D7">
        <w:t>)</w:t>
      </w:r>
      <w:r w:rsidR="002A5352" w:rsidRPr="006C59D7">
        <w:t>.</w:t>
      </w:r>
      <w:r w:rsidR="00F93C8D" w:rsidRPr="006C59D7">
        <w:t xml:space="preserve"> Утрата застройки повлекла утрату ранее существовавшего </w:t>
      </w:r>
      <w:r w:rsidR="000D21E6" w:rsidRPr="006C59D7">
        <w:t xml:space="preserve">подъезда </w:t>
      </w:r>
      <w:r w:rsidR="000271FA" w:rsidRPr="006C59D7">
        <w:t xml:space="preserve">от дороги Кинешма - Юрьевец - Пучеж - Пурех разделявшего </w:t>
      </w:r>
      <w:r w:rsidR="000D21E6" w:rsidRPr="006C59D7">
        <w:t>жилую застройку</w:t>
      </w:r>
      <w:r w:rsidR="000271FA" w:rsidRPr="006C59D7">
        <w:t xml:space="preserve">. </w:t>
      </w:r>
      <w:r w:rsidR="00C202ED" w:rsidRPr="006C59D7">
        <w:t>В результате стихийно сформировался подъезд с западной стороны. Именно он определен в качестве существующей автомобильной дороги</w:t>
      </w:r>
      <w:r w:rsidR="00377D0E" w:rsidRPr="006C59D7">
        <w:t xml:space="preserve"> подъезд к д</w:t>
      </w:r>
      <w:r w:rsidR="00C202ED" w:rsidRPr="006C59D7">
        <w:t>.</w:t>
      </w:r>
      <w:r w:rsidR="00377D0E" w:rsidRPr="006C59D7">
        <w:t xml:space="preserve"> Никитино</w:t>
      </w:r>
      <w:r w:rsidR="00AE0F47" w:rsidRPr="006C59D7">
        <w:t xml:space="preserve"> (и</w:t>
      </w:r>
      <w:r w:rsidR="00377D0E" w:rsidRPr="006C59D7">
        <w:t>нформация о</w:t>
      </w:r>
      <w:r w:rsidR="005C1A2F" w:rsidRPr="006C59D7">
        <w:t xml:space="preserve"> трассе </w:t>
      </w:r>
      <w:r w:rsidR="00377D0E" w:rsidRPr="006C59D7">
        <w:t>автомобильной дороге в материалах СТП отсутствует.</w:t>
      </w:r>
      <w:r w:rsidR="0066677B" w:rsidRPr="006C59D7">
        <w:t xml:space="preserve"> Организованный съезд с дороги Кинешма - Юрьевец - Пучеж – Пурех в направлении деревни отсутствует. Подъезд к д. </w:t>
      </w:r>
      <w:r w:rsidR="0066677B" w:rsidRPr="006C59D7">
        <w:lastRenderedPageBreak/>
        <w:t xml:space="preserve">Никитино </w:t>
      </w:r>
      <w:r w:rsidR="008F03EF" w:rsidRPr="006C59D7">
        <w:t>соединен с дорогой Кинешма - Юрьевец - Пучеж – Пурех</w:t>
      </w:r>
      <w:r w:rsidR="0066677B" w:rsidRPr="006C59D7">
        <w:t xml:space="preserve"> в месте присоединения </w:t>
      </w:r>
      <w:r w:rsidR="007F5A70" w:rsidRPr="006C59D7">
        <w:t>ул. Зеленой с. Елнать</w:t>
      </w:r>
      <w:r w:rsidR="008F03EF" w:rsidRPr="006C59D7">
        <w:t xml:space="preserve"> и п</w:t>
      </w:r>
      <w:r w:rsidR="00522AC2" w:rsidRPr="006C59D7">
        <w:t>р</w:t>
      </w:r>
      <w:r w:rsidR="008F03EF" w:rsidRPr="006C59D7">
        <w:t>олегает по границе участков земель сельскохозяйственного назначения</w:t>
      </w:r>
      <w:r w:rsidR="007F5A70" w:rsidRPr="006C59D7">
        <w:t>.</w:t>
      </w:r>
    </w:p>
    <w:p w14:paraId="131C1903" w14:textId="77777777" w:rsidR="00522AC2" w:rsidRPr="006C59D7" w:rsidRDefault="00BC1F0E" w:rsidP="00880D42">
      <w:pPr>
        <w:pStyle w:val="a6"/>
      </w:pPr>
      <w:r w:rsidRPr="006C59D7">
        <w:t>Южная часть состоит из группы домов на проезде от моста через ручей.</w:t>
      </w:r>
    </w:p>
    <w:p w14:paraId="37F84828" w14:textId="77777777" w:rsidR="008D6816" w:rsidRPr="006C59D7" w:rsidRDefault="00880D42" w:rsidP="008D6816">
      <w:pPr>
        <w:pStyle w:val="a6"/>
      </w:pPr>
      <w:r w:rsidRPr="006C59D7">
        <w:t>Объекты социальной и инженерной инфраструктуры отсутствуют.</w:t>
      </w:r>
      <w:r w:rsidR="008D6816" w:rsidRPr="006C59D7">
        <w:t xml:space="preserve"> В перспективе при размещении пункта редуцирования газа в с. Елнать (Затон) деревня может находиться в зоне строительства распределительных газопроводов.</w:t>
      </w:r>
    </w:p>
    <w:p w14:paraId="4AF4E59F" w14:textId="0D88790B" w:rsidR="00112E6F" w:rsidRPr="006C59D7" w:rsidRDefault="00097D36" w:rsidP="00564871">
      <w:pPr>
        <w:pStyle w:val="3"/>
      </w:pPr>
      <w:bookmarkStart w:id="48" w:name="_Toc131076433"/>
      <w:r w:rsidRPr="006C59D7">
        <w:t>д.</w:t>
      </w:r>
      <w:r w:rsidR="00CE38A6">
        <w:t xml:space="preserve"> </w:t>
      </w:r>
      <w:r w:rsidR="00112E6F" w:rsidRPr="006C59D7">
        <w:t>Никулино</w:t>
      </w:r>
      <w:bookmarkEnd w:id="48"/>
    </w:p>
    <w:p w14:paraId="3019DC5B" w14:textId="77777777" w:rsidR="003C0574" w:rsidRPr="006C59D7" w:rsidRDefault="003C0574" w:rsidP="00880D42">
      <w:pPr>
        <w:pStyle w:val="a6"/>
      </w:pPr>
      <w:r w:rsidRPr="006C59D7">
        <w:t>Численность постоянного населения – 2 чел.</w:t>
      </w:r>
    </w:p>
    <w:p w14:paraId="6B274F7F" w14:textId="77777777" w:rsidR="003C0574" w:rsidRPr="006C59D7" w:rsidRDefault="00880D42" w:rsidP="00880D42">
      <w:pPr>
        <w:pStyle w:val="a6"/>
      </w:pPr>
      <w:r w:rsidRPr="006C59D7">
        <w:t xml:space="preserve">Площадь населенного пункта </w:t>
      </w:r>
      <w:r w:rsidR="000C1655" w:rsidRPr="006C59D7">
        <w:t>7</w:t>
      </w:r>
      <w:r w:rsidRPr="006C59D7">
        <w:t>,</w:t>
      </w:r>
      <w:r w:rsidR="000C1655" w:rsidRPr="006C59D7">
        <w:t>34</w:t>
      </w:r>
      <w:r w:rsidRPr="006C59D7">
        <w:t xml:space="preserve"> га. </w:t>
      </w:r>
    </w:p>
    <w:p w14:paraId="5E219D11" w14:textId="169C6642" w:rsidR="000C1655" w:rsidRPr="006C59D7" w:rsidRDefault="00880D42" w:rsidP="000C1655">
      <w:pPr>
        <w:pStyle w:val="a6"/>
      </w:pPr>
      <w:r w:rsidRPr="006C59D7">
        <w:t xml:space="preserve">Планировочно деревня состоит из жилой улицы, протяженностью </w:t>
      </w:r>
      <w:r w:rsidR="000C1655" w:rsidRPr="006C59D7">
        <w:t>0,4</w:t>
      </w:r>
      <w:r w:rsidRPr="006C59D7">
        <w:t xml:space="preserve"> </w:t>
      </w:r>
      <w:r w:rsidR="000C1655" w:rsidRPr="006C59D7">
        <w:t>к</w:t>
      </w:r>
      <w:r w:rsidRPr="006C59D7">
        <w:t xml:space="preserve">м, по обе стороны которой расположены участки для ведения личного подсобного хозяйства. </w:t>
      </w:r>
      <w:r w:rsidR="000C1655" w:rsidRPr="006C59D7">
        <w:t>Кроме зоны застройки индивидуальными жилыми домами</w:t>
      </w:r>
      <w:r w:rsidR="000B5628" w:rsidRPr="006C59D7">
        <w:t xml:space="preserve"> у подъездной дороги</w:t>
      </w:r>
      <w:r w:rsidR="000C1655" w:rsidRPr="006C59D7">
        <w:t xml:space="preserve"> между улицей и границей деревни, смежной с лесным участком</w:t>
      </w:r>
      <w:r w:rsidR="000B5628" w:rsidRPr="006C59D7">
        <w:t>,</w:t>
      </w:r>
      <w:r w:rsidR="00BF5949" w:rsidRPr="006C59D7">
        <w:t xml:space="preserve"> </w:t>
      </w:r>
      <w:r w:rsidR="000C1655" w:rsidRPr="006C59D7">
        <w:t>определена зон</w:t>
      </w:r>
      <w:r w:rsidR="000B5628" w:rsidRPr="006C59D7">
        <w:t>а</w:t>
      </w:r>
      <w:r w:rsidR="000C1655" w:rsidRPr="006C59D7">
        <w:t xml:space="preserve"> озелененных территорий общего пользования.</w:t>
      </w:r>
    </w:p>
    <w:p w14:paraId="4A937E99" w14:textId="77777777" w:rsidR="00880D42" w:rsidRPr="006C59D7" w:rsidRDefault="00880D42" w:rsidP="00880D42">
      <w:pPr>
        <w:pStyle w:val="a6"/>
      </w:pPr>
      <w:r w:rsidRPr="006C59D7">
        <w:t>Объекты социальной и инженерной инфраструктуры отсутствуют.</w:t>
      </w:r>
    </w:p>
    <w:p w14:paraId="176CA33A" w14:textId="4798427C" w:rsidR="00112E6F" w:rsidRPr="006C59D7" w:rsidRDefault="00097D36" w:rsidP="00564871">
      <w:pPr>
        <w:pStyle w:val="3"/>
      </w:pPr>
      <w:bookmarkStart w:id="49" w:name="_Toc131076434"/>
      <w:r w:rsidRPr="006C59D7">
        <w:t>д.</w:t>
      </w:r>
      <w:r w:rsidR="00CE38A6">
        <w:t xml:space="preserve"> </w:t>
      </w:r>
      <w:proofErr w:type="spellStart"/>
      <w:r w:rsidR="00112E6F" w:rsidRPr="006C59D7">
        <w:t>Олонино</w:t>
      </w:r>
      <w:bookmarkEnd w:id="49"/>
      <w:proofErr w:type="spellEnd"/>
    </w:p>
    <w:p w14:paraId="3DBEB446" w14:textId="77777777" w:rsidR="00880D42" w:rsidRPr="006C59D7" w:rsidRDefault="00880D42" w:rsidP="00880D42">
      <w:pPr>
        <w:pStyle w:val="a6"/>
      </w:pPr>
      <w:r w:rsidRPr="006C59D7">
        <w:t xml:space="preserve">Численность </w:t>
      </w:r>
      <w:r w:rsidR="001D1A8E" w:rsidRPr="006C59D7">
        <w:t xml:space="preserve">постоянного </w:t>
      </w:r>
      <w:r w:rsidRPr="006C59D7">
        <w:t>населения – 1</w:t>
      </w:r>
      <w:r w:rsidR="001D1A8E" w:rsidRPr="006C59D7">
        <w:t xml:space="preserve"> чел.</w:t>
      </w:r>
    </w:p>
    <w:p w14:paraId="5816B0DA" w14:textId="263C3E82" w:rsidR="00DF24FC" w:rsidRPr="006C59D7" w:rsidRDefault="00880D42" w:rsidP="00880D42">
      <w:pPr>
        <w:pStyle w:val="a6"/>
      </w:pPr>
      <w:r w:rsidRPr="006C59D7">
        <w:t xml:space="preserve">Площадь населенного пункта </w:t>
      </w:r>
      <w:r w:rsidR="00DF24FC" w:rsidRPr="006C59D7">
        <w:t>1,</w:t>
      </w:r>
      <w:r w:rsidRPr="006C59D7">
        <w:t>3</w:t>
      </w:r>
      <w:r w:rsidR="00DF24FC" w:rsidRPr="006C59D7">
        <w:t>7</w:t>
      </w:r>
      <w:r w:rsidRPr="006C59D7">
        <w:t xml:space="preserve"> га.</w:t>
      </w:r>
      <w:r w:rsidR="00450125" w:rsidRPr="006C59D7">
        <w:t xml:space="preserve"> </w:t>
      </w:r>
      <w:proofErr w:type="spellStart"/>
      <w:r w:rsidR="00DF24FC" w:rsidRPr="006C59D7">
        <w:t>Олонино</w:t>
      </w:r>
      <w:proofErr w:type="spellEnd"/>
      <w:r w:rsidR="00DF24FC" w:rsidRPr="006C59D7">
        <w:t xml:space="preserve"> состоит из двух отдельных частей северной, площадью 0,75 га и южной, площадью 0,62 га, разделенных </w:t>
      </w:r>
      <w:r w:rsidR="00ED2285" w:rsidRPr="006C59D7">
        <w:t xml:space="preserve">долиной </w:t>
      </w:r>
      <w:r w:rsidR="00DF24FC" w:rsidRPr="006C59D7">
        <w:t>ручь</w:t>
      </w:r>
      <w:r w:rsidR="00ED2285" w:rsidRPr="006C59D7">
        <w:t>я</w:t>
      </w:r>
      <w:r w:rsidR="00E32486" w:rsidRPr="006C59D7">
        <w:t>,</w:t>
      </w:r>
      <w:r w:rsidR="00DF24FC" w:rsidRPr="006C59D7">
        <w:t xml:space="preserve"> прав</w:t>
      </w:r>
      <w:r w:rsidR="00ED2285" w:rsidRPr="006C59D7">
        <w:t>ого</w:t>
      </w:r>
      <w:r w:rsidR="00DF24FC" w:rsidRPr="006C59D7">
        <w:t xml:space="preserve"> приток</w:t>
      </w:r>
      <w:r w:rsidR="00ED2285" w:rsidRPr="006C59D7">
        <w:t>а</w:t>
      </w:r>
      <w:r w:rsidR="00DF24FC" w:rsidRPr="006C59D7">
        <w:t xml:space="preserve"> р. Паж.</w:t>
      </w:r>
    </w:p>
    <w:p w14:paraId="798B89B6" w14:textId="7036D06D" w:rsidR="00630532" w:rsidRPr="006C59D7" w:rsidRDefault="00DF24FC" w:rsidP="00880D42">
      <w:pPr>
        <w:pStyle w:val="a6"/>
        <w:rPr>
          <w:rStyle w:val="button-search"/>
        </w:rPr>
      </w:pPr>
      <w:r w:rsidRPr="006C59D7">
        <w:t xml:space="preserve">Северная часть включает </w:t>
      </w:r>
      <w:r w:rsidR="00E24926" w:rsidRPr="006C59D7">
        <w:t xml:space="preserve">дорогу </w:t>
      </w:r>
      <w:r w:rsidR="00630532" w:rsidRPr="006C59D7">
        <w:t>межмуниципального значения Юрьевец - Шилекша – Благовещенье, некоторое время назад разделивш</w:t>
      </w:r>
      <w:r w:rsidR="00D27AF3" w:rsidRPr="006C59D7">
        <w:t>ую</w:t>
      </w:r>
      <w:r w:rsidR="00630532" w:rsidRPr="006C59D7">
        <w:t xml:space="preserve"> эт</w:t>
      </w:r>
      <w:r w:rsidR="00E32486" w:rsidRPr="006C59D7">
        <w:t>у часть на территорию</w:t>
      </w:r>
      <w:r w:rsidR="00F236DF" w:rsidRPr="006C59D7">
        <w:t>, занятую</w:t>
      </w:r>
      <w:r w:rsidR="00E32486" w:rsidRPr="006C59D7">
        <w:t xml:space="preserve"> одн</w:t>
      </w:r>
      <w:r w:rsidR="00F236DF" w:rsidRPr="006C59D7">
        <w:t>им</w:t>
      </w:r>
      <w:r w:rsidR="00E32486" w:rsidRPr="006C59D7">
        <w:t xml:space="preserve"> дом</w:t>
      </w:r>
      <w:r w:rsidR="00FD2154" w:rsidRPr="006C59D7">
        <w:t>овладени</w:t>
      </w:r>
      <w:r w:rsidR="00F236DF" w:rsidRPr="006C59D7">
        <w:t>ем</w:t>
      </w:r>
      <w:r w:rsidR="00E32486" w:rsidRPr="006C59D7">
        <w:t xml:space="preserve"> (ЛПХ)</w:t>
      </w:r>
      <w:r w:rsidR="00FD2154" w:rsidRPr="006C59D7">
        <w:t>, площадью 0,43 га</w:t>
      </w:r>
      <w:r w:rsidR="00E32486" w:rsidRPr="006C59D7">
        <w:t xml:space="preserve"> и </w:t>
      </w:r>
      <w:r w:rsidR="00FD2154" w:rsidRPr="006C59D7">
        <w:t>незастроенную полосу за дорогой, площадью 0,17 га</w:t>
      </w:r>
      <w:r w:rsidR="00630532" w:rsidRPr="006C59D7">
        <w:t>.</w:t>
      </w:r>
      <w:r w:rsidR="00450125" w:rsidRPr="006C59D7">
        <w:t xml:space="preserve"> </w:t>
      </w:r>
      <w:r w:rsidR="00F236DF" w:rsidRPr="006C59D7">
        <w:t xml:space="preserve">С учетом наличия в ЕГРН записи об участке КН </w:t>
      </w:r>
      <w:r w:rsidR="00F236DF" w:rsidRPr="006C59D7">
        <w:rPr>
          <w:rStyle w:val="button-search"/>
        </w:rPr>
        <w:t xml:space="preserve">37:22:020272:1, площадью 6600 кв. м, </w:t>
      </w:r>
      <w:r w:rsidR="00A73578" w:rsidRPr="006C59D7">
        <w:rPr>
          <w:rStyle w:val="button-search"/>
        </w:rPr>
        <w:t xml:space="preserve">отнесение территорий к разным функциональным зонам, вызовет включение </w:t>
      </w:r>
      <w:r w:rsidR="003A4525" w:rsidRPr="006C59D7">
        <w:rPr>
          <w:rStyle w:val="button-search"/>
        </w:rPr>
        <w:t xml:space="preserve">их </w:t>
      </w:r>
      <w:r w:rsidR="00A73578" w:rsidRPr="006C59D7">
        <w:rPr>
          <w:rStyle w:val="button-search"/>
        </w:rPr>
        <w:t>в разные территориальные зоны, что может препятствовать регистрации указанного земельного участка. Поэтому вся северная часть включена в зону застройки индивидуальными жилыми домами.</w:t>
      </w:r>
    </w:p>
    <w:p w14:paraId="792F083F" w14:textId="77777777" w:rsidR="00880D42" w:rsidRPr="006C59D7" w:rsidRDefault="00ED2285" w:rsidP="00880D42">
      <w:pPr>
        <w:pStyle w:val="a6"/>
      </w:pPr>
      <w:r w:rsidRPr="006C59D7">
        <w:t xml:space="preserve">Южная часть включает застройку </w:t>
      </w:r>
      <w:r w:rsidR="003A4525" w:rsidRPr="006C59D7">
        <w:t xml:space="preserve">деревни </w:t>
      </w:r>
      <w:r w:rsidRPr="006C59D7">
        <w:t>вдоль автомобильных дорог -</w:t>
      </w:r>
      <w:r w:rsidR="00A16E33" w:rsidRPr="006C59D7">
        <w:t xml:space="preserve">Подъезд к д. </w:t>
      </w:r>
      <w:proofErr w:type="spellStart"/>
      <w:r w:rsidR="00A16E33" w:rsidRPr="006C59D7">
        <w:t>Олонино</w:t>
      </w:r>
      <w:proofErr w:type="spellEnd"/>
      <w:r w:rsidR="00A16E33" w:rsidRPr="006C59D7">
        <w:t xml:space="preserve"> и Подъезд к д. </w:t>
      </w:r>
      <w:proofErr w:type="spellStart"/>
      <w:r w:rsidR="00A16E33" w:rsidRPr="006C59D7">
        <w:t>Олонино</w:t>
      </w:r>
      <w:proofErr w:type="spellEnd"/>
      <w:r w:rsidR="00A16E33" w:rsidRPr="006C59D7">
        <w:t xml:space="preserve"> (от дороги Юрьевец-</w:t>
      </w:r>
      <w:proofErr w:type="spellStart"/>
      <w:r w:rsidR="00A16E33" w:rsidRPr="006C59D7">
        <w:t>Костяево</w:t>
      </w:r>
      <w:proofErr w:type="spellEnd"/>
      <w:r w:rsidR="00A16E33" w:rsidRPr="006C59D7">
        <w:t>)</w:t>
      </w:r>
      <w:r w:rsidR="003C0574" w:rsidRPr="006C59D7">
        <w:t>.</w:t>
      </w:r>
    </w:p>
    <w:p w14:paraId="1C5C3FEA" w14:textId="77777777" w:rsidR="00337616" w:rsidRPr="006C59D7" w:rsidRDefault="00880D42" w:rsidP="00337616">
      <w:pPr>
        <w:pStyle w:val="a6"/>
      </w:pPr>
      <w:r w:rsidRPr="006C59D7">
        <w:t>Объекты социальной и инженерной инфраструктуры отсутствуют.</w:t>
      </w:r>
    </w:p>
    <w:p w14:paraId="1A0CC48F" w14:textId="49CB406D" w:rsidR="00112E6F" w:rsidRPr="006C59D7" w:rsidRDefault="00097D36" w:rsidP="00564871">
      <w:pPr>
        <w:pStyle w:val="3"/>
      </w:pPr>
      <w:bookmarkStart w:id="50" w:name="_Toc131076435"/>
      <w:r w:rsidRPr="006C59D7">
        <w:t>д.</w:t>
      </w:r>
      <w:r w:rsidR="00CE38A6">
        <w:t xml:space="preserve"> </w:t>
      </w:r>
      <w:proofErr w:type="spellStart"/>
      <w:r w:rsidR="00112E6F" w:rsidRPr="006C59D7">
        <w:t>Пелевино</w:t>
      </w:r>
      <w:bookmarkEnd w:id="50"/>
      <w:proofErr w:type="spellEnd"/>
    </w:p>
    <w:p w14:paraId="76DD5F8A" w14:textId="77777777" w:rsidR="00E33422" w:rsidRPr="006C59D7" w:rsidRDefault="00FF4231" w:rsidP="00FF4231">
      <w:pPr>
        <w:pStyle w:val="a6"/>
      </w:pPr>
      <w:r w:rsidRPr="006C59D7">
        <w:t xml:space="preserve">Численность населения – </w:t>
      </w:r>
      <w:r w:rsidR="00674C33" w:rsidRPr="006C59D7">
        <w:t>294</w:t>
      </w:r>
      <w:r w:rsidRPr="006C59D7">
        <w:t xml:space="preserve"> (постоянное – </w:t>
      </w:r>
      <w:r w:rsidR="00674C33" w:rsidRPr="006C59D7">
        <w:t>284</w:t>
      </w:r>
      <w:r w:rsidRPr="006C59D7">
        <w:t xml:space="preserve">, временное – </w:t>
      </w:r>
      <w:r w:rsidR="00674C33" w:rsidRPr="006C59D7">
        <w:t>10</w:t>
      </w:r>
      <w:r w:rsidRPr="006C59D7">
        <w:t>).</w:t>
      </w:r>
    </w:p>
    <w:p w14:paraId="25A716D0" w14:textId="0DFB99F0" w:rsidR="002F35D2" w:rsidRPr="006C59D7" w:rsidRDefault="002F35D2" w:rsidP="006A7890">
      <w:pPr>
        <w:pStyle w:val="a6"/>
      </w:pPr>
      <w:r w:rsidRPr="006C59D7">
        <w:t>Состоит из 4 частей, общей площадью 54,42 га.</w:t>
      </w:r>
      <w:r w:rsidR="00771897" w:rsidRPr="006C59D7">
        <w:t xml:space="preserve"> Три части </w:t>
      </w:r>
      <w:r w:rsidR="00E80399" w:rsidRPr="006C59D7">
        <w:t>разделены</w:t>
      </w:r>
      <w:r w:rsidR="002B43A0" w:rsidRPr="006C59D7">
        <w:t xml:space="preserve"> овра</w:t>
      </w:r>
      <w:r w:rsidR="00E80399" w:rsidRPr="006C59D7">
        <w:t>гами</w:t>
      </w:r>
      <w:r w:rsidR="002B43A0" w:rsidRPr="006C59D7">
        <w:t xml:space="preserve"> с</w:t>
      </w:r>
      <w:r w:rsidR="00771897" w:rsidRPr="006C59D7">
        <w:t xml:space="preserve"> ручь</w:t>
      </w:r>
      <w:r w:rsidR="002B43A0" w:rsidRPr="006C59D7">
        <w:t>ями</w:t>
      </w:r>
      <w:r w:rsidR="00771897" w:rsidRPr="006C59D7">
        <w:t xml:space="preserve">. </w:t>
      </w:r>
      <w:r w:rsidR="002B43A0" w:rsidRPr="006C59D7">
        <w:t xml:space="preserve">Еще одна часть </w:t>
      </w:r>
      <w:r w:rsidR="006A7890" w:rsidRPr="006C59D7">
        <w:t>к юго-востоку</w:t>
      </w:r>
      <w:r w:rsidR="00875CEC" w:rsidRPr="006C59D7">
        <w:t xml:space="preserve"> наименьшей площади (1,98 га)</w:t>
      </w:r>
      <w:r w:rsidR="00450125" w:rsidRPr="006C59D7">
        <w:t xml:space="preserve"> </w:t>
      </w:r>
      <w:r w:rsidR="002B43A0" w:rsidRPr="006C59D7">
        <w:t>отделена</w:t>
      </w:r>
      <w:r w:rsidR="006A7890" w:rsidRPr="006C59D7">
        <w:t xml:space="preserve"> от первых трех понижением рельефа. Застройка</w:t>
      </w:r>
      <w:r w:rsidR="002D41B6" w:rsidRPr="006C59D7">
        <w:t>, зарегистрированные границы земельных участков</w:t>
      </w:r>
      <w:r w:rsidR="006A7890" w:rsidRPr="006C59D7">
        <w:t xml:space="preserve"> в этой части отсутству</w:t>
      </w:r>
      <w:r w:rsidR="002D41B6" w:rsidRPr="006C59D7">
        <w:t>ю</w:t>
      </w:r>
      <w:r w:rsidR="006A7890" w:rsidRPr="006C59D7">
        <w:t>т.</w:t>
      </w:r>
      <w:r w:rsidR="00450125" w:rsidRPr="006C59D7">
        <w:t xml:space="preserve"> </w:t>
      </w:r>
      <w:r w:rsidR="006A7890" w:rsidRPr="006C59D7">
        <w:t>Часть не связана дорогами общего пользования. В её границах определен</w:t>
      </w:r>
      <w:r w:rsidR="00904C53" w:rsidRPr="006C59D7">
        <w:t>а</w:t>
      </w:r>
      <w:r w:rsidR="006A7890" w:rsidRPr="006C59D7">
        <w:t xml:space="preserve"> зон</w:t>
      </w:r>
      <w:r w:rsidR="00904C53" w:rsidRPr="006C59D7">
        <w:t>а</w:t>
      </w:r>
      <w:r w:rsidR="006A7890" w:rsidRPr="006C59D7">
        <w:t xml:space="preserve"> сельскохозяйственного использования</w:t>
      </w:r>
      <w:r w:rsidR="00904C53" w:rsidRPr="006C59D7">
        <w:t xml:space="preserve"> (иная зона)</w:t>
      </w:r>
      <w:r w:rsidR="002B3B12" w:rsidRPr="006C59D7">
        <w:t>.</w:t>
      </w:r>
    </w:p>
    <w:p w14:paraId="1622EFC6" w14:textId="00810123" w:rsidR="006F12D9" w:rsidRPr="006C59D7" w:rsidRDefault="00F060FE" w:rsidP="006A7890">
      <w:pPr>
        <w:pStyle w:val="a6"/>
        <w:rPr>
          <w:rStyle w:val="button-search"/>
        </w:rPr>
      </w:pPr>
      <w:r w:rsidRPr="006C59D7">
        <w:t>Основная улица</w:t>
      </w:r>
      <w:r w:rsidR="00646468" w:rsidRPr="006C59D7">
        <w:t xml:space="preserve"> (ул. Центральная)</w:t>
      </w:r>
      <w:r w:rsidRPr="006C59D7">
        <w:t xml:space="preserve"> связывает западную и восточную части с подъездной автомобильной дорогой и с дорогой д. </w:t>
      </w:r>
      <w:proofErr w:type="spellStart"/>
      <w:r w:rsidRPr="006C59D7">
        <w:t>Пелевино</w:t>
      </w:r>
      <w:proofErr w:type="spellEnd"/>
      <w:r w:rsidRPr="006C59D7">
        <w:t xml:space="preserve"> - д. </w:t>
      </w:r>
      <w:proofErr w:type="spellStart"/>
      <w:r w:rsidRPr="006C59D7">
        <w:t>Ермолово</w:t>
      </w:r>
      <w:proofErr w:type="spellEnd"/>
      <w:r w:rsidRPr="006C59D7">
        <w:t xml:space="preserve">. </w:t>
      </w:r>
      <w:r w:rsidR="00736858" w:rsidRPr="006C59D7">
        <w:t xml:space="preserve">Между </w:t>
      </w:r>
      <w:r w:rsidRPr="006C59D7">
        <w:t xml:space="preserve">западной и восточной частями за оврагом </w:t>
      </w:r>
      <w:r w:rsidR="00736858" w:rsidRPr="006C59D7">
        <w:t>находится</w:t>
      </w:r>
      <w:r w:rsidR="008B0AB9" w:rsidRPr="006C59D7">
        <w:t xml:space="preserve"> часть в</w:t>
      </w:r>
      <w:r w:rsidR="00736858" w:rsidRPr="006C59D7">
        <w:t xml:space="preserve"> </w:t>
      </w:r>
      <w:r w:rsidR="00281777" w:rsidRPr="006C59D7">
        <w:t>зон</w:t>
      </w:r>
      <w:r w:rsidR="008B0AB9" w:rsidRPr="006C59D7">
        <w:t xml:space="preserve">е </w:t>
      </w:r>
      <w:r w:rsidR="00281777" w:rsidRPr="006C59D7">
        <w:t xml:space="preserve">застройки </w:t>
      </w:r>
      <w:r w:rsidR="00281777" w:rsidRPr="006C59D7">
        <w:rPr>
          <w:rStyle w:val="button-search"/>
        </w:rPr>
        <w:t>индивидуальными жилыми домами</w:t>
      </w:r>
      <w:r w:rsidR="008B0AB9" w:rsidRPr="006C59D7">
        <w:rPr>
          <w:rStyle w:val="button-search"/>
        </w:rPr>
        <w:t>, площадью 5,56 га</w:t>
      </w:r>
      <w:r w:rsidR="00885047" w:rsidRPr="006C59D7">
        <w:rPr>
          <w:rStyle w:val="button-search"/>
        </w:rPr>
        <w:t>.</w:t>
      </w:r>
      <w:r w:rsidR="0082314F" w:rsidRPr="006C59D7">
        <w:rPr>
          <w:rStyle w:val="button-search"/>
        </w:rPr>
        <w:t xml:space="preserve"> Три домовладения вдоль улицы, размещ</w:t>
      </w:r>
      <w:r w:rsidR="008B0AB9" w:rsidRPr="006C59D7">
        <w:rPr>
          <w:rStyle w:val="button-search"/>
        </w:rPr>
        <w:t>ё</w:t>
      </w:r>
      <w:r w:rsidR="0082314F" w:rsidRPr="006C59D7">
        <w:rPr>
          <w:rStyle w:val="button-search"/>
        </w:rPr>
        <w:t>нн</w:t>
      </w:r>
      <w:r w:rsidR="008B0AB9" w:rsidRPr="006C59D7">
        <w:rPr>
          <w:rStyle w:val="button-search"/>
        </w:rPr>
        <w:t>ые</w:t>
      </w:r>
      <w:r w:rsidR="0082314F" w:rsidRPr="006C59D7">
        <w:rPr>
          <w:rStyle w:val="button-search"/>
        </w:rPr>
        <w:t xml:space="preserve"> с обеих её сторон, связ</w:t>
      </w:r>
      <w:r w:rsidR="006F12D9" w:rsidRPr="006C59D7">
        <w:rPr>
          <w:rStyle w:val="button-search"/>
        </w:rPr>
        <w:t>аны с основной улицей проездом</w:t>
      </w:r>
      <w:r w:rsidR="00194B15" w:rsidRPr="006C59D7">
        <w:rPr>
          <w:rStyle w:val="button-search"/>
        </w:rPr>
        <w:t>, пролегающим</w:t>
      </w:r>
      <w:r w:rsidR="0082314F" w:rsidRPr="006C59D7">
        <w:rPr>
          <w:rStyle w:val="button-search"/>
        </w:rPr>
        <w:t xml:space="preserve"> </w:t>
      </w:r>
      <w:r w:rsidR="006F12D9" w:rsidRPr="006C59D7">
        <w:rPr>
          <w:rStyle w:val="button-search"/>
        </w:rPr>
        <w:t xml:space="preserve">вне границ населенного пункта. </w:t>
      </w:r>
    </w:p>
    <w:p w14:paraId="555539F9" w14:textId="1B3B3759" w:rsidR="00F060FE" w:rsidRPr="006C59D7" w:rsidRDefault="006F12D9" w:rsidP="006A7890">
      <w:pPr>
        <w:pStyle w:val="a6"/>
        <w:rPr>
          <w:rStyle w:val="button-search"/>
        </w:rPr>
      </w:pPr>
      <w:r w:rsidRPr="006C59D7">
        <w:rPr>
          <w:rStyle w:val="button-search"/>
        </w:rPr>
        <w:lastRenderedPageBreak/>
        <w:t xml:space="preserve">На территории </w:t>
      </w:r>
      <w:r w:rsidR="00853158" w:rsidRPr="006C59D7">
        <w:rPr>
          <w:rStyle w:val="button-search"/>
        </w:rPr>
        <w:t xml:space="preserve">всей </w:t>
      </w:r>
      <w:r w:rsidRPr="006C59D7">
        <w:rPr>
          <w:rStyle w:val="button-search"/>
        </w:rPr>
        <w:t>восточной част</w:t>
      </w:r>
      <w:r w:rsidR="002E4149" w:rsidRPr="006C59D7">
        <w:rPr>
          <w:rStyle w:val="button-search"/>
        </w:rPr>
        <w:t>и определена</w:t>
      </w:r>
      <w:r w:rsidR="00853158" w:rsidRPr="006C59D7">
        <w:rPr>
          <w:rStyle w:val="button-search"/>
        </w:rPr>
        <w:t xml:space="preserve"> </w:t>
      </w:r>
      <w:r w:rsidR="00853158" w:rsidRPr="006C59D7">
        <w:t xml:space="preserve">зона застройки </w:t>
      </w:r>
      <w:r w:rsidR="00853158" w:rsidRPr="006C59D7">
        <w:rPr>
          <w:rStyle w:val="button-search"/>
        </w:rPr>
        <w:t xml:space="preserve">индивидуальными жилыми домами. Часть примерно поровну разделена </w:t>
      </w:r>
      <w:r w:rsidR="009B52E2" w:rsidRPr="006C59D7">
        <w:rPr>
          <w:rStyle w:val="button-search"/>
        </w:rPr>
        <w:t>основной улице</w:t>
      </w:r>
      <w:r w:rsidR="00B677ED" w:rsidRPr="006C59D7">
        <w:rPr>
          <w:rStyle w:val="button-search"/>
        </w:rPr>
        <w:t>й</w:t>
      </w:r>
      <w:r w:rsidR="009B52E2" w:rsidRPr="006C59D7">
        <w:rPr>
          <w:rStyle w:val="button-search"/>
        </w:rPr>
        <w:t xml:space="preserve">. К северу от неё </w:t>
      </w:r>
      <w:r w:rsidR="00B677ED" w:rsidRPr="006C59D7">
        <w:rPr>
          <w:rStyle w:val="button-search"/>
        </w:rPr>
        <w:t xml:space="preserve">располагается </w:t>
      </w:r>
      <w:r w:rsidR="009B52E2" w:rsidRPr="006C59D7">
        <w:rPr>
          <w:rStyle w:val="button-search"/>
        </w:rPr>
        <w:t>пустующая территория с одним застроенным домовладением, составляющим застройку основной улицы.</w:t>
      </w:r>
      <w:r w:rsidR="003439D4" w:rsidRPr="006C59D7">
        <w:rPr>
          <w:rStyle w:val="button-search"/>
        </w:rPr>
        <w:t xml:space="preserve"> </w:t>
      </w:r>
      <w:r w:rsidR="00B677ED" w:rsidRPr="006C59D7">
        <w:rPr>
          <w:rStyle w:val="button-search"/>
        </w:rPr>
        <w:t>В южном направлении – тупиковая улица</w:t>
      </w:r>
      <w:r w:rsidR="00527BFF" w:rsidRPr="006C59D7">
        <w:rPr>
          <w:rStyle w:val="button-search"/>
        </w:rPr>
        <w:t>, протяженностью 0,19 км,</w:t>
      </w:r>
      <w:r w:rsidR="00B677ED" w:rsidRPr="006C59D7">
        <w:rPr>
          <w:rStyle w:val="button-search"/>
        </w:rPr>
        <w:t xml:space="preserve"> с застройкой преимущественно с восточной стороны</w:t>
      </w:r>
      <w:r w:rsidR="007D1B28" w:rsidRPr="006C59D7">
        <w:rPr>
          <w:rStyle w:val="button-search"/>
        </w:rPr>
        <w:t>, формирующей фасадный ряд долины ручья.</w:t>
      </w:r>
    </w:p>
    <w:p w14:paraId="419DE464" w14:textId="5663266E" w:rsidR="00FB6D2A" w:rsidRPr="006C59D7" w:rsidRDefault="0035006F" w:rsidP="006A7890">
      <w:pPr>
        <w:pStyle w:val="a6"/>
        <w:rPr>
          <w:rStyle w:val="button-search"/>
        </w:rPr>
      </w:pPr>
      <w:r w:rsidRPr="006C59D7">
        <w:rPr>
          <w:rStyle w:val="button-search"/>
        </w:rPr>
        <w:t>Западная самая крупная часть, площадью 36,77 га</w:t>
      </w:r>
      <w:r w:rsidR="00EA5742" w:rsidRPr="006C59D7">
        <w:rPr>
          <w:rStyle w:val="button-search"/>
        </w:rPr>
        <w:t>, также разделена основной улицей на относительно равные северную и южную части.</w:t>
      </w:r>
      <w:r w:rsidR="003439D4" w:rsidRPr="006C59D7">
        <w:rPr>
          <w:rStyle w:val="button-search"/>
        </w:rPr>
        <w:t xml:space="preserve"> </w:t>
      </w:r>
      <w:r w:rsidR="009E3CD7" w:rsidRPr="006C59D7">
        <w:rPr>
          <w:rStyle w:val="button-search"/>
        </w:rPr>
        <w:t xml:space="preserve">К северу от основной улицы расположены кварталы </w:t>
      </w:r>
      <w:r w:rsidR="00560BE4" w:rsidRPr="006C59D7">
        <w:rPr>
          <w:rStyle w:val="button-search"/>
        </w:rPr>
        <w:t>зоны</w:t>
      </w:r>
      <w:r w:rsidR="009E3CD7" w:rsidRPr="006C59D7">
        <w:rPr>
          <w:rStyle w:val="button-search"/>
        </w:rPr>
        <w:t xml:space="preserve"> </w:t>
      </w:r>
      <w:r w:rsidR="00560BE4" w:rsidRPr="006C59D7">
        <w:rPr>
          <w:rStyle w:val="button-search"/>
        </w:rPr>
        <w:t>застройки индивидуальными жилыми домами</w:t>
      </w:r>
      <w:r w:rsidR="009E3CD7" w:rsidRPr="006C59D7">
        <w:rPr>
          <w:rStyle w:val="button-search"/>
        </w:rPr>
        <w:t>, имеющие собственный въезд с дороги</w:t>
      </w:r>
      <w:r w:rsidR="00FB6D2A" w:rsidRPr="006C59D7">
        <w:rPr>
          <w:rStyle w:val="button-search"/>
        </w:rPr>
        <w:t xml:space="preserve"> Кинешма - Юрьевец - Пучеж </w:t>
      </w:r>
      <w:r w:rsidR="00FC4D3C" w:rsidRPr="006C59D7">
        <w:rPr>
          <w:rStyle w:val="button-search"/>
        </w:rPr>
        <w:t>–</w:t>
      </w:r>
      <w:r w:rsidR="00FB6D2A" w:rsidRPr="006C59D7">
        <w:rPr>
          <w:rStyle w:val="button-search"/>
        </w:rPr>
        <w:t xml:space="preserve"> Пурех</w:t>
      </w:r>
      <w:r w:rsidR="00EA5742" w:rsidRPr="006C59D7">
        <w:rPr>
          <w:rStyle w:val="button-search"/>
        </w:rPr>
        <w:t xml:space="preserve">. </w:t>
      </w:r>
      <w:r w:rsidR="00560BE4" w:rsidRPr="006C59D7">
        <w:rPr>
          <w:rStyle w:val="button-search"/>
        </w:rPr>
        <w:t xml:space="preserve">Вдоль </w:t>
      </w:r>
      <w:r w:rsidR="00FB6D2A" w:rsidRPr="006C59D7">
        <w:rPr>
          <w:rStyle w:val="button-search"/>
        </w:rPr>
        <w:t>дороги определена зона озеленения специального назначения для создания шумозащитной полосы. Территория одного многоквартирного здания</w:t>
      </w:r>
      <w:r w:rsidR="003439D4" w:rsidRPr="006C59D7">
        <w:rPr>
          <w:rStyle w:val="button-search"/>
        </w:rPr>
        <w:t xml:space="preserve"> </w:t>
      </w:r>
      <w:r w:rsidR="00D10B4E" w:rsidRPr="006C59D7">
        <w:t>(двухэтажный 12-кв. жилой дом с хозяйственными сараями)</w:t>
      </w:r>
      <w:r w:rsidR="009428F7" w:rsidRPr="006C59D7">
        <w:rPr>
          <w:rStyle w:val="button-search"/>
        </w:rPr>
        <w:t>, составляющего застройку основной улицы,</w:t>
      </w:r>
      <w:r w:rsidR="00FB6D2A" w:rsidRPr="006C59D7">
        <w:rPr>
          <w:rStyle w:val="button-search"/>
        </w:rPr>
        <w:t xml:space="preserve"> определена в зону</w:t>
      </w:r>
      <w:r w:rsidR="006C0ECF" w:rsidRPr="006C59D7">
        <w:rPr>
          <w:rStyle w:val="button-search"/>
        </w:rPr>
        <w:t xml:space="preserve"> застройки малоэтажными жилыми домами (до 4 этажей, включая мансардный).</w:t>
      </w:r>
    </w:p>
    <w:p w14:paraId="614FAF7C" w14:textId="33F1980E" w:rsidR="004717FF" w:rsidRPr="006C59D7" w:rsidRDefault="00FB6D2A" w:rsidP="006A7890">
      <w:pPr>
        <w:pStyle w:val="a6"/>
      </w:pPr>
      <w:r w:rsidRPr="006C59D7">
        <w:t>С южной стороны</w:t>
      </w:r>
      <w:r w:rsidR="009428F7" w:rsidRPr="006C59D7">
        <w:t xml:space="preserve"> </w:t>
      </w:r>
      <w:r w:rsidR="00F04A30" w:rsidRPr="006C59D7">
        <w:t xml:space="preserve">от основной улицы </w:t>
      </w:r>
      <w:r w:rsidR="009216D0" w:rsidRPr="006C59D7">
        <w:t xml:space="preserve">кроме </w:t>
      </w:r>
      <w:r w:rsidR="004717FF" w:rsidRPr="006C59D7">
        <w:t xml:space="preserve">зоны </w:t>
      </w:r>
      <w:r w:rsidR="004717FF" w:rsidRPr="006C59D7">
        <w:rPr>
          <w:rStyle w:val="button-search"/>
        </w:rPr>
        <w:t>застройки индивидуальными жилыми домами определены:</w:t>
      </w:r>
    </w:p>
    <w:p w14:paraId="6246A3DA" w14:textId="202BC228" w:rsidR="0040093B" w:rsidRDefault="00B3669A" w:rsidP="00B3669A">
      <w:pPr>
        <w:pStyle w:val="a6"/>
      </w:pPr>
      <w:r w:rsidRPr="006C59D7">
        <w:t>- </w:t>
      </w:r>
      <w:r w:rsidR="0040093B" w:rsidRPr="006C59D7">
        <w:t>зон</w:t>
      </w:r>
      <w:r w:rsidR="0040093B">
        <w:t>ы</w:t>
      </w:r>
      <w:r w:rsidR="0040093B" w:rsidRPr="006C59D7">
        <w:t xml:space="preserve"> инженерной инфраструктуры </w:t>
      </w:r>
      <w:r w:rsidR="0040093B">
        <w:t>котельной</w:t>
      </w:r>
      <w:r w:rsidR="0040093B">
        <w:t xml:space="preserve"> и </w:t>
      </w:r>
      <w:r w:rsidR="0040093B" w:rsidRPr="006C59D7">
        <w:t>артезианских скважин</w:t>
      </w:r>
      <w:r w:rsidR="0040093B">
        <w:t>;</w:t>
      </w:r>
      <w:r w:rsidR="0040093B" w:rsidRPr="006C59D7">
        <w:t xml:space="preserve"> </w:t>
      </w:r>
    </w:p>
    <w:p w14:paraId="294864D7" w14:textId="07DB7D16" w:rsidR="0035006F" w:rsidRPr="006C59D7" w:rsidRDefault="0040093B" w:rsidP="0040093B">
      <w:pPr>
        <w:pStyle w:val="a6"/>
      </w:pPr>
      <w:r w:rsidRPr="006C59D7">
        <w:t>- </w:t>
      </w:r>
      <w:r w:rsidR="00B3669A" w:rsidRPr="006C59D7">
        <w:t>зон</w:t>
      </w:r>
      <w:r>
        <w:t>ы</w:t>
      </w:r>
      <w:r w:rsidR="00B3669A" w:rsidRPr="006C59D7">
        <w:t xml:space="preserve"> озелененных территорий общего пользования </w:t>
      </w:r>
      <w:r w:rsidR="00885FF5" w:rsidRPr="006C59D7">
        <w:t>в долине ручья</w:t>
      </w:r>
      <w:r>
        <w:t xml:space="preserve"> и</w:t>
      </w:r>
      <w:r w:rsidRPr="0040093B">
        <w:t xml:space="preserve"> </w:t>
      </w:r>
      <w:r w:rsidRPr="006C59D7">
        <w:t>между участком скважины и улично-дорожной сетью</w:t>
      </w:r>
      <w:r w:rsidR="00B26FA1" w:rsidRPr="006C59D7">
        <w:t>.</w:t>
      </w:r>
    </w:p>
    <w:p w14:paraId="59514413" w14:textId="0BFD3B0D" w:rsidR="007C415A" w:rsidRPr="006C59D7" w:rsidRDefault="007C415A" w:rsidP="0011627B">
      <w:pPr>
        <w:pStyle w:val="a6"/>
      </w:pPr>
      <w:r w:rsidRPr="006C59D7">
        <w:t xml:space="preserve">Развитие застройки территорий </w:t>
      </w:r>
      <w:r w:rsidR="0011627B" w:rsidRPr="006C59D7">
        <w:t>у</w:t>
      </w:r>
      <w:r w:rsidRPr="006C59D7">
        <w:t xml:space="preserve"> </w:t>
      </w:r>
      <w:r w:rsidR="0011627B" w:rsidRPr="006C59D7">
        <w:t>юго-</w:t>
      </w:r>
      <w:r w:rsidRPr="006C59D7">
        <w:t>запад</w:t>
      </w:r>
      <w:r w:rsidR="0011627B" w:rsidRPr="006C59D7">
        <w:t>ных границ и к северу от подъезда в восточной части</w:t>
      </w:r>
      <w:r w:rsidRPr="006C59D7">
        <w:t xml:space="preserve"> населенного пункта необходимо осуществлять комплексно с развитием </w:t>
      </w:r>
      <w:r w:rsidR="00233AD0" w:rsidRPr="006C59D7">
        <w:t xml:space="preserve">объектов </w:t>
      </w:r>
      <w:r w:rsidRPr="006C59D7">
        <w:t>транспортной и инженерной инфраструктур.</w:t>
      </w:r>
    </w:p>
    <w:p w14:paraId="1DAD810B" w14:textId="77777777" w:rsidR="00FF4231" w:rsidRPr="006C59D7" w:rsidRDefault="00FC4D3C" w:rsidP="00FF4231">
      <w:pPr>
        <w:pStyle w:val="a6"/>
      </w:pPr>
      <w:r w:rsidRPr="006C59D7">
        <w:t xml:space="preserve">Зона застройки </w:t>
      </w:r>
      <w:r w:rsidRPr="006C59D7">
        <w:rPr>
          <w:rStyle w:val="button-search"/>
        </w:rPr>
        <w:t>индивидуальными жилыми домами</w:t>
      </w:r>
      <w:r w:rsidR="00FF4231" w:rsidRPr="006C59D7">
        <w:t xml:space="preserve"> включает:2-х квартирные жилые дома с </w:t>
      </w:r>
      <w:proofErr w:type="spellStart"/>
      <w:r w:rsidR="00FF4231" w:rsidRPr="006C59D7">
        <w:t>приквартирными</w:t>
      </w:r>
      <w:proofErr w:type="spellEnd"/>
      <w:r w:rsidR="00FF4231" w:rsidRPr="006C59D7">
        <w:t xml:space="preserve"> участками и одноэтажные одноквартирные дома с приусадебными участками.</w:t>
      </w:r>
    </w:p>
    <w:p w14:paraId="243C4B4E" w14:textId="77777777" w:rsidR="00FF4231" w:rsidRPr="006C59D7" w:rsidRDefault="00FF4231" w:rsidP="00FF4231">
      <w:pPr>
        <w:pStyle w:val="a6"/>
      </w:pPr>
      <w:r w:rsidRPr="006C59D7">
        <w:t>Инвентаризационные данные по жилому фонду:</w:t>
      </w:r>
    </w:p>
    <w:p w14:paraId="3821ADAD" w14:textId="77777777" w:rsidR="00FF4231" w:rsidRPr="006C59D7" w:rsidRDefault="00FF4231" w:rsidP="00FF4231">
      <w:pPr>
        <w:pStyle w:val="a6"/>
      </w:pPr>
      <w:r w:rsidRPr="006C59D7">
        <w:t>1.площадь ветхого и непригодного жилья- 750 кв.м</w:t>
      </w:r>
      <w:r w:rsidR="00B612C7" w:rsidRPr="006C59D7">
        <w:t>.</w:t>
      </w:r>
    </w:p>
    <w:p w14:paraId="7F10A47B" w14:textId="77777777" w:rsidR="00FF4231" w:rsidRPr="006C59D7" w:rsidRDefault="00FF4231" w:rsidP="00FF4231">
      <w:pPr>
        <w:pStyle w:val="a6"/>
      </w:pPr>
      <w:r w:rsidRPr="006C59D7">
        <w:t>2.площадь жилого фонда с износом 50-60% - 76709 кв.м.</w:t>
      </w:r>
    </w:p>
    <w:p w14:paraId="3C82EC55" w14:textId="77777777" w:rsidR="00FF4231" w:rsidRPr="006C59D7" w:rsidRDefault="00FF4231" w:rsidP="00FF4231">
      <w:pPr>
        <w:pStyle w:val="a6"/>
      </w:pPr>
      <w:r w:rsidRPr="006C59D7">
        <w:t>3.площадь существующего жилого фонда на 2011 год- 21285,8 кв.м.</w:t>
      </w:r>
    </w:p>
    <w:p w14:paraId="05B15738" w14:textId="77777777" w:rsidR="00FF4231" w:rsidRPr="006C59D7" w:rsidRDefault="00FF4231" w:rsidP="00BC0D9D">
      <w:pPr>
        <w:pStyle w:val="4"/>
      </w:pPr>
      <w:r w:rsidRPr="006C59D7">
        <w:t>Социальная инфраструктура</w:t>
      </w:r>
    </w:p>
    <w:p w14:paraId="7F6BA6C1" w14:textId="77777777" w:rsidR="00BC0D9D" w:rsidRPr="006C59D7" w:rsidRDefault="00FF4231" w:rsidP="00BC0D9D">
      <w:pPr>
        <w:pStyle w:val="a6"/>
      </w:pPr>
      <w:r w:rsidRPr="006C59D7">
        <w:t xml:space="preserve">- сельский клуб </w:t>
      </w:r>
      <w:r w:rsidR="00BC0D9D" w:rsidRPr="006C59D7">
        <w:t>с</w:t>
      </w:r>
      <w:r w:rsidRPr="006C59D7">
        <w:t xml:space="preserve"> библиотек</w:t>
      </w:r>
      <w:r w:rsidR="00BC0D9D" w:rsidRPr="006C59D7">
        <w:t>ой</w:t>
      </w:r>
      <w:r w:rsidRPr="006C59D7">
        <w:t>, ул. Центральная, д.7</w:t>
      </w:r>
      <w:r w:rsidR="00BC0D9D" w:rsidRPr="006C59D7">
        <w:t xml:space="preserve">.Клуб имеет зрительный зал на 100 мест, танцзал 60,5 </w:t>
      </w:r>
      <w:proofErr w:type="spellStart"/>
      <w:proofErr w:type="gramStart"/>
      <w:r w:rsidR="00BC0D9D" w:rsidRPr="006C59D7">
        <w:t>кв.м</w:t>
      </w:r>
      <w:proofErr w:type="spellEnd"/>
      <w:proofErr w:type="gramEnd"/>
      <w:r w:rsidR="00BC0D9D" w:rsidRPr="006C59D7">
        <w:t xml:space="preserve"> и кружковую комнату 13.2 кв.м.</w:t>
      </w:r>
    </w:p>
    <w:p w14:paraId="5FE928C8" w14:textId="257215E0" w:rsidR="00FF4231" w:rsidRPr="006C59D7" w:rsidRDefault="00FF4231" w:rsidP="00FF4231">
      <w:pPr>
        <w:pStyle w:val="a6"/>
      </w:pPr>
      <w:r w:rsidRPr="006C59D7">
        <w:t>- МФЦ и почта в административном здании на ул. Советская, д.8</w:t>
      </w:r>
      <w:r w:rsidR="00BC0D9D" w:rsidRPr="006C59D7">
        <w:t xml:space="preserve">. </w:t>
      </w:r>
      <w:r w:rsidR="008F7660" w:rsidRPr="006C59D7">
        <w:t xml:space="preserve">Новый фельдшерско-акушерский пункт </w:t>
      </w:r>
      <w:r w:rsidR="003439D4" w:rsidRPr="006C59D7">
        <w:t>на ул.</w:t>
      </w:r>
      <w:r w:rsidR="008F7660" w:rsidRPr="006C59D7">
        <w:t xml:space="preserve"> Центральная, д.7</w:t>
      </w:r>
      <w:r w:rsidR="00BC0D9D" w:rsidRPr="006C59D7">
        <w:t>.</w:t>
      </w:r>
    </w:p>
    <w:p w14:paraId="0ECE6570" w14:textId="77777777" w:rsidR="00FF4231" w:rsidRPr="006C59D7" w:rsidRDefault="00FF4231" w:rsidP="00FF4231">
      <w:pPr>
        <w:pStyle w:val="a6"/>
      </w:pPr>
      <w:r w:rsidRPr="006C59D7">
        <w:t>- магазин ИП Русина Т.В., ул. Центральная, д.9.</w:t>
      </w:r>
    </w:p>
    <w:p w14:paraId="1F1638EE" w14:textId="77777777" w:rsidR="00FF4231" w:rsidRPr="006C59D7" w:rsidRDefault="00FF4231" w:rsidP="00FF4231">
      <w:pPr>
        <w:pStyle w:val="4"/>
      </w:pPr>
      <w:r w:rsidRPr="006C59D7">
        <w:t>Инженерная инфраструктура</w:t>
      </w:r>
    </w:p>
    <w:p w14:paraId="3292C1A0" w14:textId="77777777" w:rsidR="00FF4231" w:rsidRPr="006C59D7" w:rsidRDefault="00BC0D9D" w:rsidP="00FF4231">
      <w:pPr>
        <w:pStyle w:val="a6"/>
      </w:pPr>
      <w:r w:rsidRPr="006C59D7">
        <w:t>Запланировано строительство распределительного газопровода, пункта редуцирования газа</w:t>
      </w:r>
      <w:r w:rsidR="00FF4231" w:rsidRPr="006C59D7">
        <w:t xml:space="preserve">. </w:t>
      </w:r>
    </w:p>
    <w:p w14:paraId="431AF5AF" w14:textId="280B28BB" w:rsidR="00FF4231" w:rsidRPr="006C59D7" w:rsidRDefault="00FF4231" w:rsidP="00FF4231">
      <w:pPr>
        <w:pStyle w:val="a6"/>
      </w:pPr>
      <w:r w:rsidRPr="006C59D7">
        <w:t>Для теплоснабжения используется печное отопление</w:t>
      </w:r>
      <w:r w:rsidR="008F7660" w:rsidRPr="006C59D7">
        <w:t xml:space="preserve"> и </w:t>
      </w:r>
      <w:r w:rsidR="0066066E" w:rsidRPr="006C59D7">
        <w:t>угольные</w:t>
      </w:r>
      <w:r w:rsidR="008F7660" w:rsidRPr="006C59D7">
        <w:t xml:space="preserve"> котлы</w:t>
      </w:r>
      <w:r w:rsidRPr="006C59D7">
        <w:t>.</w:t>
      </w:r>
      <w:r w:rsidR="008F7660" w:rsidRPr="006C59D7">
        <w:t xml:space="preserve"> </w:t>
      </w:r>
      <w:r w:rsidRPr="006C59D7">
        <w:t>Теплоснабжение д. </w:t>
      </w:r>
      <w:proofErr w:type="spellStart"/>
      <w:r w:rsidRPr="006C59D7">
        <w:t>Пелевино</w:t>
      </w:r>
      <w:proofErr w:type="spellEnd"/>
      <w:r w:rsidRPr="006C59D7">
        <w:t xml:space="preserve"> осуществляет котельная №15, расположенная в южной части деревни. Отапливается жилой фонд - частично ул. Школьная, ул. Советская, ул. Центральная, </w:t>
      </w:r>
      <w:proofErr w:type="spellStart"/>
      <w:r w:rsidRPr="006C59D7">
        <w:t>Пелевинский</w:t>
      </w:r>
      <w:proofErr w:type="spellEnd"/>
      <w:r w:rsidR="008F7660" w:rsidRPr="006C59D7">
        <w:t xml:space="preserve"> </w:t>
      </w:r>
      <w:r w:rsidRPr="006C59D7">
        <w:t>клуб и библиотека, административное здание - почта. Общая протяженность тепловых сетей в однотрубном исполнении составляет 851м.</w:t>
      </w:r>
    </w:p>
    <w:p w14:paraId="7C501D40" w14:textId="77777777" w:rsidR="00FF4231" w:rsidRPr="006C59D7" w:rsidRDefault="00FF4231" w:rsidP="00FF4231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11</w:t>
        </w:r>
      </w:fldSimple>
      <w:r w:rsidRPr="006C59D7">
        <w:t>. Характеристика объектов теплоснабжения</w:t>
      </w:r>
    </w:p>
    <w:tbl>
      <w:tblPr>
        <w:tblW w:w="49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9"/>
        <w:gridCol w:w="1075"/>
        <w:gridCol w:w="1504"/>
        <w:gridCol w:w="1625"/>
        <w:gridCol w:w="1583"/>
        <w:gridCol w:w="1170"/>
        <w:gridCol w:w="1210"/>
        <w:gridCol w:w="648"/>
      </w:tblGrid>
      <w:tr w:rsidR="006C59D7" w:rsidRPr="006C59D7" w14:paraId="2CFBE66D" w14:textId="77777777" w:rsidTr="00FF4231">
        <w:trPr>
          <w:jc w:val="center"/>
        </w:trPr>
        <w:tc>
          <w:tcPr>
            <w:tcW w:w="222" w:type="pct"/>
            <w:vAlign w:val="center"/>
          </w:tcPr>
          <w:p w14:paraId="287F28EC" w14:textId="77777777" w:rsidR="00FF4231" w:rsidRPr="006C59D7" w:rsidRDefault="00FF4231" w:rsidP="00FF4231">
            <w:pPr>
              <w:pStyle w:val="ae"/>
            </w:pPr>
            <w:r w:rsidRPr="006C59D7">
              <w:t>№</w:t>
            </w:r>
          </w:p>
        </w:tc>
        <w:tc>
          <w:tcPr>
            <w:tcW w:w="583" w:type="pct"/>
            <w:vAlign w:val="center"/>
          </w:tcPr>
          <w:p w14:paraId="3151A533" w14:textId="77777777" w:rsidR="00FF4231" w:rsidRPr="006C59D7" w:rsidRDefault="00FF4231" w:rsidP="00FF4231">
            <w:pPr>
              <w:pStyle w:val="ae"/>
            </w:pPr>
            <w:r w:rsidRPr="006C59D7">
              <w:t>Марка</w:t>
            </w:r>
          </w:p>
        </w:tc>
        <w:tc>
          <w:tcPr>
            <w:tcW w:w="815" w:type="pct"/>
          </w:tcPr>
          <w:p w14:paraId="243B6999" w14:textId="77777777" w:rsidR="00FF4231" w:rsidRPr="006C59D7" w:rsidRDefault="00FF4231" w:rsidP="00FF4231">
            <w:pPr>
              <w:pStyle w:val="ae"/>
            </w:pPr>
            <w:r w:rsidRPr="006C59D7">
              <w:t>Давление в прямом и обратном трубопроводе</w:t>
            </w:r>
          </w:p>
        </w:tc>
        <w:tc>
          <w:tcPr>
            <w:tcW w:w="881" w:type="pct"/>
            <w:vAlign w:val="center"/>
          </w:tcPr>
          <w:p w14:paraId="164EE4C8" w14:textId="77777777" w:rsidR="00FF4231" w:rsidRPr="006C59D7" w:rsidRDefault="00FF4231" w:rsidP="00FF4231">
            <w:pPr>
              <w:pStyle w:val="ae"/>
            </w:pPr>
            <w:r w:rsidRPr="006C59D7">
              <w:t>Установленная мощность</w:t>
            </w:r>
          </w:p>
        </w:tc>
        <w:tc>
          <w:tcPr>
            <w:tcW w:w="858" w:type="pct"/>
          </w:tcPr>
          <w:p w14:paraId="6BAB8A18" w14:textId="77777777" w:rsidR="00FF4231" w:rsidRPr="006C59D7" w:rsidRDefault="00FF4231" w:rsidP="00FF4231">
            <w:pPr>
              <w:pStyle w:val="ae"/>
            </w:pPr>
            <w:r w:rsidRPr="006C59D7">
              <w:t>Располагаемая мощность</w:t>
            </w:r>
          </w:p>
        </w:tc>
        <w:tc>
          <w:tcPr>
            <w:tcW w:w="634" w:type="pct"/>
            <w:vAlign w:val="center"/>
          </w:tcPr>
          <w:p w14:paraId="2EDDB8D3" w14:textId="77777777" w:rsidR="00FF4231" w:rsidRPr="006C59D7" w:rsidRDefault="00FF4231" w:rsidP="00FF4231">
            <w:pPr>
              <w:pStyle w:val="ae"/>
            </w:pPr>
            <w:r w:rsidRPr="006C59D7">
              <w:t>Вид основного топлива</w:t>
            </w:r>
          </w:p>
        </w:tc>
        <w:tc>
          <w:tcPr>
            <w:tcW w:w="656" w:type="pct"/>
            <w:vAlign w:val="center"/>
          </w:tcPr>
          <w:p w14:paraId="0B08451B" w14:textId="77777777" w:rsidR="00FF4231" w:rsidRPr="006C59D7" w:rsidRDefault="00FF4231" w:rsidP="00FF4231">
            <w:pPr>
              <w:pStyle w:val="ae"/>
            </w:pPr>
            <w:r w:rsidRPr="006C59D7">
              <w:t>Год установки</w:t>
            </w:r>
          </w:p>
        </w:tc>
        <w:tc>
          <w:tcPr>
            <w:tcW w:w="351" w:type="pct"/>
            <w:vAlign w:val="center"/>
          </w:tcPr>
          <w:p w14:paraId="574FD71A" w14:textId="77777777" w:rsidR="00FF4231" w:rsidRPr="006C59D7" w:rsidRDefault="00FF4231" w:rsidP="00FF4231">
            <w:pPr>
              <w:pStyle w:val="ae"/>
            </w:pPr>
            <w:r w:rsidRPr="006C59D7">
              <w:t>КПД, %</w:t>
            </w:r>
          </w:p>
        </w:tc>
      </w:tr>
      <w:tr w:rsidR="006C59D7" w:rsidRPr="006C59D7" w14:paraId="29C0D77B" w14:textId="77777777" w:rsidTr="00E77C72">
        <w:trPr>
          <w:jc w:val="center"/>
        </w:trPr>
        <w:tc>
          <w:tcPr>
            <w:tcW w:w="5000" w:type="pct"/>
            <w:gridSpan w:val="8"/>
          </w:tcPr>
          <w:p w14:paraId="56C39F3D" w14:textId="77777777" w:rsidR="00FF4231" w:rsidRPr="006C59D7" w:rsidRDefault="00FF4231" w:rsidP="00FF4231">
            <w:pPr>
              <w:pStyle w:val="ae"/>
            </w:pPr>
            <w:r w:rsidRPr="006C59D7">
              <w:t>Котельная №15 ООО «Тепло-город»</w:t>
            </w:r>
          </w:p>
        </w:tc>
      </w:tr>
      <w:tr w:rsidR="006C59D7" w:rsidRPr="006C59D7" w14:paraId="7C11C1D3" w14:textId="77777777" w:rsidTr="00FF4231">
        <w:trPr>
          <w:jc w:val="center"/>
        </w:trPr>
        <w:tc>
          <w:tcPr>
            <w:tcW w:w="222" w:type="pct"/>
            <w:vAlign w:val="center"/>
          </w:tcPr>
          <w:p w14:paraId="661747DF" w14:textId="77777777" w:rsidR="00FF4231" w:rsidRPr="006C59D7" w:rsidRDefault="00FF4231" w:rsidP="00FF4231">
            <w:pPr>
              <w:pStyle w:val="ad"/>
            </w:pPr>
            <w:r w:rsidRPr="006C59D7">
              <w:lastRenderedPageBreak/>
              <w:t>1</w:t>
            </w:r>
          </w:p>
        </w:tc>
        <w:tc>
          <w:tcPr>
            <w:tcW w:w="583" w:type="pct"/>
            <w:vAlign w:val="center"/>
          </w:tcPr>
          <w:p w14:paraId="262D2D13" w14:textId="77777777" w:rsidR="00FF4231" w:rsidRPr="006C59D7" w:rsidRDefault="00FF4231" w:rsidP="00FF4231">
            <w:pPr>
              <w:pStyle w:val="ad"/>
            </w:pPr>
            <w:r w:rsidRPr="006C59D7">
              <w:t>КВТ 1,0</w:t>
            </w:r>
          </w:p>
        </w:tc>
        <w:tc>
          <w:tcPr>
            <w:tcW w:w="815" w:type="pct"/>
            <w:vMerge w:val="restart"/>
            <w:vAlign w:val="center"/>
          </w:tcPr>
          <w:p w14:paraId="2E26FD6E" w14:textId="77777777" w:rsidR="00FF4231" w:rsidRPr="006C59D7" w:rsidRDefault="00FF4231" w:rsidP="00FF4231">
            <w:pPr>
              <w:pStyle w:val="ad"/>
            </w:pPr>
            <w:r w:rsidRPr="006C59D7">
              <w:t>3,0 кгс/м2</w:t>
            </w:r>
          </w:p>
          <w:p w14:paraId="28D54266" w14:textId="77777777" w:rsidR="00FF4231" w:rsidRPr="006C59D7" w:rsidRDefault="00FF4231" w:rsidP="00FF4231">
            <w:pPr>
              <w:pStyle w:val="ad"/>
            </w:pPr>
            <w:r w:rsidRPr="006C59D7">
              <w:t>2,5 кгс/м2</w:t>
            </w:r>
          </w:p>
        </w:tc>
        <w:tc>
          <w:tcPr>
            <w:tcW w:w="881" w:type="pct"/>
            <w:vAlign w:val="center"/>
          </w:tcPr>
          <w:p w14:paraId="186109F1" w14:textId="77777777" w:rsidR="00FF4231" w:rsidRPr="006C59D7" w:rsidRDefault="00FF4231" w:rsidP="00FF4231">
            <w:pPr>
              <w:pStyle w:val="ad"/>
            </w:pPr>
            <w:r w:rsidRPr="006C59D7">
              <w:t>0,86 Гкал/час</w:t>
            </w:r>
          </w:p>
        </w:tc>
        <w:tc>
          <w:tcPr>
            <w:tcW w:w="858" w:type="pct"/>
            <w:vAlign w:val="center"/>
          </w:tcPr>
          <w:p w14:paraId="5DC70F95" w14:textId="77777777" w:rsidR="00FF4231" w:rsidRPr="006C59D7" w:rsidRDefault="00FF4231" w:rsidP="00FF4231">
            <w:pPr>
              <w:pStyle w:val="ad"/>
            </w:pPr>
            <w:r w:rsidRPr="006C59D7">
              <w:t>0,86 Гкал/час</w:t>
            </w:r>
          </w:p>
        </w:tc>
        <w:tc>
          <w:tcPr>
            <w:tcW w:w="634" w:type="pct"/>
            <w:vAlign w:val="center"/>
          </w:tcPr>
          <w:p w14:paraId="38ADA756" w14:textId="77777777" w:rsidR="00FF4231" w:rsidRPr="006C59D7" w:rsidRDefault="00FF4231" w:rsidP="00FF4231">
            <w:pPr>
              <w:pStyle w:val="ad"/>
            </w:pPr>
            <w:r w:rsidRPr="006C59D7">
              <w:t>уголь</w:t>
            </w:r>
          </w:p>
        </w:tc>
        <w:tc>
          <w:tcPr>
            <w:tcW w:w="656" w:type="pct"/>
            <w:vAlign w:val="center"/>
          </w:tcPr>
          <w:p w14:paraId="78F970C5" w14:textId="77777777" w:rsidR="00FF4231" w:rsidRPr="006C59D7" w:rsidRDefault="00FF4231" w:rsidP="00FF4231">
            <w:pPr>
              <w:pStyle w:val="ad"/>
            </w:pPr>
            <w:r w:rsidRPr="006C59D7">
              <w:t>2002</w:t>
            </w:r>
          </w:p>
        </w:tc>
        <w:tc>
          <w:tcPr>
            <w:tcW w:w="351" w:type="pct"/>
            <w:vAlign w:val="center"/>
          </w:tcPr>
          <w:p w14:paraId="1468304D" w14:textId="77777777" w:rsidR="00FF4231" w:rsidRPr="006C59D7" w:rsidRDefault="00FF4231" w:rsidP="00FF4231">
            <w:pPr>
              <w:pStyle w:val="ad"/>
            </w:pPr>
            <w:r w:rsidRPr="006C59D7">
              <w:t>80,0</w:t>
            </w:r>
          </w:p>
        </w:tc>
      </w:tr>
      <w:tr w:rsidR="006C59D7" w:rsidRPr="006C59D7" w14:paraId="1D36C05C" w14:textId="77777777" w:rsidTr="00FF4231">
        <w:trPr>
          <w:jc w:val="center"/>
        </w:trPr>
        <w:tc>
          <w:tcPr>
            <w:tcW w:w="222" w:type="pct"/>
            <w:vAlign w:val="center"/>
          </w:tcPr>
          <w:p w14:paraId="5045C346" w14:textId="77777777" w:rsidR="00FF4231" w:rsidRPr="006C59D7" w:rsidRDefault="00FF4231" w:rsidP="00FF4231">
            <w:pPr>
              <w:pStyle w:val="ad"/>
            </w:pPr>
            <w:r w:rsidRPr="006C59D7">
              <w:t>2</w:t>
            </w:r>
          </w:p>
        </w:tc>
        <w:tc>
          <w:tcPr>
            <w:tcW w:w="583" w:type="pct"/>
            <w:vAlign w:val="center"/>
          </w:tcPr>
          <w:p w14:paraId="1F612594" w14:textId="77777777" w:rsidR="00FF4231" w:rsidRPr="006C59D7" w:rsidRDefault="00FF4231" w:rsidP="00FF4231">
            <w:pPr>
              <w:pStyle w:val="ad"/>
            </w:pPr>
            <w:r w:rsidRPr="006C59D7">
              <w:t>КВТ 0,63</w:t>
            </w:r>
          </w:p>
        </w:tc>
        <w:tc>
          <w:tcPr>
            <w:tcW w:w="815" w:type="pct"/>
            <w:vMerge/>
            <w:vAlign w:val="center"/>
          </w:tcPr>
          <w:p w14:paraId="6CEB6DBD" w14:textId="77777777" w:rsidR="00FF4231" w:rsidRPr="006C59D7" w:rsidRDefault="00FF4231" w:rsidP="00FF4231">
            <w:pPr>
              <w:pStyle w:val="ad"/>
            </w:pPr>
          </w:p>
        </w:tc>
        <w:tc>
          <w:tcPr>
            <w:tcW w:w="881" w:type="pct"/>
            <w:vAlign w:val="center"/>
          </w:tcPr>
          <w:p w14:paraId="1EDDD6BC" w14:textId="77777777" w:rsidR="00FF4231" w:rsidRPr="006C59D7" w:rsidRDefault="00FF4231" w:rsidP="00FF4231">
            <w:pPr>
              <w:pStyle w:val="ad"/>
            </w:pPr>
            <w:r w:rsidRPr="006C59D7">
              <w:t>0,54 Гкал/час</w:t>
            </w:r>
          </w:p>
        </w:tc>
        <w:tc>
          <w:tcPr>
            <w:tcW w:w="858" w:type="pct"/>
            <w:vAlign w:val="center"/>
          </w:tcPr>
          <w:p w14:paraId="3F83B381" w14:textId="77777777" w:rsidR="00FF4231" w:rsidRPr="006C59D7" w:rsidRDefault="00FF4231" w:rsidP="00FF4231">
            <w:pPr>
              <w:pStyle w:val="ad"/>
            </w:pPr>
            <w:r w:rsidRPr="006C59D7">
              <w:t>0,54 Гкал/час</w:t>
            </w:r>
          </w:p>
        </w:tc>
        <w:tc>
          <w:tcPr>
            <w:tcW w:w="634" w:type="pct"/>
            <w:vAlign w:val="center"/>
          </w:tcPr>
          <w:p w14:paraId="3A8A2119" w14:textId="77777777" w:rsidR="00FF4231" w:rsidRPr="006C59D7" w:rsidRDefault="00FF4231" w:rsidP="00FF4231">
            <w:pPr>
              <w:pStyle w:val="ad"/>
            </w:pPr>
            <w:r w:rsidRPr="006C59D7">
              <w:t>уголь</w:t>
            </w:r>
          </w:p>
        </w:tc>
        <w:tc>
          <w:tcPr>
            <w:tcW w:w="656" w:type="pct"/>
            <w:vAlign w:val="center"/>
          </w:tcPr>
          <w:p w14:paraId="60248FA0" w14:textId="77777777" w:rsidR="00FF4231" w:rsidRPr="006C59D7" w:rsidRDefault="00FF4231" w:rsidP="00FF4231">
            <w:pPr>
              <w:pStyle w:val="ad"/>
            </w:pPr>
            <w:r w:rsidRPr="006C59D7">
              <w:t>2002</w:t>
            </w:r>
          </w:p>
        </w:tc>
        <w:tc>
          <w:tcPr>
            <w:tcW w:w="351" w:type="pct"/>
            <w:vAlign w:val="center"/>
          </w:tcPr>
          <w:p w14:paraId="75A6DB44" w14:textId="77777777" w:rsidR="00FF4231" w:rsidRPr="006C59D7" w:rsidRDefault="00FF4231" w:rsidP="00FF4231">
            <w:pPr>
              <w:pStyle w:val="ad"/>
            </w:pPr>
            <w:r w:rsidRPr="006C59D7">
              <w:t>81,1</w:t>
            </w:r>
          </w:p>
        </w:tc>
      </w:tr>
    </w:tbl>
    <w:p w14:paraId="587E3840" w14:textId="77777777" w:rsidR="00FF4231" w:rsidRPr="006C59D7" w:rsidRDefault="00FF4231" w:rsidP="00FF4231">
      <w:pPr>
        <w:pStyle w:val="a6"/>
      </w:pPr>
      <w:r w:rsidRPr="006C59D7">
        <w:t xml:space="preserve">Водоснабжение д. </w:t>
      </w:r>
      <w:proofErr w:type="spellStart"/>
      <w:r w:rsidRPr="006C59D7">
        <w:t>Пелевино</w:t>
      </w:r>
      <w:proofErr w:type="spellEnd"/>
      <w:r w:rsidRPr="006C59D7">
        <w:t xml:space="preserve"> осуществляется от двух артезианских скважин, расположенных в западной части </w:t>
      </w:r>
      <w:proofErr w:type="spellStart"/>
      <w:r w:rsidRPr="006C59D7">
        <w:t>Пелевино</w:t>
      </w:r>
      <w:proofErr w:type="spellEnd"/>
      <w:r w:rsidRPr="006C59D7">
        <w:t>, за жилой застройкой. Одна из них – основная, другая – резервная. Они обеспечивают водой жилые дома, общественные здания. Зоны санитарной охраны артскважин оборудованы частично. В частном секторе водоснабжение осуществляется от индивидуальных колодцев.</w:t>
      </w:r>
    </w:p>
    <w:p w14:paraId="7D40DD3E" w14:textId="77777777" w:rsidR="00FF4231" w:rsidRPr="006C59D7" w:rsidRDefault="00FF4231" w:rsidP="00FF4231">
      <w:pPr>
        <w:pStyle w:val="a6"/>
      </w:pPr>
      <w:r w:rsidRPr="006C59D7">
        <w:t>Горячее водоснабжение в населенных пунктах отсутствует.</w:t>
      </w:r>
    </w:p>
    <w:p w14:paraId="3C74863D" w14:textId="77777777" w:rsidR="00FF4231" w:rsidRPr="006C59D7" w:rsidRDefault="00FF4231" w:rsidP="00FF4231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12</w:t>
        </w:r>
      </w:fldSimple>
      <w:r w:rsidRPr="006C59D7">
        <w:t>. Характеристики артезианских скважин</w:t>
      </w: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659"/>
        <w:gridCol w:w="2080"/>
        <w:gridCol w:w="1325"/>
        <w:gridCol w:w="1275"/>
        <w:gridCol w:w="1314"/>
        <w:gridCol w:w="1131"/>
        <w:gridCol w:w="1453"/>
      </w:tblGrid>
      <w:tr w:rsidR="006C59D7" w:rsidRPr="006C59D7" w14:paraId="5D21F1DD" w14:textId="77777777" w:rsidTr="00FF4231">
        <w:trPr>
          <w:trHeight w:val="915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4EAF98" w14:textId="77777777" w:rsidR="00FF4231" w:rsidRPr="006C59D7" w:rsidRDefault="00FF4231" w:rsidP="00FF4231">
            <w:pPr>
              <w:pStyle w:val="ae"/>
            </w:pPr>
            <w:r w:rsidRPr="006C59D7">
              <w:t>№№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34777" w14:textId="77777777" w:rsidR="00FF4231" w:rsidRPr="006C59D7" w:rsidRDefault="00FF4231" w:rsidP="00FF4231">
            <w:pPr>
              <w:pStyle w:val="ae"/>
            </w:pPr>
            <w:r w:rsidRPr="006C59D7">
              <w:t>Скважина (местоположение)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C973A1" w14:textId="77777777" w:rsidR="00FF4231" w:rsidRPr="006C59D7" w:rsidRDefault="00FF4231" w:rsidP="00FF4231">
            <w:pPr>
              <w:pStyle w:val="ae"/>
            </w:pPr>
            <w:r w:rsidRPr="006C59D7">
              <w:t>Код водозабора по ГВК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65A156" w14:textId="77777777" w:rsidR="00FF4231" w:rsidRPr="006C59D7" w:rsidRDefault="00FF4231" w:rsidP="00FF4231">
            <w:pPr>
              <w:pStyle w:val="ae"/>
            </w:pPr>
            <w:r w:rsidRPr="006C59D7">
              <w:t xml:space="preserve">Код скважины по ГВК / номер скважины по </w:t>
            </w:r>
            <w:proofErr w:type="spellStart"/>
            <w:r w:rsidRPr="006C59D7">
              <w:t>экспл</w:t>
            </w:r>
            <w:proofErr w:type="spellEnd"/>
            <w:r w:rsidRPr="006C59D7">
              <w:t>. / по паспорту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EB1C69" w14:textId="77777777" w:rsidR="00FF4231" w:rsidRPr="006C59D7" w:rsidRDefault="00FF4231" w:rsidP="00FF4231">
            <w:pPr>
              <w:pStyle w:val="ae"/>
            </w:pPr>
            <w:r w:rsidRPr="006C59D7">
              <w:t>Глубина скважины, 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ADBC85" w14:textId="77777777" w:rsidR="00FF4231" w:rsidRPr="006C59D7" w:rsidRDefault="00FF4231" w:rsidP="00FF4231">
            <w:pPr>
              <w:pStyle w:val="ae"/>
            </w:pPr>
            <w:r w:rsidRPr="006C59D7">
              <w:t>Год бурения по паспорту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25E72A" w14:textId="77777777" w:rsidR="00FF4231" w:rsidRPr="006C59D7" w:rsidRDefault="00FF4231" w:rsidP="00FF4231">
            <w:pPr>
              <w:pStyle w:val="ae"/>
            </w:pPr>
            <w:r w:rsidRPr="006C59D7">
              <w:t>Код водоносного горизонта</w:t>
            </w:r>
          </w:p>
        </w:tc>
      </w:tr>
      <w:tr w:rsidR="006C59D7" w:rsidRPr="006C59D7" w14:paraId="019D3B54" w14:textId="77777777" w:rsidTr="00FF4231">
        <w:trPr>
          <w:trHeight w:val="915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48906F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D9FAC5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762890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FF03B8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3E506F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A07AB5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903710" w14:textId="77777777" w:rsidR="00FF4231" w:rsidRPr="006C59D7" w:rsidRDefault="00FF4231" w:rsidP="00E77C72">
            <w:pPr>
              <w:jc w:val="center"/>
              <w:rPr>
                <w:b/>
                <w:bCs/>
              </w:rPr>
            </w:pPr>
          </w:p>
        </w:tc>
      </w:tr>
      <w:tr w:rsidR="006C59D7" w:rsidRPr="006C59D7" w14:paraId="3EB3E9DF" w14:textId="77777777" w:rsidTr="00FF4231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9C92E" w14:textId="77777777" w:rsidR="00FF4231" w:rsidRPr="006C59D7" w:rsidRDefault="00FF4231" w:rsidP="00FF4231">
            <w:pPr>
              <w:pStyle w:val="ae"/>
            </w:pPr>
            <w:r w:rsidRPr="006C59D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9E04" w14:textId="77777777" w:rsidR="00FF4231" w:rsidRPr="006C59D7" w:rsidRDefault="00FF4231" w:rsidP="00FF4231">
            <w:pPr>
              <w:pStyle w:val="ae"/>
            </w:pPr>
            <w:r w:rsidRPr="006C59D7">
              <w:t>2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B62F" w14:textId="77777777" w:rsidR="00FF4231" w:rsidRPr="006C59D7" w:rsidRDefault="00FF4231" w:rsidP="00FF4231">
            <w:pPr>
              <w:pStyle w:val="ae"/>
            </w:pPr>
            <w:r w:rsidRPr="006C59D7"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3082" w14:textId="77777777" w:rsidR="00FF4231" w:rsidRPr="006C59D7" w:rsidRDefault="00FF4231" w:rsidP="00FF4231">
            <w:pPr>
              <w:pStyle w:val="ae"/>
            </w:pPr>
            <w:r w:rsidRPr="006C59D7">
              <w:t>4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BE06" w14:textId="77777777" w:rsidR="00FF4231" w:rsidRPr="006C59D7" w:rsidRDefault="00FF4231" w:rsidP="00FF4231">
            <w:pPr>
              <w:pStyle w:val="ae"/>
            </w:pPr>
            <w:r w:rsidRPr="006C59D7">
              <w:t>5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6BB01" w14:textId="77777777" w:rsidR="00FF4231" w:rsidRPr="006C59D7" w:rsidRDefault="00FF4231" w:rsidP="00FF4231">
            <w:pPr>
              <w:pStyle w:val="ae"/>
            </w:pPr>
            <w:r w:rsidRPr="006C59D7"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0F27F" w14:textId="77777777" w:rsidR="00FF4231" w:rsidRPr="006C59D7" w:rsidRDefault="00FF4231" w:rsidP="00FF4231">
            <w:pPr>
              <w:pStyle w:val="ae"/>
            </w:pPr>
            <w:r w:rsidRPr="006C59D7">
              <w:t>7</w:t>
            </w:r>
          </w:p>
        </w:tc>
      </w:tr>
      <w:tr w:rsidR="006C59D7" w:rsidRPr="006C59D7" w14:paraId="785E226A" w14:textId="77777777" w:rsidTr="00FF4231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FF3E5" w14:textId="77777777" w:rsidR="00FF4231" w:rsidRPr="006C59D7" w:rsidRDefault="00FF4231" w:rsidP="00FF4231">
            <w:pPr>
              <w:pStyle w:val="ad"/>
            </w:pPr>
            <w:r w:rsidRPr="006C59D7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DC508A" w14:textId="77777777" w:rsidR="00FF4231" w:rsidRPr="006C59D7" w:rsidRDefault="00FF4231" w:rsidP="00FF4231">
            <w:pPr>
              <w:pStyle w:val="ad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  <w:r w:rsidRPr="006C59D7">
              <w:t xml:space="preserve"> ВНБ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0A8864" w14:textId="77777777" w:rsidR="00FF4231" w:rsidRPr="006C59D7" w:rsidRDefault="00FF4231" w:rsidP="00FF4231">
            <w:pPr>
              <w:pStyle w:val="ad"/>
            </w:pPr>
            <w:r w:rsidRPr="006C59D7">
              <w:t>241912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1F1807" w14:textId="77777777" w:rsidR="00FF4231" w:rsidRPr="006C59D7" w:rsidRDefault="00FF4231" w:rsidP="00FF4231">
            <w:pPr>
              <w:pStyle w:val="ad"/>
            </w:pPr>
            <w:r w:rsidRPr="006C59D7">
              <w:t>24237006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E9AB1F" w14:textId="77777777" w:rsidR="00FF4231" w:rsidRPr="006C59D7" w:rsidRDefault="00FF4231" w:rsidP="00FF4231">
            <w:pPr>
              <w:pStyle w:val="ad"/>
            </w:pPr>
            <w:r w:rsidRPr="006C59D7"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56A84A" w14:textId="77777777" w:rsidR="00FF4231" w:rsidRPr="006C59D7" w:rsidRDefault="00FF4231" w:rsidP="00FF4231">
            <w:pPr>
              <w:pStyle w:val="ad"/>
            </w:pPr>
            <w:r w:rsidRPr="006C59D7">
              <w:t>1984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830B88" w14:textId="77777777" w:rsidR="00FF4231" w:rsidRPr="006C59D7" w:rsidRDefault="00FF4231" w:rsidP="00FF4231">
            <w:pPr>
              <w:pStyle w:val="ad"/>
            </w:pPr>
            <w:r w:rsidRPr="006C59D7">
              <w:t>2500</w:t>
            </w:r>
          </w:p>
        </w:tc>
      </w:tr>
      <w:tr w:rsidR="006C59D7" w:rsidRPr="006C59D7" w14:paraId="54EB49E8" w14:textId="77777777" w:rsidTr="00FF4231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B3DB0" w14:textId="77777777" w:rsidR="00FF4231" w:rsidRPr="006C59D7" w:rsidRDefault="00FF4231" w:rsidP="00FF4231">
            <w:pPr>
              <w:pStyle w:val="ad"/>
            </w:pPr>
            <w:r w:rsidRPr="006C59D7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5A5930" w14:textId="77777777" w:rsidR="00FF4231" w:rsidRPr="006C59D7" w:rsidRDefault="00FF4231" w:rsidP="00FF4231">
            <w:pPr>
              <w:pStyle w:val="ad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  <w:r w:rsidRPr="006C59D7">
              <w:t xml:space="preserve"> ВНБ 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1C4E85" w14:textId="77777777" w:rsidR="00FF4231" w:rsidRPr="006C59D7" w:rsidRDefault="00FF4231" w:rsidP="00FF4231">
            <w:pPr>
              <w:pStyle w:val="ad"/>
            </w:pPr>
            <w:r w:rsidRPr="006C59D7">
              <w:t>н/д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FD141E" w14:textId="77777777" w:rsidR="00FF4231" w:rsidRPr="006C59D7" w:rsidRDefault="00FF4231" w:rsidP="00FF4231">
            <w:pPr>
              <w:pStyle w:val="ad"/>
            </w:pPr>
            <w:r w:rsidRPr="006C59D7">
              <w:t>н/д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F98789" w14:textId="77777777" w:rsidR="00FF4231" w:rsidRPr="006C59D7" w:rsidRDefault="00FF4231" w:rsidP="00FF4231">
            <w:pPr>
              <w:pStyle w:val="ad"/>
            </w:pPr>
            <w:r w:rsidRPr="006C59D7">
              <w:t>н/д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154EF" w14:textId="77777777" w:rsidR="00FF4231" w:rsidRPr="006C59D7" w:rsidRDefault="00FF4231" w:rsidP="00FF4231">
            <w:pPr>
              <w:pStyle w:val="ad"/>
            </w:pPr>
            <w:r w:rsidRPr="006C59D7">
              <w:t>н/д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B41735" w14:textId="77777777" w:rsidR="00FF4231" w:rsidRPr="006C59D7" w:rsidRDefault="00FF4231" w:rsidP="00FF4231">
            <w:pPr>
              <w:pStyle w:val="ad"/>
            </w:pPr>
            <w:r w:rsidRPr="006C59D7">
              <w:t>н/д </w:t>
            </w:r>
          </w:p>
        </w:tc>
      </w:tr>
    </w:tbl>
    <w:p w14:paraId="617F3A92" w14:textId="77777777" w:rsidR="00190377" w:rsidRPr="006C59D7" w:rsidRDefault="00190377" w:rsidP="00190377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13</w:t>
        </w:r>
      </w:fldSimple>
      <w:r w:rsidRPr="006C59D7">
        <w:t>. Характеристики насосного оборудования.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6"/>
        <w:gridCol w:w="1746"/>
        <w:gridCol w:w="1996"/>
        <w:gridCol w:w="1425"/>
        <w:gridCol w:w="1071"/>
        <w:gridCol w:w="1071"/>
        <w:gridCol w:w="1143"/>
      </w:tblGrid>
      <w:tr w:rsidR="006C59D7" w:rsidRPr="006C59D7" w14:paraId="40F40A6C" w14:textId="77777777" w:rsidTr="00190377">
        <w:trPr>
          <w:trHeight w:val="113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F6E574" w14:textId="77777777" w:rsidR="00FF4231" w:rsidRPr="006C59D7" w:rsidRDefault="00FF4231" w:rsidP="00190377">
            <w:pPr>
              <w:pStyle w:val="ae"/>
            </w:pPr>
            <w:r w:rsidRPr="006C59D7">
              <w:t>№№ п/п</w:t>
            </w:r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D7AFD" w14:textId="77777777" w:rsidR="00FF4231" w:rsidRPr="006C59D7" w:rsidRDefault="00FF4231" w:rsidP="00190377">
            <w:pPr>
              <w:pStyle w:val="ae"/>
            </w:pPr>
            <w:r w:rsidRPr="006C59D7">
              <w:t>Наименование источника водоснабжения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432AB" w14:textId="77777777" w:rsidR="00FF4231" w:rsidRPr="006C59D7" w:rsidRDefault="00FF4231" w:rsidP="00190377">
            <w:pPr>
              <w:pStyle w:val="ae"/>
            </w:pPr>
            <w:r w:rsidRPr="006C59D7">
              <w:t>Местоположение</w:t>
            </w:r>
          </w:p>
        </w:tc>
        <w:tc>
          <w:tcPr>
            <w:tcW w:w="4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C680" w14:textId="77777777" w:rsidR="00FF4231" w:rsidRPr="006C59D7" w:rsidRDefault="00FF4231" w:rsidP="00190377">
            <w:pPr>
              <w:pStyle w:val="ae"/>
            </w:pPr>
            <w:r w:rsidRPr="006C59D7">
              <w:t>Оборудование</w:t>
            </w:r>
          </w:p>
        </w:tc>
      </w:tr>
      <w:tr w:rsidR="006C59D7" w:rsidRPr="006C59D7" w14:paraId="7AAD14B8" w14:textId="77777777" w:rsidTr="00190377">
        <w:trPr>
          <w:trHeight w:val="113"/>
        </w:trPr>
        <w:tc>
          <w:tcPr>
            <w:tcW w:w="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969E" w14:textId="77777777" w:rsidR="00FF4231" w:rsidRPr="006C59D7" w:rsidRDefault="00FF4231" w:rsidP="00190377">
            <w:pPr>
              <w:pStyle w:val="ae"/>
            </w:pPr>
          </w:p>
        </w:tc>
        <w:tc>
          <w:tcPr>
            <w:tcW w:w="1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0CE1" w14:textId="77777777" w:rsidR="00FF4231" w:rsidRPr="006C59D7" w:rsidRDefault="00FF4231" w:rsidP="00190377">
            <w:pPr>
              <w:pStyle w:val="ae"/>
            </w:pP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F9B7" w14:textId="77777777" w:rsidR="00FF4231" w:rsidRPr="006C59D7" w:rsidRDefault="00FF4231" w:rsidP="00190377">
            <w:pPr>
              <w:pStyle w:val="ae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C37C" w14:textId="77777777" w:rsidR="00FF4231" w:rsidRPr="006C59D7" w:rsidRDefault="00FF4231" w:rsidP="00190377">
            <w:pPr>
              <w:pStyle w:val="ae"/>
            </w:pPr>
            <w:r w:rsidRPr="006C59D7">
              <w:t>марка и тип основного оборудования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5C5D" w14:textId="77777777" w:rsidR="00FF4231" w:rsidRPr="006C59D7" w:rsidRDefault="00FF4231" w:rsidP="00190377">
            <w:pPr>
              <w:pStyle w:val="ae"/>
            </w:pPr>
            <w:proofErr w:type="spellStart"/>
            <w:r w:rsidRPr="006C59D7">
              <w:t>производ</w:t>
            </w:r>
            <w:proofErr w:type="spellEnd"/>
            <w:r w:rsidRPr="006C59D7">
              <w:t>,</w:t>
            </w:r>
          </w:p>
          <w:p w14:paraId="68054056" w14:textId="77777777" w:rsidR="00FF4231" w:rsidRPr="006C59D7" w:rsidRDefault="00FF4231" w:rsidP="00190377">
            <w:pPr>
              <w:pStyle w:val="ae"/>
            </w:pPr>
            <w:proofErr w:type="spellStart"/>
            <w:r w:rsidRPr="006C59D7">
              <w:t>мз</w:t>
            </w:r>
            <w:proofErr w:type="spellEnd"/>
            <w:r w:rsidRPr="006C59D7">
              <w:t>/ч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1A4E" w14:textId="77777777" w:rsidR="00FF4231" w:rsidRPr="006C59D7" w:rsidRDefault="00FF4231" w:rsidP="00190377">
            <w:pPr>
              <w:pStyle w:val="ae"/>
            </w:pPr>
            <w:r w:rsidRPr="006C59D7">
              <w:t>напор, м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EDDE" w14:textId="77777777" w:rsidR="00FF4231" w:rsidRPr="006C59D7" w:rsidRDefault="00FF4231" w:rsidP="00190377">
            <w:pPr>
              <w:pStyle w:val="ae"/>
            </w:pPr>
            <w:r w:rsidRPr="006C59D7">
              <w:t>мощность, кВт</w:t>
            </w:r>
          </w:p>
        </w:tc>
      </w:tr>
      <w:tr w:rsidR="006C59D7" w:rsidRPr="006C59D7" w14:paraId="7A290254" w14:textId="77777777" w:rsidTr="00190377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0C416" w14:textId="77777777" w:rsidR="00FF4231" w:rsidRPr="006C59D7" w:rsidRDefault="00FF4231" w:rsidP="00190377">
            <w:pPr>
              <w:pStyle w:val="ad"/>
            </w:pPr>
            <w:r w:rsidRPr="006C59D7">
              <w:t>1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F79E8" w14:textId="77777777" w:rsidR="00FF4231" w:rsidRPr="006C59D7" w:rsidRDefault="00FF4231" w:rsidP="00190377">
            <w:pPr>
              <w:pStyle w:val="ad"/>
            </w:pPr>
            <w:r w:rsidRPr="006C59D7">
              <w:t>А/скважина № 24237006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A45AB3" w14:textId="77777777" w:rsidR="00FF4231" w:rsidRPr="006C59D7" w:rsidRDefault="00FF4231" w:rsidP="00190377">
            <w:pPr>
              <w:pStyle w:val="ad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  <w:r w:rsidRPr="006C59D7">
              <w:t xml:space="preserve"> ВНБ 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5F51" w14:textId="77777777" w:rsidR="00FF4231" w:rsidRPr="006C59D7" w:rsidRDefault="00FF4231" w:rsidP="00190377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870B" w14:textId="77777777" w:rsidR="00FF4231" w:rsidRPr="006C59D7" w:rsidRDefault="00FF4231" w:rsidP="00190377">
            <w:pPr>
              <w:pStyle w:val="ad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A6A2" w14:textId="77777777" w:rsidR="00FF4231" w:rsidRPr="006C59D7" w:rsidRDefault="00FF4231" w:rsidP="00190377">
            <w:pPr>
              <w:pStyle w:val="ad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756F" w14:textId="77777777" w:rsidR="00FF4231" w:rsidRPr="006C59D7" w:rsidRDefault="00FF4231" w:rsidP="00190377">
            <w:pPr>
              <w:pStyle w:val="ad"/>
            </w:pPr>
            <w:r w:rsidRPr="006C59D7">
              <w:t>4,5</w:t>
            </w:r>
          </w:p>
        </w:tc>
      </w:tr>
      <w:tr w:rsidR="006C59D7" w:rsidRPr="006C59D7" w14:paraId="0A67CAC9" w14:textId="77777777" w:rsidTr="00190377">
        <w:trPr>
          <w:trHeight w:val="113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4B5D02" w14:textId="77777777" w:rsidR="00FF4231" w:rsidRPr="006C59D7" w:rsidRDefault="00FF4231" w:rsidP="00190377">
            <w:pPr>
              <w:pStyle w:val="ad"/>
            </w:pPr>
            <w:r w:rsidRPr="006C59D7">
              <w:t>2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BDF61" w14:textId="77777777" w:rsidR="00FF4231" w:rsidRPr="006C59D7" w:rsidRDefault="00FF4231" w:rsidP="00190377">
            <w:pPr>
              <w:pStyle w:val="ad"/>
            </w:pPr>
            <w:r w:rsidRPr="006C59D7">
              <w:t xml:space="preserve">А/скважина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57B48" w14:textId="77777777" w:rsidR="00FF4231" w:rsidRPr="006C59D7" w:rsidRDefault="00FF4231" w:rsidP="00190377">
            <w:pPr>
              <w:pStyle w:val="ad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  <w:r w:rsidRPr="006C59D7">
              <w:t xml:space="preserve"> ВНБ 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5A7D" w14:textId="77777777" w:rsidR="00FF4231" w:rsidRPr="006C59D7" w:rsidRDefault="00FF4231" w:rsidP="00190377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4560" w14:textId="77777777" w:rsidR="00FF4231" w:rsidRPr="006C59D7" w:rsidRDefault="00FF4231" w:rsidP="00190377">
            <w:pPr>
              <w:pStyle w:val="ad"/>
            </w:pPr>
            <w:r w:rsidRPr="006C59D7">
              <w:t>10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5727" w14:textId="77777777" w:rsidR="00FF4231" w:rsidRPr="006C59D7" w:rsidRDefault="00FF4231" w:rsidP="00190377">
            <w:pPr>
              <w:pStyle w:val="ad"/>
            </w:pPr>
            <w:r w:rsidRPr="006C59D7">
              <w:t>80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66DB" w14:textId="77777777" w:rsidR="00FF4231" w:rsidRPr="006C59D7" w:rsidRDefault="00FF4231" w:rsidP="00190377">
            <w:pPr>
              <w:pStyle w:val="ad"/>
            </w:pPr>
            <w:r w:rsidRPr="006C59D7">
              <w:t>4,5</w:t>
            </w:r>
          </w:p>
        </w:tc>
      </w:tr>
    </w:tbl>
    <w:p w14:paraId="4ADB31B9" w14:textId="77777777" w:rsidR="00FF4231" w:rsidRPr="006C59D7" w:rsidRDefault="00FF4231" w:rsidP="00190377">
      <w:pPr>
        <w:pStyle w:val="a6"/>
      </w:pPr>
      <w:r w:rsidRPr="006C59D7">
        <w:t xml:space="preserve"> Индивидуальная канализация имеется для жилых домов и общественных зданий. Система канализации неполная раздельная. Схемой канализации предусмотрено отведение бытовых стоков от зданий жилой зоны в резервуары. Население частной застройки пользуется индивидуальными выгребами, осуществляется их очистка с вывозом отходов.</w:t>
      </w:r>
    </w:p>
    <w:p w14:paraId="560F6298" w14:textId="57BE0BE5" w:rsidR="00FF4231" w:rsidRPr="006C59D7" w:rsidRDefault="00FF4231" w:rsidP="00190377">
      <w:pPr>
        <w:pStyle w:val="a6"/>
      </w:pPr>
      <w:r w:rsidRPr="006C59D7">
        <w:t xml:space="preserve">Электроснабжение деревень и объектов на прилегающих территориях осуществляется </w:t>
      </w:r>
      <w:r w:rsidRPr="006C59D7">
        <w:rPr>
          <w:szCs w:val="28"/>
        </w:rPr>
        <w:t xml:space="preserve">ПАО “МРСК Центра и Приволжья” и ОАО “Юрьевецкие электрические сети”. </w:t>
      </w:r>
      <w:r w:rsidRPr="006C59D7">
        <w:t xml:space="preserve">Электроснабжение осуществляется от нескольких трансформаторных станций, расположенных в разных частях деревни - ТП №1 -100 </w:t>
      </w:r>
      <w:proofErr w:type="spellStart"/>
      <w:r w:rsidRPr="006C59D7">
        <w:t>кВА</w:t>
      </w:r>
      <w:proofErr w:type="spellEnd"/>
      <w:r w:rsidRPr="006C59D7">
        <w:t xml:space="preserve">, ТП№3(у котельной) – 250 </w:t>
      </w:r>
      <w:proofErr w:type="spellStart"/>
      <w:r w:rsidRPr="006C59D7">
        <w:t>кВА</w:t>
      </w:r>
      <w:proofErr w:type="spellEnd"/>
      <w:r w:rsidRPr="006C59D7">
        <w:t xml:space="preserve">, ТП№4(у клуба) – 160 </w:t>
      </w:r>
      <w:proofErr w:type="spellStart"/>
      <w:r w:rsidRPr="006C59D7">
        <w:t>кВА</w:t>
      </w:r>
      <w:proofErr w:type="spellEnd"/>
      <w:r w:rsidRPr="006C59D7">
        <w:t>. От них идут ЛЭП</w:t>
      </w:r>
      <w:r w:rsidR="004D0A0F" w:rsidRPr="006C59D7">
        <w:t xml:space="preserve"> </w:t>
      </w:r>
      <w:r w:rsidRPr="006C59D7">
        <w:t>0,4</w:t>
      </w:r>
      <w:r w:rsidR="004D0A0F" w:rsidRPr="006C59D7">
        <w:t xml:space="preserve"> </w:t>
      </w:r>
      <w:proofErr w:type="spellStart"/>
      <w:r w:rsidRPr="006C59D7">
        <w:t>кВ</w:t>
      </w:r>
      <w:proofErr w:type="spellEnd"/>
      <w:r w:rsidRPr="006C59D7">
        <w:t>, в основном, воздушной прокладки на деревянных и железобетонных опорах.</w:t>
      </w:r>
    </w:p>
    <w:p w14:paraId="274639A3" w14:textId="77777777" w:rsidR="00FF4231" w:rsidRPr="006C59D7" w:rsidRDefault="00FF4231" w:rsidP="00190377">
      <w:pPr>
        <w:pStyle w:val="a6"/>
      </w:pPr>
      <w:r w:rsidRPr="006C59D7">
        <w:t>Телефонная связь осуществляется организацией “Ростелеком”, имеется сотовая связь.</w:t>
      </w:r>
    </w:p>
    <w:p w14:paraId="4C1DE294" w14:textId="77777777" w:rsidR="00190377" w:rsidRPr="006C59D7" w:rsidRDefault="00190377" w:rsidP="00190377">
      <w:pPr>
        <w:pStyle w:val="4"/>
      </w:pPr>
      <w:r w:rsidRPr="006C59D7">
        <w:t>Транспортная инфраструктура</w:t>
      </w:r>
    </w:p>
    <w:p w14:paraId="318A22BB" w14:textId="30DB3173" w:rsidR="00FF4231" w:rsidRPr="006C59D7" w:rsidRDefault="00FF4231" w:rsidP="00190377">
      <w:pPr>
        <w:pStyle w:val="a6"/>
      </w:pPr>
      <w:r w:rsidRPr="006C59D7">
        <w:t xml:space="preserve">Улицы деревни </w:t>
      </w:r>
      <w:proofErr w:type="spellStart"/>
      <w:r w:rsidRPr="006C59D7">
        <w:t>Пелевино</w:t>
      </w:r>
      <w:proofErr w:type="spellEnd"/>
      <w:r w:rsidRPr="006C59D7">
        <w:t xml:space="preserve"> с асфальтобетонным покрытием: ул.</w:t>
      </w:r>
      <w:r w:rsidR="000816F9" w:rsidRPr="006C59D7">
        <w:t> </w:t>
      </w:r>
      <w:r w:rsidRPr="006C59D7">
        <w:t>Центральная, Лазаревская, Мира, Школьная, Полевая, Колхозная и подъездная дорога; остальные улицы не имеют асфальтобетонного покрытия, пешеходные тротуары отсутствуют. Система поверхностного отвода вод не организована.</w:t>
      </w:r>
    </w:p>
    <w:p w14:paraId="1B63270B" w14:textId="082811A1" w:rsidR="00E31C6C" w:rsidRPr="006C59D7" w:rsidRDefault="00E31C6C" w:rsidP="00E31C6C">
      <w:pPr>
        <w:pStyle w:val="3"/>
      </w:pPr>
      <w:bookmarkStart w:id="51" w:name="_Toc131076436"/>
      <w:r w:rsidRPr="006C59D7">
        <w:t>д.</w:t>
      </w:r>
      <w:r w:rsidR="00CE38A6">
        <w:t xml:space="preserve"> </w:t>
      </w:r>
      <w:proofErr w:type="spellStart"/>
      <w:r w:rsidRPr="006C59D7">
        <w:t>Меньшиково</w:t>
      </w:r>
      <w:bookmarkEnd w:id="51"/>
      <w:proofErr w:type="spellEnd"/>
    </w:p>
    <w:p w14:paraId="45DD92EF" w14:textId="77777777" w:rsidR="00E31C6C" w:rsidRPr="006C59D7" w:rsidRDefault="00E31C6C" w:rsidP="00E31C6C">
      <w:pPr>
        <w:pStyle w:val="a6"/>
      </w:pPr>
      <w:r w:rsidRPr="006C59D7">
        <w:t>Численность населения – 6 (постоянное – 2, временное – 4).</w:t>
      </w:r>
    </w:p>
    <w:p w14:paraId="605AAEAB" w14:textId="77777777" w:rsidR="00E31C6C" w:rsidRPr="006C59D7" w:rsidRDefault="00E31C6C" w:rsidP="00E31C6C">
      <w:pPr>
        <w:pStyle w:val="a6"/>
      </w:pPr>
      <w:r w:rsidRPr="006C59D7">
        <w:lastRenderedPageBreak/>
        <w:t xml:space="preserve">Населенный пункт состоит из двух частей. К юго-западу в 140 м от деревни находится заросшая территория без построек, площадью 0,44 га. Застройка участка и связь улично-дорожной сетью общего пользования не планируются. На части определена зона сельскохозяйственного использования (иная зона). Для исключения части из населенного пункта необходима регистрация границ земельного участка. </w:t>
      </w:r>
    </w:p>
    <w:p w14:paraId="11EBB9C7" w14:textId="77777777" w:rsidR="00E31C6C" w:rsidRPr="006C59D7" w:rsidRDefault="00E31C6C" w:rsidP="00E31C6C">
      <w:pPr>
        <w:pStyle w:val="a6"/>
      </w:pPr>
      <w:r w:rsidRPr="006C59D7">
        <w:t xml:space="preserve">Площадь деревни - 3,06 га. Планировочно деревня состоит из жилых улиц, протяженностью 0,14 и 0,12 км, сообщающихся с дорогой в направлении второй части деревни и с внутрихозяйственной дорогой, проходящей с севера от деревни. Улицы делят застройку личных подсобных хозяйств на три части.  </w:t>
      </w:r>
    </w:p>
    <w:p w14:paraId="1B42D11A" w14:textId="77777777" w:rsidR="00E31C6C" w:rsidRPr="006C59D7" w:rsidRDefault="00E31C6C" w:rsidP="00E31C6C">
      <w:pPr>
        <w:pStyle w:val="a6"/>
      </w:pPr>
      <w:r w:rsidRPr="006C59D7">
        <w:t>Объекты социальной и инженерной инфраструктуры отсутствуют. Деревня расположена в 700 м от д. Беляево и может быть газифицирована от планируемых к строительству объектов газоснабжения. Однако, строительство распределительного газопровода следует провести после или одновременно со строительством автомобильной дороги обход г. Юрьевец, трасса которой запланирована между деревнями.</w:t>
      </w:r>
    </w:p>
    <w:p w14:paraId="6D5C82B2" w14:textId="77777777" w:rsidR="00E31C6C" w:rsidRPr="006C59D7" w:rsidRDefault="00E31C6C" w:rsidP="00E31C6C">
      <w:pPr>
        <w:pStyle w:val="a6"/>
      </w:pPr>
      <w:r w:rsidRPr="006C59D7">
        <w:t>Вся территория деревни – зона застройки индивидуальными жилыми домами, за исключением въезда, где определена зона озелененных территорий общего пользования.</w:t>
      </w:r>
    </w:p>
    <w:p w14:paraId="110EE5F8" w14:textId="0439156C" w:rsidR="00112E6F" w:rsidRPr="006C59D7" w:rsidRDefault="00097D36" w:rsidP="00564871">
      <w:pPr>
        <w:pStyle w:val="3"/>
      </w:pPr>
      <w:bookmarkStart w:id="52" w:name="_Toc131076437"/>
      <w:r w:rsidRPr="006C59D7">
        <w:t>д.</w:t>
      </w:r>
      <w:r w:rsidR="00CE38A6">
        <w:t xml:space="preserve"> </w:t>
      </w:r>
      <w:proofErr w:type="spellStart"/>
      <w:r w:rsidR="00112E6F" w:rsidRPr="006C59D7">
        <w:t>Пигарево</w:t>
      </w:r>
      <w:bookmarkEnd w:id="52"/>
      <w:proofErr w:type="spellEnd"/>
    </w:p>
    <w:p w14:paraId="039925F3" w14:textId="77777777" w:rsidR="009B070C" w:rsidRPr="006C59D7" w:rsidRDefault="009B070C" w:rsidP="009B070C">
      <w:pPr>
        <w:pStyle w:val="a6"/>
      </w:pPr>
      <w:r w:rsidRPr="006C59D7">
        <w:t>Население отсутствует.</w:t>
      </w:r>
    </w:p>
    <w:p w14:paraId="2551A05D" w14:textId="77777777" w:rsidR="009B070C" w:rsidRPr="006C59D7" w:rsidRDefault="009B070C" w:rsidP="009B070C">
      <w:pPr>
        <w:pStyle w:val="a6"/>
      </w:pPr>
      <w:r w:rsidRPr="006C59D7">
        <w:t>Площадь населенного пункта 1,</w:t>
      </w:r>
      <w:r w:rsidR="00A7697E" w:rsidRPr="006C59D7">
        <w:t>19</w:t>
      </w:r>
      <w:r w:rsidRPr="006C59D7">
        <w:t xml:space="preserve"> га. Застройка отсутствует. </w:t>
      </w:r>
      <w:r w:rsidR="00D22B11" w:rsidRPr="006C59D7">
        <w:t>Подъезд к деревне - по внутрихозяйственным дорогам.</w:t>
      </w:r>
    </w:p>
    <w:p w14:paraId="4781D565" w14:textId="77777777" w:rsidR="009B070C" w:rsidRPr="006C59D7" w:rsidRDefault="009B070C" w:rsidP="009B070C">
      <w:pPr>
        <w:pStyle w:val="a6"/>
      </w:pPr>
      <w:r w:rsidRPr="006C59D7">
        <w:t>Территория населенного пункта включена в зоны сельскохозяйственного использования</w:t>
      </w:r>
      <w:r w:rsidR="004B75C7" w:rsidRPr="006C59D7">
        <w:t xml:space="preserve"> (иная зона)</w:t>
      </w:r>
      <w:r w:rsidR="00DA479B" w:rsidRPr="006C59D7">
        <w:t xml:space="preserve"> - </w:t>
      </w:r>
      <w:r w:rsidRPr="006C59D7">
        <w:t>населенн</w:t>
      </w:r>
      <w:r w:rsidR="00DA479B" w:rsidRPr="006C59D7">
        <w:t>ый</w:t>
      </w:r>
      <w:r w:rsidRPr="006C59D7">
        <w:t xml:space="preserve"> пункт </w:t>
      </w:r>
      <w:r w:rsidR="00DA479B" w:rsidRPr="006C59D7">
        <w:t>вне</w:t>
      </w:r>
      <w:r w:rsidRPr="006C59D7">
        <w:t xml:space="preserve"> дорог общего пользования.</w:t>
      </w:r>
    </w:p>
    <w:p w14:paraId="5AE453B7" w14:textId="1CF79219" w:rsidR="00112E6F" w:rsidRPr="006C59D7" w:rsidRDefault="00097D36" w:rsidP="009B070C">
      <w:pPr>
        <w:pStyle w:val="3"/>
      </w:pPr>
      <w:bookmarkStart w:id="53" w:name="_Toc131076438"/>
      <w:r w:rsidRPr="006C59D7">
        <w:t>д.</w:t>
      </w:r>
      <w:r w:rsidR="00CE38A6">
        <w:t xml:space="preserve"> </w:t>
      </w:r>
      <w:r w:rsidR="00112E6F" w:rsidRPr="006C59D7">
        <w:t>Потемкино</w:t>
      </w:r>
      <w:bookmarkEnd w:id="53"/>
    </w:p>
    <w:p w14:paraId="046C6D06" w14:textId="77777777" w:rsidR="00621867" w:rsidRPr="006C59D7" w:rsidRDefault="00621867" w:rsidP="00E07A7A">
      <w:pPr>
        <w:pStyle w:val="a6"/>
      </w:pPr>
      <w:r w:rsidRPr="006C59D7">
        <w:t xml:space="preserve">Постоянное население -1. </w:t>
      </w:r>
    </w:p>
    <w:p w14:paraId="4E9F34FA" w14:textId="77777777" w:rsidR="00F730C9" w:rsidRPr="006C59D7" w:rsidRDefault="00E07A7A" w:rsidP="00E07A7A">
      <w:pPr>
        <w:pStyle w:val="a6"/>
      </w:pPr>
      <w:r w:rsidRPr="006C59D7">
        <w:t>Площадь населенного пункта 4,05 га.</w:t>
      </w:r>
    </w:p>
    <w:p w14:paraId="4CC044B2" w14:textId="29236855" w:rsidR="00282193" w:rsidRPr="006C59D7" w:rsidRDefault="00282193" w:rsidP="00E07A7A">
      <w:pPr>
        <w:pStyle w:val="a6"/>
      </w:pPr>
      <w:r w:rsidRPr="006C59D7">
        <w:t xml:space="preserve">Планировочно деревня состоит из жилой улицы, протяженностью </w:t>
      </w:r>
      <w:r w:rsidR="006257B6" w:rsidRPr="006C59D7">
        <w:t>0,15</w:t>
      </w:r>
      <w:r w:rsidRPr="006C59D7">
        <w:t xml:space="preserve"> </w:t>
      </w:r>
      <w:r w:rsidR="006257B6" w:rsidRPr="006C59D7">
        <w:t>к</w:t>
      </w:r>
      <w:r w:rsidRPr="006C59D7">
        <w:t>м, по обе стороны которой расположены участки для ведения личного подсобного хозяйства</w:t>
      </w:r>
      <w:r w:rsidR="00201612" w:rsidRPr="006C59D7">
        <w:t xml:space="preserve"> и их застройка</w:t>
      </w:r>
      <w:r w:rsidRPr="006C59D7">
        <w:t>.</w:t>
      </w:r>
    </w:p>
    <w:p w14:paraId="07182D65" w14:textId="4E6651D4" w:rsidR="00282193" w:rsidRPr="006C59D7" w:rsidRDefault="00282193" w:rsidP="0081049C">
      <w:pPr>
        <w:pStyle w:val="a6"/>
      </w:pPr>
      <w:r w:rsidRPr="006C59D7">
        <w:t>Вся территория населенного пункта – зона застройки индивидуальными жилыми домами.</w:t>
      </w:r>
      <w:r w:rsidR="003439D4" w:rsidRPr="006C59D7">
        <w:t xml:space="preserve"> </w:t>
      </w:r>
      <w:r w:rsidR="0081049C" w:rsidRPr="006C59D7">
        <w:t>Объекты социальной и инженерной инфраструктуры отсутствуют.</w:t>
      </w:r>
    </w:p>
    <w:p w14:paraId="45922F2B" w14:textId="465E20C2" w:rsidR="002C256A" w:rsidRPr="006C59D7" w:rsidRDefault="00D22B11" w:rsidP="00282193">
      <w:pPr>
        <w:pStyle w:val="a6"/>
      </w:pPr>
      <w:r w:rsidRPr="006C59D7">
        <w:t>Подъезд к деревне - по внутрихозяйственным дорогам.</w:t>
      </w:r>
      <w:r w:rsidR="003439D4" w:rsidRPr="006C59D7">
        <w:t xml:space="preserve"> </w:t>
      </w:r>
      <w:r w:rsidR="00282193" w:rsidRPr="006C59D7">
        <w:t>Генеральным планом предложена планируемая трасса подъезда к деревне от ближайшей автомобильной дороги.</w:t>
      </w:r>
    </w:p>
    <w:p w14:paraId="1428564C" w14:textId="16CB62F1" w:rsidR="00112E6F" w:rsidRPr="006C59D7" w:rsidRDefault="00097D36" w:rsidP="00564871">
      <w:pPr>
        <w:pStyle w:val="3"/>
      </w:pPr>
      <w:bookmarkStart w:id="54" w:name="_Toc131076439"/>
      <w:r w:rsidRPr="006C59D7">
        <w:t>д.</w:t>
      </w:r>
      <w:r w:rsidR="00CE38A6">
        <w:t xml:space="preserve"> </w:t>
      </w:r>
      <w:proofErr w:type="spellStart"/>
      <w:r w:rsidR="00112E6F" w:rsidRPr="006C59D7">
        <w:t>Ростоново</w:t>
      </w:r>
      <w:bookmarkEnd w:id="54"/>
      <w:proofErr w:type="spellEnd"/>
    </w:p>
    <w:p w14:paraId="6A8354A2" w14:textId="77777777" w:rsidR="00880D42" w:rsidRPr="006C59D7" w:rsidRDefault="009C0E66" w:rsidP="00880D42">
      <w:pPr>
        <w:pStyle w:val="a6"/>
      </w:pPr>
      <w:r w:rsidRPr="006C59D7">
        <w:t>Постоянное</w:t>
      </w:r>
      <w:r w:rsidR="00880D42" w:rsidRPr="006C59D7">
        <w:t xml:space="preserve"> населени</w:t>
      </w:r>
      <w:r w:rsidRPr="006C59D7">
        <w:t>е отсутствует. Временное</w:t>
      </w:r>
      <w:r w:rsidR="00880D42" w:rsidRPr="006C59D7">
        <w:t xml:space="preserve"> – 1</w:t>
      </w:r>
      <w:r w:rsidR="00621867" w:rsidRPr="006C59D7">
        <w:t>1</w:t>
      </w:r>
      <w:r w:rsidR="00880D42" w:rsidRPr="006C59D7">
        <w:t xml:space="preserve">. Деревня расположена </w:t>
      </w:r>
      <w:r w:rsidR="00505B75" w:rsidRPr="006C59D7">
        <w:t>у</w:t>
      </w:r>
      <w:r w:rsidR="00880D42" w:rsidRPr="006C59D7">
        <w:t xml:space="preserve"> берега Горьковского водохранилища (р. </w:t>
      </w:r>
      <w:r w:rsidR="00621867" w:rsidRPr="006C59D7">
        <w:t>Паж</w:t>
      </w:r>
      <w:r w:rsidR="00880D42" w:rsidRPr="006C59D7">
        <w:t>).</w:t>
      </w:r>
    </w:p>
    <w:p w14:paraId="4B52BF71" w14:textId="77777777" w:rsidR="00880D42" w:rsidRPr="006C59D7" w:rsidRDefault="00880D42" w:rsidP="00880D42">
      <w:pPr>
        <w:pStyle w:val="a6"/>
      </w:pPr>
      <w:r w:rsidRPr="006C59D7">
        <w:t xml:space="preserve">Площадь населенного пункта </w:t>
      </w:r>
      <w:r w:rsidR="0070453D" w:rsidRPr="006C59D7">
        <w:t>4,3</w:t>
      </w:r>
      <w:r w:rsidR="00B339EA" w:rsidRPr="006C59D7">
        <w:t>2</w:t>
      </w:r>
      <w:r w:rsidRPr="006C59D7">
        <w:t xml:space="preserve"> га. </w:t>
      </w:r>
      <w:r w:rsidR="00CC4E97" w:rsidRPr="006C59D7">
        <w:t xml:space="preserve">Застройка деревни </w:t>
      </w:r>
      <w:r w:rsidR="00505B75" w:rsidRPr="006C59D7">
        <w:t>- свободная</w:t>
      </w:r>
      <w:r w:rsidR="00CC4E97" w:rsidRPr="006C59D7">
        <w:t xml:space="preserve">. Улично-дорожная сеть - два </w:t>
      </w:r>
      <w:r w:rsidR="00A04CFA" w:rsidRPr="006C59D7">
        <w:t xml:space="preserve">тупиковых </w:t>
      </w:r>
      <w:r w:rsidR="00CC4E97" w:rsidRPr="006C59D7">
        <w:t>проезда</w:t>
      </w:r>
      <w:r w:rsidR="000C443A" w:rsidRPr="006C59D7">
        <w:t xml:space="preserve">: с севера вдоль приречной застройки </w:t>
      </w:r>
      <w:r w:rsidR="00A04CFA" w:rsidRPr="006C59D7">
        <w:t xml:space="preserve">0,14 </w:t>
      </w:r>
      <w:r w:rsidR="000C443A" w:rsidRPr="006C59D7">
        <w:t xml:space="preserve">км </w:t>
      </w:r>
      <w:r w:rsidR="00A04CFA" w:rsidRPr="006C59D7">
        <w:t>и</w:t>
      </w:r>
      <w:r w:rsidR="000C443A" w:rsidRPr="006C59D7">
        <w:t xml:space="preserve"> к южной части застройки</w:t>
      </w:r>
      <w:r w:rsidR="00A04CFA" w:rsidRPr="006C59D7">
        <w:t xml:space="preserve"> 0,08 км.</w:t>
      </w:r>
    </w:p>
    <w:p w14:paraId="40871DCE" w14:textId="77777777" w:rsidR="00880D42" w:rsidRPr="006C59D7" w:rsidRDefault="00880D42" w:rsidP="00880D42">
      <w:pPr>
        <w:pStyle w:val="a6"/>
      </w:pPr>
      <w:r w:rsidRPr="006C59D7">
        <w:t>Объекты социальной и инженерной инфраструктуры отсутствуют.</w:t>
      </w:r>
    </w:p>
    <w:p w14:paraId="1A8F33D1" w14:textId="7BA0BA88" w:rsidR="00112E6F" w:rsidRPr="006C59D7" w:rsidRDefault="00097D36" w:rsidP="00564871">
      <w:pPr>
        <w:pStyle w:val="3"/>
      </w:pPr>
      <w:bookmarkStart w:id="55" w:name="_Toc131076440"/>
      <w:r w:rsidRPr="006C59D7">
        <w:t>д.</w:t>
      </w:r>
      <w:r w:rsidR="00CE38A6">
        <w:t xml:space="preserve"> </w:t>
      </w:r>
      <w:r w:rsidR="00112E6F" w:rsidRPr="006C59D7">
        <w:t>Сельцо-</w:t>
      </w:r>
      <w:proofErr w:type="spellStart"/>
      <w:r w:rsidR="00112E6F" w:rsidRPr="006C59D7">
        <w:t>Тюримово</w:t>
      </w:r>
      <w:bookmarkEnd w:id="55"/>
      <w:proofErr w:type="spellEnd"/>
    </w:p>
    <w:p w14:paraId="02C39373" w14:textId="77777777" w:rsidR="00880D42" w:rsidRPr="006C59D7" w:rsidRDefault="00880D42" w:rsidP="00880D42">
      <w:pPr>
        <w:pStyle w:val="a6"/>
      </w:pPr>
      <w:r w:rsidRPr="006C59D7">
        <w:t xml:space="preserve">Численность населения – </w:t>
      </w:r>
      <w:r w:rsidR="009C0E66" w:rsidRPr="006C59D7">
        <w:t>15</w:t>
      </w:r>
      <w:r w:rsidRPr="006C59D7">
        <w:t xml:space="preserve"> (постоянное – 11, временное – </w:t>
      </w:r>
      <w:r w:rsidR="009C0E66" w:rsidRPr="006C59D7">
        <w:t>4</w:t>
      </w:r>
      <w:r w:rsidRPr="006C59D7">
        <w:t>). Деревня расположена вблизи берега Горьковского водохранилища (р. Волга)</w:t>
      </w:r>
      <w:r w:rsidR="001F218D" w:rsidRPr="006C59D7">
        <w:t xml:space="preserve"> в неблагоприятной для строительства зоне (переработка берега)</w:t>
      </w:r>
      <w:r w:rsidRPr="006C59D7">
        <w:t>.</w:t>
      </w:r>
    </w:p>
    <w:p w14:paraId="23FC50EF" w14:textId="241B9E27" w:rsidR="00407FB7" w:rsidRPr="006C59D7" w:rsidRDefault="000B2789" w:rsidP="00880D42">
      <w:pPr>
        <w:pStyle w:val="a6"/>
      </w:pPr>
      <w:r w:rsidRPr="006C59D7">
        <w:t xml:space="preserve">Состоит из двух частей – основной, расположенной на берегу Горьковского водохранилища, площадью </w:t>
      </w:r>
      <w:r w:rsidR="00602C7A" w:rsidRPr="006C59D7">
        <w:t>2,67 га</w:t>
      </w:r>
      <w:r w:rsidR="00407FB7" w:rsidRPr="006C59D7">
        <w:t xml:space="preserve"> и расположенного западнее отдельно</w:t>
      </w:r>
      <w:r w:rsidR="000E6B64" w:rsidRPr="006C59D7">
        <w:t xml:space="preserve"> </w:t>
      </w:r>
      <w:r w:rsidR="00407FB7" w:rsidRPr="006C59D7">
        <w:t xml:space="preserve">земельного </w:t>
      </w:r>
      <w:r w:rsidR="00407FB7" w:rsidRPr="006C59D7">
        <w:lastRenderedPageBreak/>
        <w:t>участка</w:t>
      </w:r>
      <w:r w:rsidR="000E6B64" w:rsidRPr="006C59D7">
        <w:t xml:space="preserve"> ЛПХ</w:t>
      </w:r>
      <w:r w:rsidR="00E531AF" w:rsidRPr="006C59D7">
        <w:t xml:space="preserve"> (зона застройки индивидуальными жилыми домами)</w:t>
      </w:r>
      <w:r w:rsidR="00407FB7" w:rsidRPr="006C59D7">
        <w:t>, п</w:t>
      </w:r>
      <w:r w:rsidR="00880D42" w:rsidRPr="006C59D7">
        <w:t>лощадь</w:t>
      </w:r>
      <w:r w:rsidR="00407FB7" w:rsidRPr="006C59D7">
        <w:t>ю 0,33 га.</w:t>
      </w:r>
      <w:r w:rsidR="000E6B64" w:rsidRPr="006C59D7">
        <w:t>, независимо связанных с автомобильной дорогой.</w:t>
      </w:r>
    </w:p>
    <w:p w14:paraId="21B9B679" w14:textId="50F2F773" w:rsidR="00880D42" w:rsidRPr="006C59D7" w:rsidRDefault="000E6B64" w:rsidP="00880D42">
      <w:pPr>
        <w:pStyle w:val="a6"/>
      </w:pPr>
      <w:r w:rsidRPr="006C59D7">
        <w:t>Основная часть деревни – группа домов на тупиковой улице.</w:t>
      </w:r>
      <w:r w:rsidR="0071280B" w:rsidRPr="006C59D7">
        <w:t xml:space="preserve"> Свободные от застройки территории выделены в зону озелененных территорий общего пользования для предотвращения </w:t>
      </w:r>
      <w:r w:rsidR="00E531AF" w:rsidRPr="006C59D7">
        <w:t xml:space="preserve">её </w:t>
      </w:r>
      <w:r w:rsidR="0071280B" w:rsidRPr="006C59D7">
        <w:t>развития в неблагоприятной зоне. В планируемую зону озелененных территорий общего пользования определены земельные участки в береговой полосе</w:t>
      </w:r>
      <w:r w:rsidR="00E531AF" w:rsidRPr="006C59D7">
        <w:t xml:space="preserve"> Горьковского водохранилища</w:t>
      </w:r>
      <w:r w:rsidR="0071280B" w:rsidRPr="006C59D7">
        <w:t>.</w:t>
      </w:r>
    </w:p>
    <w:p w14:paraId="6C99FBAC" w14:textId="77777777" w:rsidR="00880D42" w:rsidRPr="006C59D7" w:rsidRDefault="00880D42" w:rsidP="00880D42">
      <w:pPr>
        <w:pStyle w:val="a6"/>
      </w:pPr>
      <w:r w:rsidRPr="006C59D7">
        <w:t>Объекты социальной и инженерной инфраструктуры отсутствуют.</w:t>
      </w:r>
    </w:p>
    <w:p w14:paraId="6A58ECC5" w14:textId="139F79B7" w:rsidR="00112E6F" w:rsidRPr="006C59D7" w:rsidRDefault="00097D36" w:rsidP="00564871">
      <w:pPr>
        <w:pStyle w:val="3"/>
      </w:pPr>
      <w:bookmarkStart w:id="56" w:name="_Toc131076441"/>
      <w:r w:rsidRPr="006C59D7">
        <w:t>д.</w:t>
      </w:r>
      <w:r w:rsidR="00CE38A6">
        <w:t xml:space="preserve"> </w:t>
      </w:r>
      <w:proofErr w:type="spellStart"/>
      <w:r w:rsidR="00112E6F" w:rsidRPr="006C59D7">
        <w:t>Скуратиха</w:t>
      </w:r>
      <w:proofErr w:type="spellEnd"/>
      <w:r w:rsidR="001446B6" w:rsidRPr="006C59D7">
        <w:t xml:space="preserve"> и д. </w:t>
      </w:r>
      <w:proofErr w:type="spellStart"/>
      <w:r w:rsidR="001446B6" w:rsidRPr="006C59D7">
        <w:t>Спириха</w:t>
      </w:r>
      <w:bookmarkEnd w:id="56"/>
      <w:proofErr w:type="spellEnd"/>
    </w:p>
    <w:p w14:paraId="708021FF" w14:textId="77777777" w:rsidR="00880D42" w:rsidRPr="006C59D7" w:rsidRDefault="00880D42" w:rsidP="00880D42">
      <w:pPr>
        <w:pStyle w:val="a6"/>
      </w:pPr>
      <w:r w:rsidRPr="006C59D7">
        <w:t xml:space="preserve">Численность населения – </w:t>
      </w:r>
      <w:r w:rsidR="003F7A66" w:rsidRPr="006C59D7">
        <w:t>80</w:t>
      </w:r>
      <w:r w:rsidRPr="006C59D7">
        <w:t xml:space="preserve"> (постоянное – </w:t>
      </w:r>
      <w:r w:rsidR="003F7A66" w:rsidRPr="006C59D7">
        <w:t>72</w:t>
      </w:r>
      <w:r w:rsidRPr="006C59D7">
        <w:t xml:space="preserve">, временное – </w:t>
      </w:r>
      <w:r w:rsidR="00746E49" w:rsidRPr="006C59D7">
        <w:t>8</w:t>
      </w:r>
      <w:r w:rsidRPr="006C59D7">
        <w:t>).</w:t>
      </w:r>
    </w:p>
    <w:p w14:paraId="7EA52B12" w14:textId="73E530EA" w:rsidR="006F3F6A" w:rsidRPr="006C59D7" w:rsidRDefault="00880D42" w:rsidP="006F3F6A">
      <w:pPr>
        <w:pStyle w:val="a6"/>
      </w:pPr>
      <w:r w:rsidRPr="006C59D7">
        <w:t xml:space="preserve">Площадь </w:t>
      </w:r>
      <w:r w:rsidR="00420DEB" w:rsidRPr="006C59D7">
        <w:t xml:space="preserve">д. </w:t>
      </w:r>
      <w:proofErr w:type="spellStart"/>
      <w:r w:rsidR="00420DEB" w:rsidRPr="006C59D7">
        <w:t>Скуратиха</w:t>
      </w:r>
      <w:proofErr w:type="spellEnd"/>
      <w:r w:rsidR="00420DEB" w:rsidRPr="006C59D7">
        <w:t xml:space="preserve"> –8,08</w:t>
      </w:r>
      <w:r w:rsidRPr="006C59D7">
        <w:t xml:space="preserve"> га</w:t>
      </w:r>
      <w:r w:rsidR="00420DEB" w:rsidRPr="006C59D7">
        <w:t xml:space="preserve">, д. </w:t>
      </w:r>
      <w:proofErr w:type="spellStart"/>
      <w:r w:rsidR="00420DEB" w:rsidRPr="006C59D7">
        <w:t>Спириха</w:t>
      </w:r>
      <w:proofErr w:type="spellEnd"/>
      <w:r w:rsidR="00420DEB" w:rsidRPr="006C59D7">
        <w:t xml:space="preserve"> –6,62 га. </w:t>
      </w:r>
      <w:r w:rsidR="002606CF" w:rsidRPr="006C59D7">
        <w:t>Деревни расположены у северно</w:t>
      </w:r>
      <w:r w:rsidR="00DB7E9C" w:rsidRPr="006C59D7">
        <w:t>й</w:t>
      </w:r>
      <w:r w:rsidR="002606CF" w:rsidRPr="006C59D7">
        <w:t xml:space="preserve"> границы </w:t>
      </w:r>
      <w:proofErr w:type="spellStart"/>
      <w:r w:rsidR="002606CF" w:rsidRPr="006C59D7">
        <w:t>г</w:t>
      </w:r>
      <w:r w:rsidR="00DB7E9C" w:rsidRPr="006C59D7">
        <w:t>.Юрьевец</w:t>
      </w:r>
      <w:proofErr w:type="spellEnd"/>
      <w:r w:rsidR="00545424" w:rsidRPr="006C59D7">
        <w:t>.</w:t>
      </w:r>
      <w:r w:rsidR="00DB7E9C" w:rsidRPr="006C59D7">
        <w:t xml:space="preserve"> </w:t>
      </w:r>
      <w:r w:rsidR="00545424" w:rsidRPr="006C59D7">
        <w:t>Их застройка</w:t>
      </w:r>
      <w:r w:rsidR="00584833" w:rsidRPr="006C59D7">
        <w:t xml:space="preserve"> заверша</w:t>
      </w:r>
      <w:r w:rsidR="00545424" w:rsidRPr="006C59D7">
        <w:t>е</w:t>
      </w:r>
      <w:r w:rsidR="00584833" w:rsidRPr="006C59D7">
        <w:t>т его структуру</w:t>
      </w:r>
      <w:r w:rsidR="003F2915" w:rsidRPr="006C59D7">
        <w:t xml:space="preserve">. </w:t>
      </w:r>
      <w:r w:rsidR="006F3F6A" w:rsidRPr="006C59D7">
        <w:t>У</w:t>
      </w:r>
      <w:r w:rsidR="00340D6F" w:rsidRPr="006C59D7">
        <w:t>лично-дорожн</w:t>
      </w:r>
      <w:r w:rsidR="006F3F6A" w:rsidRPr="006C59D7">
        <w:t>ая</w:t>
      </w:r>
      <w:r w:rsidR="00340D6F" w:rsidRPr="006C59D7">
        <w:t xml:space="preserve"> сет</w:t>
      </w:r>
      <w:r w:rsidR="00196375" w:rsidRPr="006C59D7">
        <w:t>ь</w:t>
      </w:r>
      <w:r w:rsidR="003F2915" w:rsidRPr="006C59D7">
        <w:t xml:space="preserve"> </w:t>
      </w:r>
      <w:r w:rsidR="00196375" w:rsidRPr="006C59D7">
        <w:t xml:space="preserve">частью </w:t>
      </w:r>
      <w:r w:rsidR="003F2915" w:rsidRPr="006C59D7">
        <w:t>находится в границах города.</w:t>
      </w:r>
    </w:p>
    <w:p w14:paraId="2172400F" w14:textId="3A9272C0" w:rsidR="00C27B82" w:rsidRPr="006C59D7" w:rsidRDefault="006F3F6A" w:rsidP="006F3F6A">
      <w:pPr>
        <w:pStyle w:val="a6"/>
      </w:pPr>
      <w:r w:rsidRPr="006C59D7">
        <w:t>З</w:t>
      </w:r>
      <w:r w:rsidR="006A244A" w:rsidRPr="006C59D7">
        <w:t>она застройки индивидуальными жилыми домами</w:t>
      </w:r>
      <w:r w:rsidRPr="006C59D7">
        <w:t xml:space="preserve"> </w:t>
      </w:r>
      <w:r w:rsidR="006A244A" w:rsidRPr="006C59D7">
        <w:t xml:space="preserve">в </w:t>
      </w:r>
      <w:r w:rsidRPr="006C59D7">
        <w:t xml:space="preserve">д. </w:t>
      </w:r>
      <w:proofErr w:type="spellStart"/>
      <w:r w:rsidRPr="006C59D7">
        <w:t>С</w:t>
      </w:r>
      <w:r w:rsidR="006A244A" w:rsidRPr="006C59D7">
        <w:t>куратиха</w:t>
      </w:r>
      <w:proofErr w:type="spellEnd"/>
      <w:r w:rsidR="006A244A" w:rsidRPr="006C59D7">
        <w:t xml:space="preserve"> включает дв</w:t>
      </w:r>
      <w:r w:rsidR="003661F0" w:rsidRPr="006C59D7">
        <w:t>е зоны застройки индивидуальными жилыми домами</w:t>
      </w:r>
      <w:r w:rsidR="006A244A" w:rsidRPr="006C59D7">
        <w:t>. Западн</w:t>
      </w:r>
      <w:r w:rsidR="003661F0" w:rsidRPr="006C59D7">
        <w:t>ая зона</w:t>
      </w:r>
      <w:r w:rsidR="00584833" w:rsidRPr="006C59D7">
        <w:t xml:space="preserve"> формирует фронт застройки</w:t>
      </w:r>
      <w:r w:rsidR="006A244A" w:rsidRPr="006C59D7">
        <w:t xml:space="preserve"> улиц</w:t>
      </w:r>
      <w:r w:rsidR="00584833" w:rsidRPr="006C59D7">
        <w:t>ы</w:t>
      </w:r>
      <w:r w:rsidR="006A244A" w:rsidRPr="006C59D7">
        <w:t xml:space="preserve"> (переулк</w:t>
      </w:r>
      <w:r w:rsidR="00584833" w:rsidRPr="006C59D7">
        <w:t>а</w:t>
      </w:r>
      <w:r w:rsidR="006A244A" w:rsidRPr="006C59D7">
        <w:t>)</w:t>
      </w:r>
      <w:r w:rsidR="00D34F96" w:rsidRPr="006C59D7">
        <w:t>вдоль оврага,</w:t>
      </w:r>
      <w:r w:rsidR="00175B33" w:rsidRPr="006C59D7">
        <w:t xml:space="preserve"> между отрогами которого и располагается</w:t>
      </w:r>
      <w:r w:rsidR="008625BF" w:rsidRPr="006C59D7">
        <w:t xml:space="preserve">. Улица частью </w:t>
      </w:r>
      <w:r w:rsidR="00175B33" w:rsidRPr="006C59D7">
        <w:t>находится</w:t>
      </w:r>
      <w:r w:rsidR="008625BF" w:rsidRPr="006C59D7">
        <w:t xml:space="preserve"> в границах лесного участка</w:t>
      </w:r>
      <w:r w:rsidR="00DC5F46" w:rsidRPr="006C59D7">
        <w:t>.</w:t>
      </w:r>
    </w:p>
    <w:p w14:paraId="3710564B" w14:textId="4E7AC91D" w:rsidR="00880D42" w:rsidRPr="006C59D7" w:rsidRDefault="003661F0" w:rsidP="006E570D">
      <w:pPr>
        <w:pStyle w:val="a6"/>
      </w:pPr>
      <w:r w:rsidRPr="006C59D7">
        <w:t>Восточная зона деревни образует</w:t>
      </w:r>
      <w:r w:rsidR="001F6D43" w:rsidRPr="006C59D7">
        <w:t xml:space="preserve"> единый с застройкой д. </w:t>
      </w:r>
      <w:proofErr w:type="spellStart"/>
      <w:r w:rsidR="001F6D43" w:rsidRPr="006C59D7">
        <w:t>Спириха</w:t>
      </w:r>
      <w:proofErr w:type="spellEnd"/>
      <w:r w:rsidRPr="006C59D7">
        <w:t xml:space="preserve"> фронт застройки улицы</w:t>
      </w:r>
      <w:r w:rsidR="001F6D43" w:rsidRPr="006C59D7">
        <w:t xml:space="preserve">, соединяющей </w:t>
      </w:r>
      <w:r w:rsidR="002C684C" w:rsidRPr="006C59D7">
        <w:t xml:space="preserve">городские </w:t>
      </w:r>
      <w:r w:rsidR="001F6D43" w:rsidRPr="006C59D7">
        <w:t>ул</w:t>
      </w:r>
      <w:r w:rsidR="00C27B82" w:rsidRPr="006C59D7">
        <w:t>ицы Фурманова,</w:t>
      </w:r>
      <w:r w:rsidR="003439D4" w:rsidRPr="006C59D7">
        <w:t xml:space="preserve"> </w:t>
      </w:r>
      <w:r w:rsidR="00C27B82" w:rsidRPr="006C59D7">
        <w:t xml:space="preserve">Некрасова, </w:t>
      </w:r>
      <w:r w:rsidR="001F6D43" w:rsidRPr="006C59D7">
        <w:t>60</w:t>
      </w:r>
      <w:r w:rsidR="003A1A2D" w:rsidRPr="006C59D7">
        <w:t xml:space="preserve"> лет</w:t>
      </w:r>
      <w:r w:rsidR="001F6D43" w:rsidRPr="006C59D7">
        <w:t xml:space="preserve"> Октября</w:t>
      </w:r>
      <w:r w:rsidR="003A1A2D" w:rsidRPr="006C59D7">
        <w:t>, Текстильная.</w:t>
      </w:r>
      <w:r w:rsidR="00746E49" w:rsidRPr="006C59D7">
        <w:t xml:space="preserve"> На востоке улица поворачивает в направлении коллективного товарищества «Дорожник»</w:t>
      </w:r>
      <w:r w:rsidR="006E570D" w:rsidRPr="006C59D7">
        <w:t>.</w:t>
      </w:r>
      <w:r w:rsidR="003439D4" w:rsidRPr="006C59D7">
        <w:t xml:space="preserve"> </w:t>
      </w:r>
      <w:r w:rsidR="006E570D" w:rsidRPr="006C59D7">
        <w:t>Восточная часть деревни находится в зоне охраны ландшафта «Проекта охранных зон и зон регулирования памятников истории и культуры города Юрьевца Ивановской области». Возможность развития в этом направлении ограничена запретом на застройку. Вне зарегистрированных границ земельных участков определены зоны сельскохозяйственного использования.</w:t>
      </w:r>
    </w:p>
    <w:p w14:paraId="08CB42BB" w14:textId="77777777" w:rsidR="002E44EC" w:rsidRPr="006C59D7" w:rsidRDefault="002E44EC" w:rsidP="006E570D">
      <w:pPr>
        <w:pStyle w:val="a6"/>
      </w:pPr>
      <w:r w:rsidRPr="006C59D7">
        <w:t>Зоны озеленения общего пользования определены с севера от улицы</w:t>
      </w:r>
      <w:r w:rsidR="00556900" w:rsidRPr="006C59D7">
        <w:t xml:space="preserve">, в деревне </w:t>
      </w:r>
      <w:proofErr w:type="spellStart"/>
      <w:r w:rsidR="00556900" w:rsidRPr="006C59D7">
        <w:t>Скуратиха</w:t>
      </w:r>
      <w:proofErr w:type="spellEnd"/>
      <w:r w:rsidR="00556900" w:rsidRPr="006C59D7">
        <w:t xml:space="preserve"> зона разделяет зоны застройки и </w:t>
      </w:r>
      <w:proofErr w:type="spellStart"/>
      <w:r w:rsidR="00556900" w:rsidRPr="006C59D7">
        <w:t>смежна</w:t>
      </w:r>
      <w:proofErr w:type="spellEnd"/>
      <w:r w:rsidR="00556900" w:rsidRPr="006C59D7">
        <w:t xml:space="preserve"> с лесным участком в овраге.</w:t>
      </w:r>
    </w:p>
    <w:p w14:paraId="78CBBE59" w14:textId="222793A5" w:rsidR="00880D42" w:rsidRPr="006C59D7" w:rsidRDefault="00880D42" w:rsidP="00880D42">
      <w:pPr>
        <w:pStyle w:val="a6"/>
      </w:pPr>
      <w:r w:rsidRPr="006C59D7">
        <w:t xml:space="preserve">Объекты социальной </w:t>
      </w:r>
      <w:r w:rsidR="00F16B56" w:rsidRPr="006C59D7">
        <w:t>инфраструктуры отсутствуют, отопление индивидуальное, водоснабжение – от системы г.</w:t>
      </w:r>
      <w:r w:rsidR="0066066E">
        <w:t> </w:t>
      </w:r>
      <w:r w:rsidR="00F16B56" w:rsidRPr="006C59D7">
        <w:t>Юрьевец.</w:t>
      </w:r>
    </w:p>
    <w:p w14:paraId="3B5241EF" w14:textId="56272516" w:rsidR="00112E6F" w:rsidRPr="006C59D7" w:rsidRDefault="00097D36" w:rsidP="00564871">
      <w:pPr>
        <w:pStyle w:val="3"/>
      </w:pPr>
      <w:bookmarkStart w:id="57" w:name="_Toc131076442"/>
      <w:r w:rsidRPr="006C59D7">
        <w:t>д.</w:t>
      </w:r>
      <w:r w:rsidR="00CE38A6">
        <w:t xml:space="preserve"> </w:t>
      </w:r>
      <w:proofErr w:type="spellStart"/>
      <w:r w:rsidR="00112E6F" w:rsidRPr="006C59D7">
        <w:t>Содомово</w:t>
      </w:r>
      <w:bookmarkEnd w:id="57"/>
      <w:proofErr w:type="spellEnd"/>
    </w:p>
    <w:p w14:paraId="5DB8535A" w14:textId="77777777" w:rsidR="006F3F6A" w:rsidRPr="006C59D7" w:rsidRDefault="006F3F6A" w:rsidP="006F3F6A">
      <w:pPr>
        <w:pStyle w:val="a6"/>
      </w:pPr>
      <w:r w:rsidRPr="006C59D7">
        <w:t>Население отсутствует.</w:t>
      </w:r>
    </w:p>
    <w:p w14:paraId="03628242" w14:textId="77777777" w:rsidR="006F3F6A" w:rsidRPr="006C59D7" w:rsidRDefault="006F3F6A" w:rsidP="006F3F6A">
      <w:pPr>
        <w:pStyle w:val="a6"/>
      </w:pPr>
      <w:r w:rsidRPr="006C59D7">
        <w:t xml:space="preserve">Площадь населенного пункта </w:t>
      </w:r>
      <w:r w:rsidR="00EE5036" w:rsidRPr="006C59D7">
        <w:t>5</w:t>
      </w:r>
      <w:r w:rsidRPr="006C59D7">
        <w:t>,9</w:t>
      </w:r>
      <w:r w:rsidR="00EE5036" w:rsidRPr="006C59D7">
        <w:t>6</w:t>
      </w:r>
      <w:r w:rsidRPr="006C59D7">
        <w:t xml:space="preserve"> га. Застройка отсутствует. Подъезд к деревне </w:t>
      </w:r>
      <w:r w:rsidR="00D22B11" w:rsidRPr="006C59D7">
        <w:t xml:space="preserve">- </w:t>
      </w:r>
      <w:r w:rsidRPr="006C59D7">
        <w:t>по внутрихозяйственным дорогам.</w:t>
      </w:r>
    </w:p>
    <w:p w14:paraId="752BDA4A" w14:textId="77777777" w:rsidR="006F3F6A" w:rsidRPr="006C59D7" w:rsidRDefault="006F3F6A" w:rsidP="006F3F6A">
      <w:pPr>
        <w:pStyle w:val="a6"/>
      </w:pPr>
      <w:r w:rsidRPr="006C59D7">
        <w:t>Территория населенного пункта включена в зоны сельскохозяйственного использования</w:t>
      </w:r>
      <w:r w:rsidR="001C4DEE" w:rsidRPr="006C59D7">
        <w:t xml:space="preserve"> (иная зона) - населенный пункт вне дорог общего пользования.</w:t>
      </w:r>
    </w:p>
    <w:p w14:paraId="2E62518E" w14:textId="36C69722" w:rsidR="00112E6F" w:rsidRPr="006C59D7" w:rsidRDefault="00097D36" w:rsidP="00564871">
      <w:pPr>
        <w:pStyle w:val="3"/>
      </w:pPr>
      <w:bookmarkStart w:id="58" w:name="_Toc131076443"/>
      <w:r w:rsidRPr="006C59D7">
        <w:t>д.</w:t>
      </w:r>
      <w:r w:rsidR="00CE38A6">
        <w:t xml:space="preserve"> </w:t>
      </w:r>
      <w:proofErr w:type="spellStart"/>
      <w:r w:rsidR="00112E6F" w:rsidRPr="006C59D7">
        <w:t>Стегаиха</w:t>
      </w:r>
      <w:bookmarkEnd w:id="58"/>
      <w:proofErr w:type="spellEnd"/>
    </w:p>
    <w:p w14:paraId="0CDF740E" w14:textId="77777777" w:rsidR="003C0574" w:rsidRPr="006C59D7" w:rsidRDefault="003C0574" w:rsidP="003C0574">
      <w:pPr>
        <w:pStyle w:val="a6"/>
      </w:pPr>
      <w:r w:rsidRPr="006C59D7">
        <w:t>Население отсутствует.</w:t>
      </w:r>
    </w:p>
    <w:p w14:paraId="7373EACA" w14:textId="77777777" w:rsidR="00880D42" w:rsidRPr="006C59D7" w:rsidRDefault="00880D42" w:rsidP="00880D42">
      <w:pPr>
        <w:pStyle w:val="a6"/>
      </w:pPr>
      <w:r w:rsidRPr="006C59D7">
        <w:t xml:space="preserve">Площадь населенного пункта </w:t>
      </w:r>
      <w:r w:rsidR="00B074CC" w:rsidRPr="006C59D7">
        <w:t>4</w:t>
      </w:r>
      <w:r w:rsidRPr="006C59D7">
        <w:t>,</w:t>
      </w:r>
      <w:r w:rsidR="00B074CC" w:rsidRPr="006C59D7">
        <w:t>69</w:t>
      </w:r>
      <w:r w:rsidRPr="006C59D7">
        <w:t xml:space="preserve"> га. </w:t>
      </w:r>
      <w:r w:rsidR="00B074CC" w:rsidRPr="006C59D7">
        <w:t xml:space="preserve">Застройка отсутствует. </w:t>
      </w:r>
      <w:r w:rsidR="00D22B11" w:rsidRPr="006C59D7">
        <w:t>Подъезд к деревне - по внутрихозяйственным дорогам.</w:t>
      </w:r>
    </w:p>
    <w:p w14:paraId="41033FF1" w14:textId="77777777" w:rsidR="00880D42" w:rsidRPr="006C59D7" w:rsidRDefault="00DF7709" w:rsidP="00880D42">
      <w:pPr>
        <w:pStyle w:val="a6"/>
      </w:pPr>
      <w:r w:rsidRPr="006C59D7">
        <w:t>Т</w:t>
      </w:r>
      <w:r w:rsidR="00C75F70" w:rsidRPr="006C59D7">
        <w:t>ерритория населенного пункта включена в зоны сельскохозяйственного использовани</w:t>
      </w:r>
      <w:r w:rsidR="00B17D48" w:rsidRPr="006C59D7">
        <w:t>я</w:t>
      </w:r>
      <w:r w:rsidR="00DA479B" w:rsidRPr="006C59D7">
        <w:t xml:space="preserve"> (иная зона) - населенный пункт вне дорог общего пользования.</w:t>
      </w:r>
    </w:p>
    <w:p w14:paraId="34B8E46E" w14:textId="77777777" w:rsidR="00112E6F" w:rsidRPr="006C59D7" w:rsidRDefault="00097D36" w:rsidP="00564871">
      <w:pPr>
        <w:pStyle w:val="3"/>
      </w:pPr>
      <w:bookmarkStart w:id="59" w:name="_Toc131076444"/>
      <w:r w:rsidRPr="006C59D7">
        <w:t>с.</w:t>
      </w:r>
      <w:r w:rsidR="00112E6F" w:rsidRPr="006C59D7">
        <w:t xml:space="preserve"> Тихон-Воля</w:t>
      </w:r>
      <w:bookmarkEnd w:id="59"/>
    </w:p>
    <w:p w14:paraId="34202EAC" w14:textId="77777777" w:rsidR="00382E4A" w:rsidRPr="006C59D7" w:rsidRDefault="00382E4A" w:rsidP="003878F3">
      <w:pPr>
        <w:pStyle w:val="a6"/>
      </w:pPr>
      <w:r w:rsidRPr="006C59D7">
        <w:t>Численность населения – 1</w:t>
      </w:r>
      <w:r w:rsidR="007379ED" w:rsidRPr="006C59D7">
        <w:t>46</w:t>
      </w:r>
      <w:r w:rsidRPr="006C59D7">
        <w:t xml:space="preserve"> (постоянное – </w:t>
      </w:r>
      <w:r w:rsidR="007379ED" w:rsidRPr="006C59D7">
        <w:t>140</w:t>
      </w:r>
      <w:r w:rsidRPr="006C59D7">
        <w:t xml:space="preserve">, временное – </w:t>
      </w:r>
      <w:r w:rsidR="007379ED" w:rsidRPr="006C59D7">
        <w:t>6</w:t>
      </w:r>
      <w:r w:rsidRPr="006C59D7">
        <w:t>).</w:t>
      </w:r>
    </w:p>
    <w:p w14:paraId="51AB46BD" w14:textId="77777777" w:rsidR="00382E4A" w:rsidRPr="006C59D7" w:rsidRDefault="00382E4A" w:rsidP="003878F3">
      <w:pPr>
        <w:pStyle w:val="a6"/>
      </w:pPr>
      <w:r w:rsidRPr="006C59D7">
        <w:t>Площадь населенного пункта 4,88 га.</w:t>
      </w:r>
    </w:p>
    <w:p w14:paraId="32C59ABA" w14:textId="77777777" w:rsidR="00E33422" w:rsidRPr="006C59D7" w:rsidRDefault="003878F3" w:rsidP="003878F3">
      <w:pPr>
        <w:pStyle w:val="a6"/>
      </w:pPr>
      <w:r w:rsidRPr="006C59D7">
        <w:lastRenderedPageBreak/>
        <w:t>Село примыкает с юга к автомобильной дороге межмуниципального значения Юрьевец - Шилекша – Благовещенье, связанн</w:t>
      </w:r>
      <w:r w:rsidR="00B44B2E" w:rsidRPr="006C59D7">
        <w:t>ой</w:t>
      </w:r>
      <w:r w:rsidRPr="006C59D7">
        <w:t xml:space="preserve"> с селом двумя съездами: основным по главной улице – Школьной улице и </w:t>
      </w:r>
      <w:r w:rsidR="00B44B2E" w:rsidRPr="006C59D7">
        <w:t xml:space="preserve">съездом </w:t>
      </w:r>
      <w:r w:rsidR="00E62000" w:rsidRPr="006C59D7">
        <w:t xml:space="preserve">на поселковую дорогу, </w:t>
      </w:r>
      <w:r w:rsidR="00C747D7" w:rsidRPr="006C59D7">
        <w:t>осуществляющую в том числе транзит</w:t>
      </w:r>
      <w:r w:rsidR="00E62000" w:rsidRPr="006C59D7">
        <w:t xml:space="preserve"> с внутрихозяйственн</w:t>
      </w:r>
      <w:r w:rsidR="00C747D7" w:rsidRPr="006C59D7">
        <w:t>ой</w:t>
      </w:r>
      <w:r w:rsidR="00E62000" w:rsidRPr="006C59D7">
        <w:t xml:space="preserve"> дороги. </w:t>
      </w:r>
      <w:r w:rsidRPr="006C59D7">
        <w:t>К</w:t>
      </w:r>
      <w:r w:rsidR="00F04E8F" w:rsidRPr="006C59D7">
        <w:t>вартальная структура застройки</w:t>
      </w:r>
      <w:r w:rsidRPr="006C59D7">
        <w:t xml:space="preserve"> села </w:t>
      </w:r>
      <w:r w:rsidR="00BC7E36" w:rsidRPr="006C59D7">
        <w:t>образована улицами в жилой застройке, связывающими выездные направления - ул</w:t>
      </w:r>
      <w:r w:rsidR="00F04E8F" w:rsidRPr="006C59D7">
        <w:t>.</w:t>
      </w:r>
      <w:r w:rsidR="00B014DD" w:rsidRPr="006C59D7">
        <w:t> </w:t>
      </w:r>
      <w:r w:rsidR="00BC7E36" w:rsidRPr="006C59D7">
        <w:t xml:space="preserve">Дорожная, ул. </w:t>
      </w:r>
      <w:r w:rsidR="00B44B2E" w:rsidRPr="006C59D7">
        <w:t>Лесная, ул. Нагорная.</w:t>
      </w:r>
    </w:p>
    <w:p w14:paraId="61CD91C8" w14:textId="69C813C3" w:rsidR="00BF083A" w:rsidRPr="006C59D7" w:rsidRDefault="00BF083A" w:rsidP="003878F3">
      <w:pPr>
        <w:pStyle w:val="a6"/>
      </w:pPr>
      <w:r w:rsidRPr="006C59D7">
        <w:t xml:space="preserve">Северо-восточный квартал достигает ширины более 100 м и </w:t>
      </w:r>
      <w:r w:rsidR="00BB1E6A" w:rsidRPr="006C59D7">
        <w:t>его рациональное использование требует строительства улично-дорожной сети</w:t>
      </w:r>
      <w:r w:rsidR="00010BB2" w:rsidRPr="006C59D7">
        <w:t>.</w:t>
      </w:r>
    </w:p>
    <w:p w14:paraId="265E990C" w14:textId="77777777" w:rsidR="00B014DD" w:rsidRPr="006C59D7" w:rsidRDefault="00B014DD" w:rsidP="003878F3">
      <w:pPr>
        <w:pStyle w:val="a6"/>
      </w:pPr>
      <w:r w:rsidRPr="006C59D7">
        <w:t xml:space="preserve">В связи </w:t>
      </w:r>
      <w:r w:rsidR="00B509DD" w:rsidRPr="006C59D7">
        <w:t xml:space="preserve">с возможностью сочетания всех существующих объектов социальной инфраструктуры с застройкой индивидуальными жилыми домами, </w:t>
      </w:r>
      <w:r w:rsidR="00A3174C" w:rsidRPr="006C59D7">
        <w:t xml:space="preserve">смежным расположением </w:t>
      </w:r>
      <w:r w:rsidR="00311F30" w:rsidRPr="006C59D7">
        <w:t>объект</w:t>
      </w:r>
      <w:r w:rsidR="00A3174C" w:rsidRPr="006C59D7">
        <w:t>ов</w:t>
      </w:r>
      <w:r w:rsidR="00753D82" w:rsidRPr="006C59D7">
        <w:t xml:space="preserve"> с жилыми территориями</w:t>
      </w:r>
      <w:r w:rsidR="00B509DD" w:rsidRPr="006C59D7">
        <w:t xml:space="preserve"> в кварталах</w:t>
      </w:r>
      <w:r w:rsidR="00753D82" w:rsidRPr="006C59D7">
        <w:t xml:space="preserve">, </w:t>
      </w:r>
      <w:r w:rsidRPr="006C59D7">
        <w:t>вся застройка села отнесена в зону застройки индивидуальными жилыми домами.</w:t>
      </w:r>
      <w:r w:rsidR="009651DC" w:rsidRPr="006C59D7">
        <w:t xml:space="preserve"> Нежилые объекты, размещаемые в селе в этой зоне</w:t>
      </w:r>
      <w:r w:rsidR="00DE0C02" w:rsidRPr="006C59D7">
        <w:t>,</w:t>
      </w:r>
      <w:r w:rsidR="009651DC" w:rsidRPr="006C59D7">
        <w:t xml:space="preserve"> могут появляться </w:t>
      </w:r>
      <w:r w:rsidR="008E417C" w:rsidRPr="006C59D7">
        <w:t>при возможности сочетания их с жилой застройкой</w:t>
      </w:r>
      <w:r w:rsidR="00BA6AC9" w:rsidRPr="006C59D7">
        <w:t xml:space="preserve"> в одном квартале</w:t>
      </w:r>
      <w:r w:rsidR="008E417C" w:rsidRPr="006C59D7">
        <w:t>.</w:t>
      </w:r>
    </w:p>
    <w:p w14:paraId="162230B6" w14:textId="21AB5AA6" w:rsidR="000E78CA" w:rsidRPr="006C59D7" w:rsidRDefault="000E78CA" w:rsidP="00EC69C7">
      <w:pPr>
        <w:pStyle w:val="a6"/>
      </w:pPr>
      <w:r w:rsidRPr="006C59D7">
        <w:t xml:space="preserve">Два южных квартала пересечены охранной зоной линии электропередачи 110 </w:t>
      </w:r>
      <w:proofErr w:type="spellStart"/>
      <w:r w:rsidRPr="006C59D7">
        <w:t>кВ.</w:t>
      </w:r>
      <w:proofErr w:type="spellEnd"/>
      <w:r w:rsidR="00AA0471">
        <w:t xml:space="preserve"> </w:t>
      </w:r>
      <w:r w:rsidR="0014707F" w:rsidRPr="006C59D7">
        <w:t>Согласно п. 1 ст. 107 со дня установления или изменения зоны с особыми условиями использования территории на земельных участках, расположенных в границах такой зоны, не допускаются строительство, использование зданий, сооружений, разрешенное использование (назначение) которых не соответствует ограничениям использования земельных участков, предусмотренных решением об установлении, изменении зоны с особыми условиями использования территории, а также иное использование земельных участков, не соответствующее указанным ограничениям.  Разрешенное использование охранных зон электросетевого хозяйства определяется Постановлением Правительства РФ от 24 февраля 2009</w:t>
      </w:r>
      <w:r w:rsidR="00EC69C7" w:rsidRPr="006C59D7">
        <w:t> </w:t>
      </w:r>
      <w:r w:rsidR="0014707F" w:rsidRPr="006C59D7">
        <w:t>г. № 160.</w:t>
      </w:r>
      <w:r w:rsidR="00AA0471">
        <w:t xml:space="preserve"> </w:t>
      </w:r>
      <w:r w:rsidRPr="006C59D7">
        <w:t>Незастроенные территории включены в зоны сельскохозяйственн</w:t>
      </w:r>
      <w:r w:rsidR="00786B7F" w:rsidRPr="006C59D7">
        <w:t>ых угодий</w:t>
      </w:r>
      <w:r w:rsidRPr="006C59D7">
        <w:t>.</w:t>
      </w:r>
      <w:r w:rsidR="00EC69C7" w:rsidRPr="006C59D7">
        <w:t xml:space="preserve"> Застроенные </w:t>
      </w:r>
      <w:r w:rsidR="005825A3" w:rsidRPr="006C59D7">
        <w:t xml:space="preserve">- </w:t>
      </w:r>
      <w:r w:rsidR="00EC69C7" w:rsidRPr="006C59D7">
        <w:t>сохранены в зоне застройки индивидуальными жилыми домами по границам ограждений</w:t>
      </w:r>
      <w:r w:rsidR="005825A3" w:rsidRPr="006C59D7">
        <w:t xml:space="preserve"> участков в связи с отсутствием границ земельных участков.</w:t>
      </w:r>
    </w:p>
    <w:p w14:paraId="38B3774E" w14:textId="77777777" w:rsidR="00E32DC3" w:rsidRPr="006C59D7" w:rsidRDefault="006856FB" w:rsidP="00E32DC3">
      <w:pPr>
        <w:pStyle w:val="a6"/>
      </w:pPr>
      <w:r w:rsidRPr="006C59D7">
        <w:t xml:space="preserve">Для </w:t>
      </w:r>
      <w:r w:rsidR="00DC54F0" w:rsidRPr="006C59D7">
        <w:t xml:space="preserve">объектов </w:t>
      </w:r>
      <w:r w:rsidRPr="006C59D7">
        <w:t>систем централизованного водоснабжения выделена зона инженерной инфраструктуры. Земельный участок</w:t>
      </w:r>
      <w:r w:rsidR="00311F30" w:rsidRPr="006C59D7">
        <w:t xml:space="preserve"> источника</w:t>
      </w:r>
      <w:r w:rsidR="00321929" w:rsidRPr="006C59D7">
        <w:t xml:space="preserve"> централизованного водоснабжения</w:t>
      </w:r>
      <w:r w:rsidRPr="006C59D7">
        <w:t xml:space="preserve">, зоны санитарной охраны </w:t>
      </w:r>
      <w:r w:rsidR="00DC54F0" w:rsidRPr="006C59D7">
        <w:t>отсутствуют, поэтому границы зоны подлежат уточнени</w:t>
      </w:r>
      <w:r w:rsidR="00BA6AC9" w:rsidRPr="006C59D7">
        <w:t>ю</w:t>
      </w:r>
      <w:r w:rsidR="00DC54F0" w:rsidRPr="006C59D7">
        <w:t xml:space="preserve"> при организации 1 пояса зон </w:t>
      </w:r>
      <w:r w:rsidR="00311F30" w:rsidRPr="006C59D7">
        <w:t xml:space="preserve">по факту оценки защищенности грунтов </w:t>
      </w:r>
      <w:r w:rsidR="00DC54F0" w:rsidRPr="006C59D7">
        <w:t>и (или) при регистрации границ земельного участка. Окружающие территории, а также все территории к востоку от поселковой дороги включены в зону озелененных территорий общего пользования, в том числе для предотвращения застройки 1 пояса зон</w:t>
      </w:r>
      <w:r w:rsidR="007001F5" w:rsidRPr="006C59D7">
        <w:t>ы</w:t>
      </w:r>
      <w:r w:rsidR="00DC54F0" w:rsidRPr="006C59D7">
        <w:t xml:space="preserve"> санитарной охраны</w:t>
      </w:r>
      <w:r w:rsidR="007001F5" w:rsidRPr="006C59D7">
        <w:t xml:space="preserve">, а также ограничения застройки </w:t>
      </w:r>
      <w:r w:rsidR="00321929" w:rsidRPr="006C59D7">
        <w:t>в других потенциальных</w:t>
      </w:r>
      <w:r w:rsidR="007001F5" w:rsidRPr="006C59D7">
        <w:t xml:space="preserve"> пояс</w:t>
      </w:r>
      <w:r w:rsidR="00321929" w:rsidRPr="006C59D7">
        <w:t>ах</w:t>
      </w:r>
      <w:r w:rsidR="00DC54F0" w:rsidRPr="006C59D7">
        <w:t>.</w:t>
      </w:r>
    </w:p>
    <w:p w14:paraId="57F4C639" w14:textId="42773328" w:rsidR="00753D82" w:rsidRPr="006C59D7" w:rsidRDefault="00E81E27" w:rsidP="003878F3">
      <w:pPr>
        <w:pStyle w:val="a6"/>
      </w:pPr>
      <w:r w:rsidRPr="006C59D7">
        <w:t xml:space="preserve">Зона озелененных территорий </w:t>
      </w:r>
      <w:r w:rsidR="00FF44D9" w:rsidRPr="006C59D7">
        <w:t xml:space="preserve">общего пользования </w:t>
      </w:r>
      <w:r w:rsidRPr="006C59D7">
        <w:t>расположена вдоль автомобильной дороги, осуществляя защитную функцию, отдаляя застройку села и со</w:t>
      </w:r>
      <w:r w:rsidR="00BA6AC9" w:rsidRPr="006C59D7">
        <w:t>здава</w:t>
      </w:r>
      <w:r w:rsidRPr="006C59D7">
        <w:t>я коридор для следующих вдоль дороги линий электропередачи</w:t>
      </w:r>
      <w:r w:rsidR="00E57881" w:rsidRPr="006C59D7">
        <w:t xml:space="preserve"> 10 </w:t>
      </w:r>
      <w:proofErr w:type="spellStart"/>
      <w:r w:rsidR="00E57881" w:rsidRPr="006C59D7">
        <w:t>кВ</w:t>
      </w:r>
      <w:r w:rsidRPr="006C59D7">
        <w:t>.</w:t>
      </w:r>
      <w:proofErr w:type="spellEnd"/>
    </w:p>
    <w:p w14:paraId="1643A052" w14:textId="77777777" w:rsidR="00E33422" w:rsidRPr="006C59D7" w:rsidRDefault="00E33422" w:rsidP="00E33422">
      <w:pPr>
        <w:pStyle w:val="4"/>
      </w:pPr>
      <w:r w:rsidRPr="006C59D7">
        <w:t>Социальная инфраструктура</w:t>
      </w:r>
    </w:p>
    <w:p w14:paraId="3B6A2A9A" w14:textId="77777777" w:rsidR="00BA5B2B" w:rsidRPr="006C59D7" w:rsidRDefault="00BA5B2B" w:rsidP="00BA5B2B">
      <w:pPr>
        <w:pStyle w:val="a6"/>
      </w:pPr>
      <w:r w:rsidRPr="006C59D7">
        <w:t xml:space="preserve">Магазин ИП </w:t>
      </w:r>
      <w:proofErr w:type="spellStart"/>
      <w:r w:rsidRPr="006C59D7">
        <w:t>Кудров</w:t>
      </w:r>
      <w:proofErr w:type="spellEnd"/>
      <w:r w:rsidRPr="006C59D7">
        <w:t xml:space="preserve"> В.Н. на </w:t>
      </w:r>
      <w:proofErr w:type="spellStart"/>
      <w:r w:rsidRPr="006C59D7">
        <w:t>ул.Лесная</w:t>
      </w:r>
      <w:proofErr w:type="spellEnd"/>
      <w:r w:rsidRPr="006C59D7">
        <w:t>, д.1а.</w:t>
      </w:r>
    </w:p>
    <w:p w14:paraId="72F1345A" w14:textId="0F0FB241" w:rsidR="00F04E8F" w:rsidRPr="006C59D7" w:rsidRDefault="00BA5B2B" w:rsidP="00BA5B2B">
      <w:pPr>
        <w:pStyle w:val="a6"/>
      </w:pPr>
      <w:r w:rsidRPr="006C59D7">
        <w:t xml:space="preserve">Ранее существовавшие </w:t>
      </w:r>
      <w:r w:rsidR="00F04E8F" w:rsidRPr="006C59D7">
        <w:t>Вольский сельский клуб (50 мест) и сельская библиотека на ул. Школьная, д.1</w:t>
      </w:r>
      <w:r w:rsidRPr="006C59D7">
        <w:t xml:space="preserve"> и </w:t>
      </w:r>
      <w:r w:rsidR="00F04E8F" w:rsidRPr="006C59D7">
        <w:t xml:space="preserve">ФАП на </w:t>
      </w:r>
      <w:proofErr w:type="spellStart"/>
      <w:r w:rsidR="00F04E8F" w:rsidRPr="006C59D7">
        <w:t>ул.Школьная</w:t>
      </w:r>
      <w:proofErr w:type="spellEnd"/>
      <w:r w:rsidR="00F04E8F" w:rsidRPr="006C59D7">
        <w:t>, д.7</w:t>
      </w:r>
      <w:r w:rsidR="00CE18A8" w:rsidRPr="006C59D7">
        <w:t xml:space="preserve"> </w:t>
      </w:r>
      <w:r w:rsidRPr="006C59D7">
        <w:t>закрыты.</w:t>
      </w:r>
    </w:p>
    <w:p w14:paraId="2A725BCE" w14:textId="77777777" w:rsidR="00E33422" w:rsidRPr="006C59D7" w:rsidRDefault="00E33422" w:rsidP="00E33422">
      <w:pPr>
        <w:pStyle w:val="4"/>
      </w:pPr>
      <w:r w:rsidRPr="006C59D7">
        <w:t>Транспортная инфраструктура</w:t>
      </w:r>
    </w:p>
    <w:p w14:paraId="0038B21A" w14:textId="77777777" w:rsidR="0082436F" w:rsidRPr="006C59D7" w:rsidRDefault="0082436F" w:rsidP="0082436F">
      <w:pPr>
        <w:pStyle w:val="a6"/>
      </w:pPr>
      <w:r w:rsidRPr="006C59D7">
        <w:t>Централизованное теплоснабжение, водоотведение отсутствует. Реализуется строительство газопровода в с. Тихон-Воля.</w:t>
      </w:r>
    </w:p>
    <w:p w14:paraId="1A152EC5" w14:textId="77777777" w:rsidR="0082436F" w:rsidRPr="006C59D7" w:rsidRDefault="0082436F" w:rsidP="0082436F">
      <w:pPr>
        <w:pStyle w:val="a6"/>
      </w:pPr>
      <w:r w:rsidRPr="006C59D7">
        <w:t>Водоснабжение осуществляется от артезианской скважины на северо-востоке населенного пункта.</w:t>
      </w:r>
    </w:p>
    <w:p w14:paraId="39AFEC32" w14:textId="77777777" w:rsidR="00E33422" w:rsidRPr="006C59D7" w:rsidRDefault="00E33422" w:rsidP="00E33422">
      <w:pPr>
        <w:pStyle w:val="4"/>
      </w:pPr>
      <w:r w:rsidRPr="006C59D7">
        <w:lastRenderedPageBreak/>
        <w:t>Инженерная инфраструктура</w:t>
      </w:r>
    </w:p>
    <w:p w14:paraId="2D051DF4" w14:textId="77777777" w:rsidR="000653AC" w:rsidRPr="006C59D7" w:rsidRDefault="00D17DF7" w:rsidP="00D17DF7">
      <w:pPr>
        <w:pStyle w:val="a6"/>
      </w:pPr>
      <w:r w:rsidRPr="006C59D7">
        <w:t xml:space="preserve">Централизованное теплоснабжение, водоотведение отсутствует. </w:t>
      </w:r>
      <w:r w:rsidR="007B5A07" w:rsidRPr="006C59D7">
        <w:t>Реализуется</w:t>
      </w:r>
      <w:r w:rsidR="00F0331A" w:rsidRPr="006C59D7">
        <w:t xml:space="preserve"> строительство</w:t>
      </w:r>
      <w:r w:rsidR="000653AC" w:rsidRPr="006C59D7">
        <w:t xml:space="preserve"> газопровода в с. Тихон-Воля.</w:t>
      </w:r>
    </w:p>
    <w:p w14:paraId="385AD2E3" w14:textId="77777777" w:rsidR="000653AC" w:rsidRPr="006C59D7" w:rsidRDefault="000653AC" w:rsidP="00D17DF7">
      <w:pPr>
        <w:pStyle w:val="a6"/>
      </w:pPr>
      <w:r w:rsidRPr="006C59D7">
        <w:t>Водоснабжение осуществляется от артезианской скважины на северо-востоке населенного пункта.</w:t>
      </w:r>
    </w:p>
    <w:p w14:paraId="0F591F9E" w14:textId="77777777" w:rsidR="000653AC" w:rsidRPr="006C59D7" w:rsidRDefault="000653AC" w:rsidP="000653AC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14</w:t>
        </w:r>
      </w:fldSimple>
      <w:r w:rsidRPr="006C59D7">
        <w:t>. Характеристики артезианских скважин.</w:t>
      </w: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619"/>
        <w:gridCol w:w="2277"/>
        <w:gridCol w:w="1293"/>
        <w:gridCol w:w="1291"/>
        <w:gridCol w:w="1265"/>
        <w:gridCol w:w="1088"/>
        <w:gridCol w:w="1404"/>
      </w:tblGrid>
      <w:tr w:rsidR="006C59D7" w:rsidRPr="006C59D7" w14:paraId="3A27ACE1" w14:textId="77777777" w:rsidTr="000653AC">
        <w:trPr>
          <w:trHeight w:val="915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1E9902" w14:textId="77777777" w:rsidR="000653AC" w:rsidRPr="006C59D7" w:rsidRDefault="000653AC" w:rsidP="000653AC">
            <w:pPr>
              <w:pStyle w:val="ae"/>
            </w:pPr>
            <w:r w:rsidRPr="006C59D7">
              <w:t>№№ п/п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E0CCCC" w14:textId="77777777" w:rsidR="000653AC" w:rsidRPr="006C59D7" w:rsidRDefault="000653AC" w:rsidP="000653AC">
            <w:pPr>
              <w:pStyle w:val="ae"/>
            </w:pPr>
            <w:r w:rsidRPr="006C59D7">
              <w:t>Скважина (местоположение)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1D9D9B" w14:textId="77777777" w:rsidR="000653AC" w:rsidRPr="006C59D7" w:rsidRDefault="000653AC" w:rsidP="000653AC">
            <w:pPr>
              <w:pStyle w:val="ae"/>
            </w:pPr>
            <w:r w:rsidRPr="006C59D7">
              <w:t>Код водозабора по ГВК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340194" w14:textId="77777777" w:rsidR="000653AC" w:rsidRPr="006C59D7" w:rsidRDefault="000653AC" w:rsidP="000653AC">
            <w:pPr>
              <w:pStyle w:val="ae"/>
            </w:pPr>
            <w:r w:rsidRPr="006C59D7">
              <w:t xml:space="preserve">Код скважины по ГВК / номер скважины по </w:t>
            </w:r>
            <w:proofErr w:type="spellStart"/>
            <w:r w:rsidRPr="006C59D7">
              <w:t>экспл</w:t>
            </w:r>
            <w:proofErr w:type="spellEnd"/>
            <w:r w:rsidRPr="006C59D7">
              <w:t>. / по паспорту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2D3C11" w14:textId="77777777" w:rsidR="000653AC" w:rsidRPr="006C59D7" w:rsidRDefault="000653AC" w:rsidP="000653AC">
            <w:pPr>
              <w:pStyle w:val="ae"/>
            </w:pPr>
            <w:r w:rsidRPr="006C59D7">
              <w:t>Глубина скважины, м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6645F1" w14:textId="77777777" w:rsidR="000653AC" w:rsidRPr="006C59D7" w:rsidRDefault="000653AC" w:rsidP="000653AC">
            <w:pPr>
              <w:pStyle w:val="ae"/>
            </w:pPr>
            <w:r w:rsidRPr="006C59D7">
              <w:t>Год бурения по паспорту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9632CD" w14:textId="77777777" w:rsidR="000653AC" w:rsidRPr="006C59D7" w:rsidRDefault="000653AC" w:rsidP="000653AC">
            <w:pPr>
              <w:pStyle w:val="ae"/>
            </w:pPr>
            <w:r w:rsidRPr="006C59D7">
              <w:t>Код водоносного горизонта</w:t>
            </w:r>
          </w:p>
        </w:tc>
      </w:tr>
      <w:tr w:rsidR="006C59D7" w:rsidRPr="006C59D7" w14:paraId="14FDA842" w14:textId="77777777" w:rsidTr="000653AC">
        <w:trPr>
          <w:trHeight w:val="915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1FF561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54236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99DF64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1BEDFF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863456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92CC3E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B229E2" w14:textId="77777777" w:rsidR="000653AC" w:rsidRPr="006C59D7" w:rsidRDefault="000653AC" w:rsidP="00E77C72">
            <w:pPr>
              <w:jc w:val="center"/>
              <w:rPr>
                <w:b/>
                <w:bCs/>
              </w:rPr>
            </w:pPr>
          </w:p>
        </w:tc>
      </w:tr>
      <w:tr w:rsidR="006C59D7" w:rsidRPr="006C59D7" w14:paraId="3FF01F33" w14:textId="77777777" w:rsidTr="000653AC">
        <w:trPr>
          <w:trHeight w:val="3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A7D8" w14:textId="77777777" w:rsidR="000653AC" w:rsidRPr="006C59D7" w:rsidRDefault="000653AC" w:rsidP="000653AC">
            <w:pPr>
              <w:pStyle w:val="ae"/>
            </w:pPr>
            <w:r w:rsidRPr="006C59D7"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FE853" w14:textId="77777777" w:rsidR="000653AC" w:rsidRPr="006C59D7" w:rsidRDefault="000653AC" w:rsidP="000653AC">
            <w:pPr>
              <w:pStyle w:val="ae"/>
            </w:pPr>
            <w:r w:rsidRPr="006C59D7">
              <w:t>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B6B5" w14:textId="77777777" w:rsidR="000653AC" w:rsidRPr="006C59D7" w:rsidRDefault="000653AC" w:rsidP="000653AC">
            <w:pPr>
              <w:pStyle w:val="ae"/>
            </w:pPr>
            <w:r w:rsidRPr="006C59D7">
              <w:t>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0F93" w14:textId="77777777" w:rsidR="000653AC" w:rsidRPr="006C59D7" w:rsidRDefault="000653AC" w:rsidP="000653AC">
            <w:pPr>
              <w:pStyle w:val="ae"/>
            </w:pPr>
            <w:r w:rsidRPr="006C59D7">
              <w:t>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861BB" w14:textId="77777777" w:rsidR="000653AC" w:rsidRPr="006C59D7" w:rsidRDefault="000653AC" w:rsidP="000653AC">
            <w:pPr>
              <w:pStyle w:val="ae"/>
            </w:pPr>
            <w:r w:rsidRPr="006C59D7">
              <w:t>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A08FF" w14:textId="77777777" w:rsidR="000653AC" w:rsidRPr="006C59D7" w:rsidRDefault="000653AC" w:rsidP="000653AC">
            <w:pPr>
              <w:pStyle w:val="ae"/>
            </w:pPr>
            <w:r w:rsidRPr="006C59D7">
              <w:t>6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7CBBF" w14:textId="77777777" w:rsidR="000653AC" w:rsidRPr="006C59D7" w:rsidRDefault="000653AC" w:rsidP="000653AC">
            <w:pPr>
              <w:pStyle w:val="ae"/>
            </w:pPr>
            <w:r w:rsidRPr="006C59D7">
              <w:t>7</w:t>
            </w:r>
          </w:p>
        </w:tc>
      </w:tr>
      <w:tr w:rsidR="006C59D7" w:rsidRPr="006C59D7" w14:paraId="64EB8368" w14:textId="77777777" w:rsidTr="000653AC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9C5EF" w14:textId="77777777" w:rsidR="000653AC" w:rsidRPr="006C59D7" w:rsidRDefault="000653AC" w:rsidP="000653AC">
            <w:pPr>
              <w:pStyle w:val="ad"/>
            </w:pPr>
            <w:r w:rsidRPr="006C59D7"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5B5CEF" w14:textId="77777777" w:rsidR="000653AC" w:rsidRPr="006C59D7" w:rsidRDefault="000653AC" w:rsidP="000653AC">
            <w:pPr>
              <w:pStyle w:val="ad"/>
            </w:pPr>
            <w:r w:rsidRPr="006C59D7">
              <w:t>с. Тихон - Воля ВНБ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090116" w14:textId="77777777" w:rsidR="000653AC" w:rsidRPr="006C59D7" w:rsidRDefault="000653AC" w:rsidP="000653AC">
            <w:pPr>
              <w:pStyle w:val="ad"/>
            </w:pPr>
            <w:r w:rsidRPr="006C59D7">
              <w:t>241316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7B6EAC" w14:textId="77777777" w:rsidR="000653AC" w:rsidRPr="006C59D7" w:rsidRDefault="000653AC" w:rsidP="000653AC">
            <w:pPr>
              <w:pStyle w:val="ad"/>
            </w:pPr>
            <w:r w:rsidRPr="006C59D7">
              <w:t>24237061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51B9D6" w14:textId="77777777" w:rsidR="000653AC" w:rsidRPr="006C59D7" w:rsidRDefault="000653AC" w:rsidP="000653AC">
            <w:pPr>
              <w:pStyle w:val="ad"/>
            </w:pPr>
            <w:r w:rsidRPr="006C59D7">
              <w:t>151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534285" w14:textId="77777777" w:rsidR="000653AC" w:rsidRPr="006C59D7" w:rsidRDefault="000653AC" w:rsidP="000653AC">
            <w:pPr>
              <w:pStyle w:val="ad"/>
            </w:pPr>
            <w:r w:rsidRPr="006C59D7">
              <w:t>1974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BEB38" w14:textId="77777777" w:rsidR="000653AC" w:rsidRPr="006C59D7" w:rsidRDefault="000653AC" w:rsidP="000653AC">
            <w:pPr>
              <w:pStyle w:val="ad"/>
            </w:pPr>
            <w:r w:rsidRPr="006C59D7">
              <w:t>2500</w:t>
            </w:r>
          </w:p>
        </w:tc>
      </w:tr>
    </w:tbl>
    <w:p w14:paraId="3A1D123C" w14:textId="77777777" w:rsidR="000653AC" w:rsidRPr="006C59D7" w:rsidRDefault="000653AC" w:rsidP="000653AC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15</w:t>
        </w:r>
      </w:fldSimple>
      <w:r w:rsidRPr="006C59D7">
        <w:t>. Характеристики насосного оборудования.</w:t>
      </w:r>
    </w:p>
    <w:tbl>
      <w:tblPr>
        <w:tblW w:w="5000" w:type="pct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1738"/>
        <w:gridCol w:w="1985"/>
        <w:gridCol w:w="1424"/>
        <w:gridCol w:w="1076"/>
        <w:gridCol w:w="1076"/>
        <w:gridCol w:w="1146"/>
      </w:tblGrid>
      <w:tr w:rsidR="006C59D7" w:rsidRPr="006C59D7" w14:paraId="30145CB4" w14:textId="77777777" w:rsidTr="00903892">
        <w:trPr>
          <w:trHeight w:val="113"/>
        </w:trPr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15F64" w14:textId="77777777" w:rsidR="00F0331A" w:rsidRPr="006C59D7" w:rsidRDefault="00F0331A" w:rsidP="00E77C72">
            <w:pPr>
              <w:autoSpaceDE w:val="0"/>
              <w:autoSpaceDN w:val="0"/>
              <w:adjustRightInd w:val="0"/>
              <w:spacing w:line="221" w:lineRule="exact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№№ п/п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53FC4" w14:textId="77777777" w:rsidR="00F0331A" w:rsidRPr="006C59D7" w:rsidRDefault="00F0331A" w:rsidP="00E77C7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Наименование источника водоснабжения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C2423" w14:textId="77777777" w:rsidR="00F0331A" w:rsidRPr="006C59D7" w:rsidRDefault="00F0331A" w:rsidP="00E77C7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Местоположение</w:t>
            </w:r>
          </w:p>
        </w:tc>
        <w:tc>
          <w:tcPr>
            <w:tcW w:w="4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15B3" w14:textId="77777777" w:rsidR="00F0331A" w:rsidRPr="006C59D7" w:rsidRDefault="00F0331A" w:rsidP="00E77C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Оборудование</w:t>
            </w:r>
          </w:p>
        </w:tc>
      </w:tr>
      <w:tr w:rsidR="006C59D7" w:rsidRPr="006C59D7" w14:paraId="1F540FF3" w14:textId="77777777" w:rsidTr="00903892">
        <w:trPr>
          <w:trHeight w:val="113"/>
        </w:trPr>
        <w:tc>
          <w:tcPr>
            <w:tcW w:w="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35B7" w14:textId="77777777" w:rsidR="00F0331A" w:rsidRPr="006C59D7" w:rsidRDefault="00F0331A" w:rsidP="00E77C72">
            <w:pPr>
              <w:spacing w:after="200"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7C88" w14:textId="77777777" w:rsidR="00F0331A" w:rsidRPr="006C59D7" w:rsidRDefault="00F0331A" w:rsidP="00E77C72">
            <w:pPr>
              <w:spacing w:after="200"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3915" w14:textId="77777777" w:rsidR="00F0331A" w:rsidRPr="006C59D7" w:rsidRDefault="00F0331A" w:rsidP="00E77C72">
            <w:pPr>
              <w:spacing w:after="200"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C601" w14:textId="77777777" w:rsidR="00F0331A" w:rsidRPr="006C59D7" w:rsidRDefault="00F0331A" w:rsidP="00E77C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марка и тип основного оборудования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D302" w14:textId="77777777" w:rsidR="00F0331A" w:rsidRPr="006C59D7" w:rsidRDefault="00F0331A" w:rsidP="00E77C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 w:rsidRPr="006C59D7">
              <w:rPr>
                <w:b/>
                <w:sz w:val="22"/>
              </w:rPr>
              <w:t>производ</w:t>
            </w:r>
            <w:proofErr w:type="spellEnd"/>
            <w:r w:rsidRPr="006C59D7">
              <w:rPr>
                <w:b/>
                <w:sz w:val="22"/>
              </w:rPr>
              <w:t>,</w:t>
            </w:r>
          </w:p>
          <w:p w14:paraId="6B75A181" w14:textId="77777777" w:rsidR="00F0331A" w:rsidRPr="006C59D7" w:rsidRDefault="00F0331A" w:rsidP="00E77C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 w:rsidRPr="006C59D7">
              <w:rPr>
                <w:b/>
                <w:sz w:val="22"/>
              </w:rPr>
              <w:t>мз</w:t>
            </w:r>
            <w:proofErr w:type="spellEnd"/>
            <w:r w:rsidRPr="006C59D7">
              <w:rPr>
                <w:b/>
                <w:sz w:val="22"/>
              </w:rPr>
              <w:t>/ч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D165" w14:textId="77777777" w:rsidR="00F0331A" w:rsidRPr="006C59D7" w:rsidRDefault="00F0331A" w:rsidP="00E77C72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напор, 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C92A" w14:textId="77777777" w:rsidR="00F0331A" w:rsidRPr="006C59D7" w:rsidRDefault="00F0331A" w:rsidP="00E77C7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sz w:val="22"/>
              </w:rPr>
            </w:pPr>
            <w:r w:rsidRPr="006C59D7">
              <w:rPr>
                <w:b/>
                <w:sz w:val="22"/>
              </w:rPr>
              <w:t>мощность, кВт</w:t>
            </w:r>
          </w:p>
        </w:tc>
      </w:tr>
      <w:tr w:rsidR="006C59D7" w:rsidRPr="006C59D7" w14:paraId="188A0EB5" w14:textId="77777777" w:rsidTr="00903892">
        <w:trPr>
          <w:trHeight w:val="113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49FE3" w14:textId="77777777" w:rsidR="00F0331A" w:rsidRPr="006C59D7" w:rsidRDefault="00F0331A" w:rsidP="00017897">
            <w:pPr>
              <w:pStyle w:val="ad"/>
            </w:pPr>
            <w:r w:rsidRPr="006C59D7">
              <w:t>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6B3AA" w14:textId="77777777" w:rsidR="00F0331A" w:rsidRPr="006C59D7" w:rsidRDefault="00F0331A" w:rsidP="00017897">
            <w:pPr>
              <w:pStyle w:val="ad"/>
            </w:pPr>
            <w:r w:rsidRPr="006C59D7">
              <w:rPr>
                <w:bCs/>
              </w:rPr>
              <w:t xml:space="preserve">А/скважина № </w:t>
            </w:r>
            <w:r w:rsidRPr="006C59D7">
              <w:t>24237061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73F53" w14:textId="77777777" w:rsidR="00F0331A" w:rsidRPr="006C59D7" w:rsidRDefault="00F0331A" w:rsidP="00017897">
            <w:pPr>
              <w:pStyle w:val="ad"/>
            </w:pPr>
            <w:r w:rsidRPr="006C59D7">
              <w:t>с. Тихон - Воля ВНБ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2054" w14:textId="77777777" w:rsidR="00F0331A" w:rsidRPr="006C59D7" w:rsidRDefault="00F0331A" w:rsidP="00017897">
            <w:pPr>
              <w:pStyle w:val="ad"/>
            </w:pPr>
            <w:proofErr w:type="spellStart"/>
            <w:r w:rsidRPr="006C59D7">
              <w:t>Центробежн</w:t>
            </w:r>
            <w:proofErr w:type="spellEnd"/>
            <w:r w:rsidRPr="006C59D7">
              <w:t>. насос ЭЦВ 6-10-80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13CC" w14:textId="77777777" w:rsidR="00F0331A" w:rsidRPr="006C59D7" w:rsidRDefault="00F0331A" w:rsidP="00017897">
            <w:pPr>
              <w:pStyle w:val="ad"/>
            </w:pPr>
            <w:r w:rsidRPr="006C59D7">
              <w:t>10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7EC9" w14:textId="77777777" w:rsidR="00F0331A" w:rsidRPr="006C59D7" w:rsidRDefault="00F0331A" w:rsidP="00017897">
            <w:pPr>
              <w:pStyle w:val="ad"/>
            </w:pPr>
            <w:r w:rsidRPr="006C59D7">
              <w:t>80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9A4C" w14:textId="77777777" w:rsidR="00F0331A" w:rsidRPr="006C59D7" w:rsidRDefault="00F0331A" w:rsidP="00017897">
            <w:pPr>
              <w:pStyle w:val="ad"/>
            </w:pPr>
            <w:r w:rsidRPr="006C59D7">
              <w:t>4,5</w:t>
            </w:r>
          </w:p>
        </w:tc>
      </w:tr>
    </w:tbl>
    <w:p w14:paraId="0362F8F8" w14:textId="77777777" w:rsidR="000653AC" w:rsidRPr="006C59D7" w:rsidRDefault="000653AC" w:rsidP="000653AC">
      <w:pPr>
        <w:pStyle w:val="a4"/>
        <w:rPr>
          <w:szCs w:val="28"/>
        </w:rPr>
      </w:pPr>
    </w:p>
    <w:p w14:paraId="06F5F2F3" w14:textId="5B25D2F0" w:rsidR="00112E6F" w:rsidRPr="006C59D7" w:rsidRDefault="00097D36" w:rsidP="00564871">
      <w:pPr>
        <w:pStyle w:val="3"/>
      </w:pPr>
      <w:bookmarkStart w:id="60" w:name="_Toc131076445"/>
      <w:r w:rsidRPr="006C59D7">
        <w:t>д.</w:t>
      </w:r>
      <w:r w:rsidR="00CE38A6">
        <w:t xml:space="preserve"> </w:t>
      </w:r>
      <w:proofErr w:type="spellStart"/>
      <w:r w:rsidR="00112E6F" w:rsidRPr="006C59D7">
        <w:t>Токарево</w:t>
      </w:r>
      <w:bookmarkEnd w:id="60"/>
      <w:proofErr w:type="spellEnd"/>
    </w:p>
    <w:p w14:paraId="2476183D" w14:textId="77777777" w:rsidR="006F337C" w:rsidRPr="006C59D7" w:rsidRDefault="006F337C" w:rsidP="006F337C">
      <w:pPr>
        <w:pStyle w:val="a6"/>
      </w:pPr>
      <w:bookmarkStart w:id="61" w:name="_Hlk129527389"/>
      <w:r w:rsidRPr="006C59D7">
        <w:t>Численность населения – 18 (постоянное – 11, временное – 7). Деревня расположена вблизи берега Горьковского водохранилища (р. Волга).</w:t>
      </w:r>
    </w:p>
    <w:p w14:paraId="618CAC55" w14:textId="77777777" w:rsidR="00E376C3" w:rsidRPr="006C59D7" w:rsidRDefault="006F337C" w:rsidP="006F337C">
      <w:pPr>
        <w:pStyle w:val="a6"/>
      </w:pPr>
      <w:r w:rsidRPr="006C59D7">
        <w:t xml:space="preserve">Площадь населенного пункта </w:t>
      </w:r>
      <w:r w:rsidR="00061F82" w:rsidRPr="006C59D7">
        <w:t>6</w:t>
      </w:r>
      <w:r w:rsidRPr="006C59D7">
        <w:t>,7</w:t>
      </w:r>
      <w:r w:rsidR="00061F82" w:rsidRPr="006C59D7">
        <w:t>3</w:t>
      </w:r>
      <w:r w:rsidRPr="006C59D7">
        <w:t xml:space="preserve"> га. </w:t>
      </w:r>
    </w:p>
    <w:p w14:paraId="6CBC205A" w14:textId="3CE6F55C" w:rsidR="001419BD" w:rsidRPr="006C59D7" w:rsidRDefault="000D4ACB" w:rsidP="006F337C">
      <w:pPr>
        <w:pStyle w:val="a6"/>
      </w:pPr>
      <w:r w:rsidRPr="006C59D7">
        <w:t>Восточная часть деревни размещена</w:t>
      </w:r>
      <w:r w:rsidR="00F1083E" w:rsidRPr="006C59D7">
        <w:t xml:space="preserve"> с северной стороны </w:t>
      </w:r>
      <w:r w:rsidRPr="006C59D7">
        <w:t xml:space="preserve">вдоль автомобильной дороги </w:t>
      </w:r>
      <w:r w:rsidR="00F1083E" w:rsidRPr="006C59D7">
        <w:t xml:space="preserve">(Подъезд к д. Чертежи, Подъезд к д. </w:t>
      </w:r>
      <w:proofErr w:type="spellStart"/>
      <w:r w:rsidR="00F1083E" w:rsidRPr="006C59D7">
        <w:t>Токарево</w:t>
      </w:r>
      <w:proofErr w:type="spellEnd"/>
      <w:r w:rsidR="00F1083E" w:rsidRPr="006C59D7">
        <w:t xml:space="preserve">), выполняющей </w:t>
      </w:r>
      <w:r w:rsidR="008E3B94" w:rsidRPr="006C59D7">
        <w:t>роль улично-дорожной сети</w:t>
      </w:r>
      <w:r w:rsidR="00E376C3" w:rsidRPr="006C59D7">
        <w:t>. Территория вдоль дороги – зона озеленения общего пользования.</w:t>
      </w:r>
      <w:r w:rsidR="008C1DC8" w:rsidRPr="006C59D7">
        <w:t xml:space="preserve"> </w:t>
      </w:r>
      <w:r w:rsidR="004B44ED" w:rsidRPr="006C59D7">
        <w:t>Озеленение выполняет защитную функцию.</w:t>
      </w:r>
      <w:r w:rsidR="008C1DC8" w:rsidRPr="006C59D7">
        <w:t xml:space="preserve"> </w:t>
      </w:r>
      <w:r w:rsidR="001419BD" w:rsidRPr="006C59D7">
        <w:t>Иная территория населенного пункта – зона застройки индивидуальными жилыми домами.</w:t>
      </w:r>
    </w:p>
    <w:p w14:paraId="083216FB" w14:textId="77777777" w:rsidR="006F337C" w:rsidRPr="006C59D7" w:rsidRDefault="002A0BB1" w:rsidP="006F337C">
      <w:pPr>
        <w:pStyle w:val="a6"/>
      </w:pPr>
      <w:r w:rsidRPr="006C59D7">
        <w:t>Д</w:t>
      </w:r>
      <w:r w:rsidR="001419BD" w:rsidRPr="006C59D7">
        <w:t xml:space="preserve">ва ряда застройки </w:t>
      </w:r>
      <w:r w:rsidRPr="006C59D7">
        <w:t>западной части деревни разделены</w:t>
      </w:r>
      <w:r w:rsidR="001419BD" w:rsidRPr="006C59D7">
        <w:t xml:space="preserve"> ряд</w:t>
      </w:r>
      <w:r w:rsidRPr="006C59D7">
        <w:t>ом</w:t>
      </w:r>
      <w:r w:rsidR="001419BD" w:rsidRPr="006C59D7">
        <w:t xml:space="preserve"> между ними</w:t>
      </w:r>
      <w:r w:rsidR="007D3FA1" w:rsidRPr="006C59D7">
        <w:t>, окруженным улично-дорожной сетью с обеих сторон</w:t>
      </w:r>
      <w:r w:rsidR="001419BD" w:rsidRPr="006C59D7">
        <w:t>.</w:t>
      </w:r>
      <w:r w:rsidR="00B229E4" w:rsidRPr="006C59D7">
        <w:t xml:space="preserve"> Северный проезд имеет ширину 5,5</w:t>
      </w:r>
      <w:r w:rsidR="007D3FA1" w:rsidRPr="006C59D7">
        <w:t> </w:t>
      </w:r>
      <w:r w:rsidR="00B229E4" w:rsidRPr="006C59D7">
        <w:t>м между границами земельных участков. Южный</w:t>
      </w:r>
      <w:r w:rsidR="00840491" w:rsidRPr="006C59D7">
        <w:t xml:space="preserve"> переулок</w:t>
      </w:r>
      <w:r w:rsidR="00B229E4" w:rsidRPr="006C59D7">
        <w:t xml:space="preserve"> – 9,6 м в самой узкой части.</w:t>
      </w:r>
    </w:p>
    <w:p w14:paraId="04A85F72" w14:textId="77777777" w:rsidR="006F33ED" w:rsidRPr="006C59D7" w:rsidRDefault="00FA705B" w:rsidP="006F337C">
      <w:pPr>
        <w:pStyle w:val="a6"/>
      </w:pPr>
      <w:r w:rsidRPr="006C59D7">
        <w:t xml:space="preserve">Самые близкие участки к берегу Горьковского водохранилища с видами разрешенного использования для ведения личного подсобного хозяйства и для садоводства используются под </w:t>
      </w:r>
      <w:r w:rsidR="0034397C" w:rsidRPr="006C59D7">
        <w:t>турбазу «</w:t>
      </w:r>
      <w:proofErr w:type="spellStart"/>
      <w:r w:rsidR="0034397C" w:rsidRPr="006C59D7">
        <w:t>Токарево</w:t>
      </w:r>
      <w:proofErr w:type="spellEnd"/>
      <w:r w:rsidR="0034397C" w:rsidRPr="006C59D7">
        <w:t xml:space="preserve"> на Волге» (</w:t>
      </w:r>
      <w:r w:rsidR="006F33ED" w:rsidRPr="006C59D7">
        <w:t>https://токарево-на-волге.рф</w:t>
      </w:r>
      <w:r w:rsidR="0034397C" w:rsidRPr="006C59D7">
        <w:t>)</w:t>
      </w:r>
      <w:r w:rsidR="006F33ED" w:rsidRPr="006C59D7">
        <w:t>. В качестве мест размещения используются два жилых дома: 1 номер на 4 места и 3 номера на 11 мест</w:t>
      </w:r>
      <w:r w:rsidR="00A12320" w:rsidRPr="006C59D7">
        <w:t>.</w:t>
      </w:r>
    </w:p>
    <w:p w14:paraId="4A625E19" w14:textId="77777777" w:rsidR="006F337C" w:rsidRPr="006C59D7" w:rsidRDefault="006F337C" w:rsidP="006F337C">
      <w:pPr>
        <w:pStyle w:val="a6"/>
      </w:pPr>
      <w:r w:rsidRPr="006C59D7">
        <w:t>Объекты инженерной инфраструктуры отсутствуют.</w:t>
      </w:r>
    </w:p>
    <w:p w14:paraId="3AC0BC13" w14:textId="680D23DD" w:rsidR="00112E6F" w:rsidRPr="006C59D7" w:rsidRDefault="00097D36" w:rsidP="00564871">
      <w:pPr>
        <w:pStyle w:val="3"/>
      </w:pPr>
      <w:bookmarkStart w:id="62" w:name="_Toc131076446"/>
      <w:bookmarkEnd w:id="61"/>
      <w:r w:rsidRPr="006C59D7">
        <w:t>д.</w:t>
      </w:r>
      <w:r w:rsidR="00CE38A6">
        <w:t xml:space="preserve"> </w:t>
      </w:r>
      <w:r w:rsidR="00112E6F" w:rsidRPr="006C59D7">
        <w:t>Федорково</w:t>
      </w:r>
      <w:bookmarkEnd w:id="62"/>
    </w:p>
    <w:p w14:paraId="0EFBFA53" w14:textId="77777777" w:rsidR="00F2742D" w:rsidRPr="006C59D7" w:rsidRDefault="00F2742D" w:rsidP="00F2742D">
      <w:pPr>
        <w:pStyle w:val="a6"/>
      </w:pPr>
      <w:r w:rsidRPr="006C59D7">
        <w:t xml:space="preserve">Численность населения – </w:t>
      </w:r>
      <w:r w:rsidR="00A81285" w:rsidRPr="006C59D7">
        <w:t>1</w:t>
      </w:r>
      <w:r w:rsidRPr="006C59D7">
        <w:t xml:space="preserve">7 (постоянное – </w:t>
      </w:r>
      <w:r w:rsidR="00A81285" w:rsidRPr="006C59D7">
        <w:t>2</w:t>
      </w:r>
      <w:r w:rsidRPr="006C59D7">
        <w:t xml:space="preserve">, временное – </w:t>
      </w:r>
      <w:r w:rsidR="00A81285" w:rsidRPr="006C59D7">
        <w:t>15</w:t>
      </w:r>
      <w:r w:rsidRPr="006C59D7">
        <w:t>). Деревня расположена на берегу Горьковского водохранилища (р. Паж).</w:t>
      </w:r>
    </w:p>
    <w:p w14:paraId="73BEF853" w14:textId="77777777" w:rsidR="00F2742D" w:rsidRPr="006C59D7" w:rsidRDefault="00F2742D" w:rsidP="00F2742D">
      <w:pPr>
        <w:pStyle w:val="a6"/>
      </w:pPr>
      <w:r w:rsidRPr="006C59D7">
        <w:lastRenderedPageBreak/>
        <w:t xml:space="preserve">Площадь населенного пункта </w:t>
      </w:r>
      <w:r w:rsidR="00A76044" w:rsidRPr="006C59D7">
        <w:t>4</w:t>
      </w:r>
      <w:r w:rsidRPr="006C59D7">
        <w:t>,</w:t>
      </w:r>
      <w:r w:rsidR="00A76044" w:rsidRPr="006C59D7">
        <w:t>8</w:t>
      </w:r>
      <w:r w:rsidRPr="006C59D7">
        <w:t>8 га. Планировочно деревня состоит из</w:t>
      </w:r>
      <w:r w:rsidR="00263F68" w:rsidRPr="006C59D7">
        <w:t xml:space="preserve"> тупиковой</w:t>
      </w:r>
      <w:r w:rsidRPr="006C59D7">
        <w:t xml:space="preserve"> жилой улицы, протяженностью </w:t>
      </w:r>
      <w:r w:rsidR="00382D3A" w:rsidRPr="006C59D7">
        <w:t>2</w:t>
      </w:r>
      <w:r w:rsidR="00263F68" w:rsidRPr="006C59D7">
        <w:t>80</w:t>
      </w:r>
      <w:r w:rsidRPr="006C59D7">
        <w:t xml:space="preserve"> м, по обе стороны которой расположены участки для ведения личного подсобного хозяйства. </w:t>
      </w:r>
      <w:r w:rsidR="00382D3A" w:rsidRPr="006C59D7">
        <w:t xml:space="preserve">Размеры разворотной площадки не менее 16х16 м. </w:t>
      </w:r>
      <w:r w:rsidRPr="006C59D7">
        <w:t>Застройка преимущественно расположена с северной стороны улицы.</w:t>
      </w:r>
    </w:p>
    <w:p w14:paraId="00496E82" w14:textId="7F720ABF" w:rsidR="00F2742D" w:rsidRPr="006C59D7" w:rsidRDefault="00703FAB" w:rsidP="00F2742D">
      <w:pPr>
        <w:pStyle w:val="a6"/>
      </w:pPr>
      <w:r w:rsidRPr="006C59D7">
        <w:t>За исключением береговой полосы р. Паж</w:t>
      </w:r>
      <w:r w:rsidR="00C42779" w:rsidRPr="006C59D7">
        <w:t xml:space="preserve"> в зон</w:t>
      </w:r>
      <w:r w:rsidR="00753EC3" w:rsidRPr="006C59D7">
        <w:t>е</w:t>
      </w:r>
      <w:r w:rsidR="00C42779" w:rsidRPr="006C59D7">
        <w:t xml:space="preserve"> озелененных территорий общего пользования, </w:t>
      </w:r>
      <w:r w:rsidR="00456A0E" w:rsidRPr="006C59D7">
        <w:t xml:space="preserve">иная </w:t>
      </w:r>
      <w:r w:rsidR="00C42779" w:rsidRPr="006C59D7">
        <w:t>территория деревни находится в зоне застройки индивидуальными жилыми домами.</w:t>
      </w:r>
      <w:r w:rsidR="003439D4" w:rsidRPr="006C59D7">
        <w:t xml:space="preserve"> </w:t>
      </w:r>
      <w:r w:rsidR="00F2742D" w:rsidRPr="006C59D7">
        <w:t>Объекты социальной и инженерной инфраструктуры отсутствуют.</w:t>
      </w:r>
    </w:p>
    <w:p w14:paraId="1C212980" w14:textId="77777777" w:rsidR="00112E6F" w:rsidRPr="006C59D7" w:rsidRDefault="00A77B38" w:rsidP="00564871">
      <w:pPr>
        <w:pStyle w:val="3"/>
      </w:pPr>
      <w:bookmarkStart w:id="63" w:name="_Toc131076447"/>
      <w:r w:rsidRPr="006C59D7">
        <w:t>д.</w:t>
      </w:r>
      <w:r w:rsidR="00112E6F" w:rsidRPr="006C59D7">
        <w:t xml:space="preserve"> Царево</w:t>
      </w:r>
      <w:bookmarkEnd w:id="63"/>
    </w:p>
    <w:p w14:paraId="3F41D6CA" w14:textId="77777777" w:rsidR="0090558A" w:rsidRPr="006C59D7" w:rsidRDefault="0090558A" w:rsidP="0070269A">
      <w:pPr>
        <w:pStyle w:val="a6"/>
      </w:pPr>
      <w:r w:rsidRPr="006C59D7">
        <w:t>Численность населения – 7 (постоянное – 3, временное – 4</w:t>
      </w:r>
      <w:proofErr w:type="gramStart"/>
      <w:r w:rsidRPr="006C59D7">
        <w:t>).</w:t>
      </w:r>
      <w:r w:rsidR="004B204D" w:rsidRPr="006C59D7">
        <w:t>Деревня</w:t>
      </w:r>
      <w:proofErr w:type="gramEnd"/>
      <w:r w:rsidR="004B204D" w:rsidRPr="006C59D7">
        <w:t xml:space="preserve"> расположена на берегу</w:t>
      </w:r>
      <w:r w:rsidR="00F62A24" w:rsidRPr="006C59D7">
        <w:t xml:space="preserve"> Горьковского водохранилища (р</w:t>
      </w:r>
      <w:r w:rsidR="00315A12" w:rsidRPr="006C59D7">
        <w:t>.</w:t>
      </w:r>
      <w:r w:rsidR="00F62A24" w:rsidRPr="006C59D7">
        <w:t xml:space="preserve"> Паж).</w:t>
      </w:r>
    </w:p>
    <w:p w14:paraId="5BD9C997" w14:textId="68361FE2" w:rsidR="00971728" w:rsidRPr="006C59D7" w:rsidRDefault="00CD64CF" w:rsidP="005B0D7E">
      <w:pPr>
        <w:pStyle w:val="a6"/>
      </w:pPr>
      <w:r w:rsidRPr="006C59D7">
        <w:t xml:space="preserve">Площадь населенного пункта 1,78 га. </w:t>
      </w:r>
      <w:r w:rsidR="00744851" w:rsidRPr="006C59D7">
        <w:t>Планировочно деревня состоит из жилой улицы</w:t>
      </w:r>
      <w:r w:rsidR="006E5BD9" w:rsidRPr="006C59D7">
        <w:t xml:space="preserve">, протяженностью </w:t>
      </w:r>
      <w:r w:rsidR="00382D3A" w:rsidRPr="006C59D7">
        <w:t>120</w:t>
      </w:r>
      <w:r w:rsidR="006E5BD9" w:rsidRPr="006C59D7">
        <w:t xml:space="preserve"> м,</w:t>
      </w:r>
      <w:r w:rsidR="00744851" w:rsidRPr="006C59D7">
        <w:t xml:space="preserve"> по обе стороны которой расположены участк</w:t>
      </w:r>
      <w:r w:rsidR="00971728" w:rsidRPr="006C59D7">
        <w:t>и</w:t>
      </w:r>
      <w:r w:rsidR="00744851" w:rsidRPr="006C59D7">
        <w:t xml:space="preserve"> для ведения личного подсобного хозяйства.</w:t>
      </w:r>
      <w:r w:rsidR="003439D4" w:rsidRPr="006C59D7">
        <w:t xml:space="preserve"> </w:t>
      </w:r>
      <w:r w:rsidR="00971728" w:rsidRPr="006C59D7">
        <w:t>Застройка преимущественно расположена с северной стороны</w:t>
      </w:r>
      <w:r w:rsidR="00DA752B" w:rsidRPr="006C59D7">
        <w:t xml:space="preserve"> улицы</w:t>
      </w:r>
      <w:r w:rsidR="00971728" w:rsidRPr="006C59D7">
        <w:t>.</w:t>
      </w:r>
    </w:p>
    <w:p w14:paraId="4D178743" w14:textId="77777777" w:rsidR="00FD6777" w:rsidRPr="006C59D7" w:rsidRDefault="00FD6777" w:rsidP="00FD6777">
      <w:pPr>
        <w:pStyle w:val="a6"/>
      </w:pPr>
      <w:r w:rsidRPr="006C59D7">
        <w:t>Вся территория населенного пункта – зона застройки индивидуальными жилыми домами.</w:t>
      </w:r>
    </w:p>
    <w:p w14:paraId="1AACF447" w14:textId="77777777" w:rsidR="005B0D7E" w:rsidRPr="006C59D7" w:rsidRDefault="005B0D7E" w:rsidP="005B0D7E">
      <w:pPr>
        <w:pStyle w:val="a6"/>
      </w:pPr>
      <w:r w:rsidRPr="006C59D7">
        <w:t>Объекты социальной и инженерной инфраструктуры отсутствуют.</w:t>
      </w:r>
    </w:p>
    <w:p w14:paraId="78240096" w14:textId="77777777" w:rsidR="0070269A" w:rsidRPr="006C59D7" w:rsidRDefault="0070269A" w:rsidP="0070269A">
      <w:pPr>
        <w:pStyle w:val="a6"/>
      </w:pPr>
      <w:r w:rsidRPr="006C59D7">
        <w:t>Деревня Царево попадает в зону возможного подтопления.</w:t>
      </w:r>
    </w:p>
    <w:p w14:paraId="18376E8F" w14:textId="6DC083AD" w:rsidR="005D3AFC" w:rsidRPr="006C59D7" w:rsidRDefault="00097D36" w:rsidP="005D3AFC">
      <w:pPr>
        <w:pStyle w:val="3"/>
      </w:pPr>
      <w:bookmarkStart w:id="64" w:name="_Toc131076448"/>
      <w:r w:rsidRPr="006C59D7">
        <w:t>д.</w:t>
      </w:r>
      <w:r w:rsidR="00CE38A6">
        <w:t xml:space="preserve"> </w:t>
      </w:r>
      <w:r w:rsidR="00112E6F" w:rsidRPr="006C59D7">
        <w:t>Чертежи</w:t>
      </w:r>
      <w:bookmarkEnd w:id="64"/>
    </w:p>
    <w:p w14:paraId="2199255D" w14:textId="77777777" w:rsidR="005D3AFC" w:rsidRPr="006C59D7" w:rsidRDefault="005D3AFC" w:rsidP="005D3AFC">
      <w:pPr>
        <w:pStyle w:val="a6"/>
      </w:pPr>
      <w:r w:rsidRPr="006C59D7">
        <w:t xml:space="preserve">Численность населения – 31 (постоянное – 9, временное – 22). </w:t>
      </w:r>
    </w:p>
    <w:p w14:paraId="0B3B2A38" w14:textId="534210A1" w:rsidR="005D3AFC" w:rsidRPr="006C59D7" w:rsidRDefault="005D3AFC" w:rsidP="005D3AFC">
      <w:pPr>
        <w:pStyle w:val="a6"/>
      </w:pPr>
      <w:r w:rsidRPr="006C59D7">
        <w:t xml:space="preserve">Площадь населенного пункта </w:t>
      </w:r>
      <w:r w:rsidR="00040EE3" w:rsidRPr="006C59D7">
        <w:t>8</w:t>
      </w:r>
      <w:r w:rsidRPr="006C59D7">
        <w:t>,</w:t>
      </w:r>
      <w:r w:rsidR="00040EE3" w:rsidRPr="006C59D7">
        <w:t>90</w:t>
      </w:r>
      <w:r w:rsidRPr="006C59D7">
        <w:t xml:space="preserve"> га. Планировочно деревня состоит из жилой улицы, протяженностью </w:t>
      </w:r>
      <w:r w:rsidR="00061F82" w:rsidRPr="006C59D7">
        <w:t>0,37</w:t>
      </w:r>
      <w:r w:rsidRPr="006C59D7">
        <w:t xml:space="preserve"> </w:t>
      </w:r>
      <w:r w:rsidR="00061F82" w:rsidRPr="006C59D7">
        <w:t>к</w:t>
      </w:r>
      <w:r w:rsidRPr="006C59D7">
        <w:t>м, по обе стороны которой расположены участки для ведения личного подсобного хозяйства</w:t>
      </w:r>
      <w:r w:rsidR="004F7D96" w:rsidRPr="006C59D7">
        <w:t xml:space="preserve"> с з</w:t>
      </w:r>
      <w:r w:rsidRPr="006C59D7">
        <w:t>астройк</w:t>
      </w:r>
      <w:r w:rsidR="004F7D96" w:rsidRPr="006C59D7">
        <w:t>ой</w:t>
      </w:r>
      <w:r w:rsidRPr="006C59D7">
        <w:t>.</w:t>
      </w:r>
    </w:p>
    <w:p w14:paraId="77CF5A1E" w14:textId="77777777" w:rsidR="0002185D" w:rsidRPr="006C59D7" w:rsidRDefault="0002185D" w:rsidP="005D3AFC">
      <w:pPr>
        <w:pStyle w:val="a6"/>
      </w:pPr>
      <w:r w:rsidRPr="006C59D7">
        <w:t xml:space="preserve">Вся территория населенного пункта – зона </w:t>
      </w:r>
      <w:r w:rsidR="00FD6777" w:rsidRPr="006C59D7">
        <w:t>застройки индивидуальными жилыми домами</w:t>
      </w:r>
      <w:r w:rsidRPr="006C59D7">
        <w:t>.</w:t>
      </w:r>
    </w:p>
    <w:p w14:paraId="68C11E71" w14:textId="77777777" w:rsidR="005D3AFC" w:rsidRPr="006C59D7" w:rsidRDefault="005D3AFC" w:rsidP="004F7D96">
      <w:pPr>
        <w:pStyle w:val="a6"/>
      </w:pPr>
      <w:r w:rsidRPr="006C59D7">
        <w:t>Объекты социальной и инженерной инфраструктуры отсутствуют.</w:t>
      </w:r>
    </w:p>
    <w:p w14:paraId="53B9C478" w14:textId="024D624B" w:rsidR="00564871" w:rsidRPr="006C59D7" w:rsidRDefault="00097D36" w:rsidP="00112E6F">
      <w:pPr>
        <w:pStyle w:val="3"/>
      </w:pPr>
      <w:bookmarkStart w:id="65" w:name="_Toc131076449"/>
      <w:r w:rsidRPr="006C59D7">
        <w:t>д.</w:t>
      </w:r>
      <w:r w:rsidR="00CE38A6">
        <w:t xml:space="preserve"> </w:t>
      </w:r>
      <w:r w:rsidR="00112E6F" w:rsidRPr="006C59D7">
        <w:t>Ярцево</w:t>
      </w:r>
      <w:bookmarkEnd w:id="65"/>
    </w:p>
    <w:p w14:paraId="18B30D42" w14:textId="085E752F" w:rsidR="00F2742D" w:rsidRPr="006C59D7" w:rsidRDefault="00F2742D" w:rsidP="00F2742D">
      <w:pPr>
        <w:pStyle w:val="a6"/>
      </w:pPr>
      <w:r w:rsidRPr="006C59D7">
        <w:t xml:space="preserve">Численность </w:t>
      </w:r>
      <w:r w:rsidR="00586795" w:rsidRPr="006C59D7">
        <w:t xml:space="preserve">постоянного </w:t>
      </w:r>
      <w:r w:rsidRPr="006C59D7">
        <w:t xml:space="preserve">населения – </w:t>
      </w:r>
      <w:r w:rsidR="00586795" w:rsidRPr="006C59D7">
        <w:t>1</w:t>
      </w:r>
      <w:r w:rsidRPr="006C59D7">
        <w:t>.</w:t>
      </w:r>
      <w:r w:rsidR="008C1DC8" w:rsidRPr="006C59D7">
        <w:t xml:space="preserve"> </w:t>
      </w:r>
      <w:r w:rsidR="00270066" w:rsidRPr="006C59D7">
        <w:t xml:space="preserve">Деревня удалена от </w:t>
      </w:r>
      <w:r w:rsidR="000B158A" w:rsidRPr="006C59D7">
        <w:t xml:space="preserve">берега Горьковского водохранилища и от </w:t>
      </w:r>
      <w:r w:rsidR="00270066" w:rsidRPr="006C59D7">
        <w:t>основных дорог</w:t>
      </w:r>
      <w:r w:rsidR="00A10B63" w:rsidRPr="006C59D7">
        <w:t>, поэтому в перспективе в</w:t>
      </w:r>
      <w:r w:rsidR="00586795" w:rsidRPr="006C59D7">
        <w:t>ероятна полная потеря населения.</w:t>
      </w:r>
      <w:r w:rsidR="00545F35" w:rsidRPr="006C59D7">
        <w:t xml:space="preserve"> Тем не менее наличие постоянного населения требует обеспечения транспортной доступности.</w:t>
      </w:r>
      <w:r w:rsidR="00B80601" w:rsidRPr="006C59D7">
        <w:t xml:space="preserve"> Автомобильная дорога общего пользования к д. Ярцево не зарегистрирована.</w:t>
      </w:r>
      <w:r w:rsidR="008C1DC8" w:rsidRPr="006C59D7">
        <w:t xml:space="preserve"> </w:t>
      </w:r>
      <w:r w:rsidR="005F4FDE" w:rsidRPr="006C59D7">
        <w:t>Планируемая трасса а</w:t>
      </w:r>
      <w:r w:rsidR="00D67C3D" w:rsidRPr="006C59D7">
        <w:t>втомобильн</w:t>
      </w:r>
      <w:r w:rsidR="005F4FDE" w:rsidRPr="006C59D7">
        <w:t>ой</w:t>
      </w:r>
      <w:r w:rsidR="00D67C3D" w:rsidRPr="006C59D7">
        <w:t xml:space="preserve"> дорог</w:t>
      </w:r>
      <w:r w:rsidR="005F4FDE" w:rsidRPr="006C59D7">
        <w:t>и установлена по прямой минимальной протяженности до окружающих дорог общего пользования.</w:t>
      </w:r>
    </w:p>
    <w:p w14:paraId="28105267" w14:textId="79BC2E01" w:rsidR="00F2742D" w:rsidRPr="006C59D7" w:rsidRDefault="00F2742D" w:rsidP="00F2742D">
      <w:pPr>
        <w:pStyle w:val="a6"/>
      </w:pPr>
      <w:r w:rsidRPr="006C59D7">
        <w:t xml:space="preserve">Площадь населенного пункта </w:t>
      </w:r>
      <w:r w:rsidR="00741F81" w:rsidRPr="006C59D7">
        <w:t>2</w:t>
      </w:r>
      <w:r w:rsidRPr="006C59D7">
        <w:t>,</w:t>
      </w:r>
      <w:r w:rsidR="00741F81" w:rsidRPr="006C59D7">
        <w:t>9</w:t>
      </w:r>
      <w:r w:rsidRPr="006C59D7">
        <w:t xml:space="preserve">8 га. Планировочно деревня состоит из жилой улицы, протяженностью </w:t>
      </w:r>
      <w:r w:rsidR="00741F81" w:rsidRPr="006C59D7">
        <w:t>290</w:t>
      </w:r>
      <w:r w:rsidRPr="006C59D7">
        <w:t xml:space="preserve"> м, по обе стороны которой расположены участки для ведения личного подсобного хозяйства</w:t>
      </w:r>
      <w:r w:rsidR="00741F81" w:rsidRPr="006C59D7">
        <w:t xml:space="preserve"> и их</w:t>
      </w:r>
      <w:r w:rsidRPr="006C59D7">
        <w:t xml:space="preserve"> </w:t>
      </w:r>
      <w:r w:rsidR="00741F81" w:rsidRPr="006C59D7">
        <w:t>з</w:t>
      </w:r>
      <w:r w:rsidRPr="006C59D7">
        <w:t>астройка.</w:t>
      </w:r>
    </w:p>
    <w:p w14:paraId="15360074" w14:textId="77777777" w:rsidR="008A3CE1" w:rsidRPr="006C59D7" w:rsidRDefault="008A3CE1" w:rsidP="00F2742D">
      <w:pPr>
        <w:pStyle w:val="a6"/>
      </w:pPr>
      <w:bookmarkStart w:id="66" w:name="_Hlk129640612"/>
      <w:r w:rsidRPr="006C59D7">
        <w:t xml:space="preserve">Вся территория населенного пункта – зона </w:t>
      </w:r>
      <w:r w:rsidR="00FD6777" w:rsidRPr="006C59D7">
        <w:t>застройки индивидуальными жилыми домами</w:t>
      </w:r>
      <w:r w:rsidRPr="006C59D7">
        <w:t>.</w:t>
      </w:r>
    </w:p>
    <w:bookmarkEnd w:id="66"/>
    <w:p w14:paraId="53BC1D1C" w14:textId="77777777" w:rsidR="00F2742D" w:rsidRPr="006C59D7" w:rsidRDefault="00F2742D" w:rsidP="00F2742D">
      <w:pPr>
        <w:pStyle w:val="a6"/>
      </w:pPr>
      <w:r w:rsidRPr="006C59D7">
        <w:t>Объекты социальной и инженерной инфраструктуры отсутствуют.</w:t>
      </w:r>
    </w:p>
    <w:p w14:paraId="72B59323" w14:textId="77777777" w:rsidR="00564871" w:rsidRPr="006C59D7" w:rsidRDefault="00564871" w:rsidP="00564871">
      <w:pPr>
        <w:pStyle w:val="2"/>
      </w:pPr>
      <w:bookmarkStart w:id="67" w:name="_Toc131076450"/>
      <w:r w:rsidRPr="006C59D7">
        <w:t>Транспортная инфраструктура</w:t>
      </w:r>
      <w:bookmarkEnd w:id="67"/>
    </w:p>
    <w:p w14:paraId="3ADA88FF" w14:textId="77777777" w:rsidR="00F24967" w:rsidRPr="006C59D7" w:rsidRDefault="00F24967" w:rsidP="00F4502A">
      <w:pPr>
        <w:pStyle w:val="3"/>
      </w:pPr>
      <w:bookmarkStart w:id="68" w:name="_Toc131076451"/>
      <w:r w:rsidRPr="006C59D7">
        <w:t>Автомобильные дороги</w:t>
      </w:r>
      <w:bookmarkEnd w:id="68"/>
    </w:p>
    <w:p w14:paraId="6CC66C09" w14:textId="18F9CA06" w:rsidR="00E10A5A" w:rsidRPr="006C59D7" w:rsidRDefault="00F4502A" w:rsidP="00E10A5A">
      <w:pPr>
        <w:pStyle w:val="a6"/>
      </w:pPr>
      <w:r w:rsidRPr="006C59D7">
        <w:t>Основной транспортной осью поселения является автомобильная дорога регионального значения Кинешма – Юрьевец – Пучеж – Пурех, связывающая поселение с центром региона</w:t>
      </w:r>
      <w:r w:rsidR="00361BCB" w:rsidRPr="006C59D7">
        <w:t xml:space="preserve"> (</w:t>
      </w:r>
      <w:r w:rsidR="00361BCB" w:rsidRPr="006C59D7">
        <w:rPr>
          <w:lang w:val="en-US"/>
        </w:rPr>
        <w:t>III</w:t>
      </w:r>
      <w:r w:rsidR="00361BCB" w:rsidRPr="006C59D7">
        <w:t xml:space="preserve"> категория)</w:t>
      </w:r>
      <w:r w:rsidRPr="006C59D7">
        <w:t xml:space="preserve">. Кроме того, связи поселения с соседними </w:t>
      </w:r>
      <w:r w:rsidRPr="006C59D7">
        <w:lastRenderedPageBreak/>
        <w:t xml:space="preserve">муниципальными образованиями осуществляются по автомобильным дорогам общего пользования межмуниципального значения Юрьевец – Шилекша – Благовещение, Елнать – Беляево и </w:t>
      </w:r>
      <w:proofErr w:type="spellStart"/>
      <w:r w:rsidRPr="006C59D7">
        <w:t>Дорино</w:t>
      </w:r>
      <w:proofErr w:type="spellEnd"/>
      <w:r w:rsidRPr="006C59D7">
        <w:t xml:space="preserve"> – </w:t>
      </w:r>
      <w:proofErr w:type="spellStart"/>
      <w:r w:rsidRPr="006C59D7">
        <w:t>Щекотиха</w:t>
      </w:r>
      <w:proofErr w:type="spellEnd"/>
      <w:r w:rsidR="00361BCB" w:rsidRPr="006C59D7">
        <w:t xml:space="preserve"> (</w:t>
      </w:r>
      <w:r w:rsidR="00361BCB" w:rsidRPr="006C59D7">
        <w:rPr>
          <w:lang w:val="en-US"/>
        </w:rPr>
        <w:t>IV</w:t>
      </w:r>
      <w:r w:rsidR="00361BCB" w:rsidRPr="006C59D7">
        <w:t xml:space="preserve"> категория)</w:t>
      </w:r>
      <w:r w:rsidRPr="006C59D7">
        <w:t>.</w:t>
      </w:r>
    </w:p>
    <w:p w14:paraId="132B8777" w14:textId="77777777" w:rsidR="00E6762B" w:rsidRPr="006C59D7" w:rsidRDefault="00746832" w:rsidP="00A34DF9">
      <w:pPr>
        <w:pStyle w:val="a6"/>
      </w:pPr>
      <w:r w:rsidRPr="006C59D7">
        <w:t>Автомобильные дороги общего пользования местного значения Юрьевецкого муниципального района Ивановской области утверждены в перечне постановлением администрации Юрьевецкого муниципального района Ивановской области от 11.08.2016 г. №314.</w:t>
      </w:r>
    </w:p>
    <w:p w14:paraId="07F88CD1" w14:textId="77777777" w:rsidR="00A34DF9" w:rsidRPr="006C59D7" w:rsidRDefault="00A34DF9" w:rsidP="00A34DF9">
      <w:pPr>
        <w:pStyle w:val="a9"/>
      </w:pPr>
      <w:r w:rsidRPr="006C59D7">
        <w:t xml:space="preserve">Таблица </w:t>
      </w:r>
      <w:fldSimple w:instr=" SEQ Таблица \* ARABIC ">
        <w:r w:rsidRPr="006C59D7">
          <w:rPr>
            <w:noProof/>
          </w:rPr>
          <w:t>16</w:t>
        </w:r>
      </w:fldSimple>
      <w:r w:rsidRPr="006C59D7">
        <w:t>. Перечень автомобильных дорог</w:t>
      </w:r>
      <w:r w:rsidR="00541651" w:rsidRPr="006C59D7">
        <w:t xml:space="preserve"> местного значения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1685"/>
        <w:gridCol w:w="1681"/>
        <w:gridCol w:w="1509"/>
        <w:gridCol w:w="716"/>
        <w:gridCol w:w="1019"/>
        <w:gridCol w:w="1586"/>
      </w:tblGrid>
      <w:tr w:rsidR="006C59D7" w:rsidRPr="006C59D7" w14:paraId="14C70155" w14:textId="77777777" w:rsidTr="00250460">
        <w:trPr>
          <w:cantSplit/>
          <w:trHeight w:val="20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EE452" w14:textId="77777777" w:rsidR="00BF45F3" w:rsidRPr="006C59D7" w:rsidRDefault="00BF45F3" w:rsidP="00AB469D">
            <w:pPr>
              <w:pStyle w:val="ad"/>
            </w:pPr>
            <w:r w:rsidRPr="006C59D7">
              <w:t xml:space="preserve">N </w:t>
            </w:r>
            <w:r w:rsidRPr="006C59D7">
              <w:br/>
              <w:t>п/п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A190C" w14:textId="77777777" w:rsidR="00BF45F3" w:rsidRPr="006C59D7" w:rsidRDefault="00BF45F3" w:rsidP="00AB469D">
            <w:pPr>
              <w:pStyle w:val="ad"/>
            </w:pPr>
            <w:r w:rsidRPr="006C59D7">
              <w:t xml:space="preserve">Наименование    </w:t>
            </w:r>
            <w:r w:rsidRPr="006C59D7">
              <w:br/>
              <w:t xml:space="preserve">автомобильной   </w:t>
            </w:r>
            <w:r w:rsidRPr="006C59D7">
              <w:br/>
              <w:t xml:space="preserve">дороги       </w:t>
            </w:r>
          </w:p>
        </w:tc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FB37B" w14:textId="77777777" w:rsidR="00BF45F3" w:rsidRPr="006C59D7" w:rsidRDefault="00BF45F3" w:rsidP="00AB469D">
            <w:pPr>
              <w:pStyle w:val="ad"/>
            </w:pPr>
            <w:r w:rsidRPr="006C59D7">
              <w:t>Идентификационный</w:t>
            </w:r>
            <w:r w:rsidRPr="006C59D7">
              <w:br/>
              <w:t xml:space="preserve">номер дороги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5286" w14:textId="77777777" w:rsidR="00BF45F3" w:rsidRPr="006C59D7" w:rsidRDefault="00BF45F3" w:rsidP="00AB469D">
            <w:pPr>
              <w:pStyle w:val="ad"/>
            </w:pPr>
            <w:r w:rsidRPr="006C59D7">
              <w:t>Протяженность</w:t>
            </w:r>
            <w:r w:rsidRPr="006C59D7">
              <w:br/>
              <w:t>автомобильной</w:t>
            </w:r>
            <w:r w:rsidRPr="006C59D7">
              <w:br/>
              <w:t xml:space="preserve">дороги    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942E" w14:textId="77777777" w:rsidR="00BF45F3" w:rsidRPr="006C59D7" w:rsidRDefault="00BF45F3" w:rsidP="00AB469D">
            <w:pPr>
              <w:pStyle w:val="ad"/>
            </w:pPr>
            <w:r w:rsidRPr="006C59D7">
              <w:t xml:space="preserve">Сведения о   </w:t>
            </w:r>
            <w:r w:rsidRPr="006C59D7">
              <w:br/>
              <w:t xml:space="preserve">соответствии  </w:t>
            </w:r>
            <w:r w:rsidRPr="006C59D7">
              <w:br/>
              <w:t xml:space="preserve">автомобильной  </w:t>
            </w:r>
            <w:r w:rsidRPr="006C59D7">
              <w:br/>
              <w:t xml:space="preserve">дороги и ее   </w:t>
            </w:r>
            <w:r w:rsidRPr="006C59D7">
              <w:br/>
              <w:t xml:space="preserve">участков техн. </w:t>
            </w:r>
            <w:r w:rsidRPr="006C59D7">
              <w:br/>
              <w:t>характер. класса</w:t>
            </w:r>
            <w:r w:rsidRPr="006C59D7">
              <w:br/>
              <w:t xml:space="preserve">и категория   </w:t>
            </w:r>
            <w:r w:rsidRPr="006C59D7">
              <w:br/>
              <w:t xml:space="preserve">автодороги   </w:t>
            </w:r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B076B7" w14:textId="77777777" w:rsidR="00BF45F3" w:rsidRPr="006C59D7" w:rsidRDefault="00BF45F3" w:rsidP="00AB469D">
            <w:pPr>
              <w:pStyle w:val="ad"/>
              <w:rPr>
                <w:vertAlign w:val="superscript"/>
              </w:rPr>
            </w:pPr>
            <w:r w:rsidRPr="006C59D7">
              <w:t>Наименование маршрута пассажирского автотранспорта</w:t>
            </w:r>
            <w:r w:rsidRPr="006C59D7">
              <w:rPr>
                <w:vertAlign w:val="superscript"/>
              </w:rPr>
              <w:t>*</w:t>
            </w:r>
          </w:p>
        </w:tc>
      </w:tr>
      <w:tr w:rsidR="006C59D7" w:rsidRPr="006C59D7" w14:paraId="266B10B5" w14:textId="77777777" w:rsidTr="00250460">
        <w:trPr>
          <w:cantSplit/>
          <w:trHeight w:val="20"/>
        </w:trPr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CBDB" w14:textId="77777777" w:rsidR="00BF45F3" w:rsidRPr="006C59D7" w:rsidRDefault="00BF45F3" w:rsidP="00AB469D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7051" w14:textId="77777777" w:rsidR="00BF45F3" w:rsidRPr="006C59D7" w:rsidRDefault="00BF45F3" w:rsidP="00AB469D">
            <w:pPr>
              <w:pStyle w:val="ad"/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B283" w14:textId="77777777" w:rsidR="00BF45F3" w:rsidRPr="006C59D7" w:rsidRDefault="00BF45F3" w:rsidP="00AB469D">
            <w:pPr>
              <w:pStyle w:val="ad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1254" w14:textId="77777777" w:rsidR="00BF45F3" w:rsidRPr="006C59D7" w:rsidRDefault="00BF45F3" w:rsidP="00AB469D">
            <w:pPr>
              <w:pStyle w:val="ad"/>
            </w:pPr>
            <w:r w:rsidRPr="006C59D7">
              <w:t xml:space="preserve">в границах  </w:t>
            </w:r>
            <w:r w:rsidRPr="006C59D7">
              <w:br/>
              <w:t xml:space="preserve">зоны     </w:t>
            </w:r>
            <w:r w:rsidRPr="006C59D7">
              <w:br/>
              <w:t xml:space="preserve">содержания 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BF9C" w14:textId="77777777" w:rsidR="00BF45F3" w:rsidRPr="006C59D7" w:rsidRDefault="00BF45F3" w:rsidP="00AB469D">
            <w:pPr>
              <w:pStyle w:val="ad"/>
            </w:pPr>
            <w:r w:rsidRPr="006C59D7">
              <w:t xml:space="preserve">класс </w:t>
            </w:r>
            <w:r w:rsidRPr="006C59D7">
              <w:br/>
              <w:t>дороги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AC20" w14:textId="77777777" w:rsidR="00BF45F3" w:rsidRPr="006C59D7" w:rsidRDefault="00BF45F3" w:rsidP="00AB469D">
            <w:pPr>
              <w:pStyle w:val="ad"/>
            </w:pPr>
            <w:r w:rsidRPr="006C59D7">
              <w:t>категория</w:t>
            </w:r>
            <w:r w:rsidRPr="006C59D7">
              <w:br/>
              <w:t xml:space="preserve">дороги  </w:t>
            </w:r>
          </w:p>
        </w:tc>
        <w:tc>
          <w:tcPr>
            <w:tcW w:w="1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1A0B" w14:textId="77777777" w:rsidR="00BF45F3" w:rsidRPr="006C59D7" w:rsidRDefault="00BF45F3" w:rsidP="00AB469D">
            <w:pPr>
              <w:pStyle w:val="ad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C59D7" w:rsidRPr="006C59D7" w14:paraId="7611FC8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CBB21" w14:textId="77777777" w:rsidR="00BF45F3" w:rsidRPr="006C59D7" w:rsidRDefault="00BF45F3" w:rsidP="00AB469D">
            <w:pPr>
              <w:pStyle w:val="ad"/>
            </w:pPr>
            <w:r w:rsidRPr="006C59D7">
              <w:t>1</w:t>
            </w:r>
          </w:p>
          <w:p w14:paraId="0A53D6DB" w14:textId="77777777" w:rsidR="00BF45F3" w:rsidRPr="006C59D7" w:rsidRDefault="00BF45F3" w:rsidP="00AB469D">
            <w:pPr>
              <w:pStyle w:val="ad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63865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с.Елнать</w:t>
            </w:r>
            <w:proofErr w:type="spellEnd"/>
            <w:r w:rsidRPr="006C59D7">
              <w:t>,</w:t>
            </w:r>
          </w:p>
          <w:p w14:paraId="658E544E" w14:textId="77777777" w:rsidR="00BF45F3" w:rsidRPr="006C59D7" w:rsidRDefault="00BF45F3" w:rsidP="00E85BC7">
            <w:pPr>
              <w:pStyle w:val="ab"/>
            </w:pPr>
            <w:r w:rsidRPr="006C59D7">
              <w:t>ул. Сиротина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51778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15A215FC" w14:textId="77777777" w:rsidR="00BF45F3" w:rsidRPr="006C59D7" w:rsidRDefault="00BF45F3" w:rsidP="00AB469D">
            <w:pPr>
              <w:pStyle w:val="ad"/>
            </w:pPr>
            <w:r w:rsidRPr="006C59D7">
              <w:t>ОП МЗ 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231A7" w14:textId="38065B80" w:rsidR="00BF45F3" w:rsidRPr="006C59D7" w:rsidRDefault="00BF45F3" w:rsidP="00AB469D">
            <w:pPr>
              <w:pStyle w:val="ad"/>
            </w:pPr>
            <w:r w:rsidRPr="006C59D7">
              <w:t>1,5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7839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14E32" w14:textId="77777777" w:rsidR="00BF45F3" w:rsidRPr="006C59D7" w:rsidRDefault="00BF45F3" w:rsidP="00AB469D">
            <w:pPr>
              <w:pStyle w:val="ad"/>
            </w:pPr>
            <w:r w:rsidRPr="006C59D7">
              <w:t>улица в</w:t>
            </w:r>
          </w:p>
          <w:p w14:paraId="14D18911" w14:textId="77777777" w:rsidR="00BF45F3" w:rsidRPr="006C59D7" w:rsidRDefault="00BF45F3" w:rsidP="00AB469D">
            <w:pPr>
              <w:pStyle w:val="ad"/>
            </w:pPr>
            <w:r w:rsidRPr="006C59D7">
              <w:t>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40DCB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37AF9AF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2F5A8" w14:textId="77777777" w:rsidR="00BF45F3" w:rsidRPr="006C59D7" w:rsidRDefault="00BF45F3" w:rsidP="00AB469D">
            <w:pPr>
              <w:pStyle w:val="ad"/>
            </w:pPr>
            <w:r w:rsidRPr="006C59D7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703AD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с.Елнать</w:t>
            </w:r>
            <w:proofErr w:type="spellEnd"/>
            <w:r w:rsidRPr="006C59D7">
              <w:t>,</w:t>
            </w:r>
          </w:p>
          <w:p w14:paraId="3804CEED" w14:textId="77777777" w:rsidR="00BF45F3" w:rsidRPr="006C59D7" w:rsidRDefault="00BF45F3" w:rsidP="00E85BC7">
            <w:pPr>
              <w:pStyle w:val="ab"/>
            </w:pPr>
            <w:r w:rsidRPr="006C59D7">
              <w:t>ул. Мо</w:t>
            </w:r>
            <w:r w:rsidR="00EC7886" w:rsidRPr="006C59D7">
              <w:t>ло</w:t>
            </w:r>
            <w:r w:rsidRPr="006C59D7">
              <w:t>дежная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33417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3720F99" w14:textId="77777777" w:rsidR="00BF45F3" w:rsidRPr="006C59D7" w:rsidRDefault="00BF45F3" w:rsidP="00E85BC7">
            <w:pPr>
              <w:pStyle w:val="ad"/>
            </w:pPr>
            <w:r w:rsidRPr="006C59D7">
              <w:t>ОП МЗ 003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D5818" w14:textId="77777777" w:rsidR="00BF45F3" w:rsidRPr="006C59D7" w:rsidRDefault="00BF45F3" w:rsidP="00AB469D">
            <w:pPr>
              <w:pStyle w:val="ad"/>
            </w:pPr>
            <w:r w:rsidRPr="006C59D7">
              <w:t>0,87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95FB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8F45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3D001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3BEE42E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9D9F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AB9F5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proofErr w:type="gramStart"/>
            <w:r w:rsidRPr="006C59D7">
              <w:t>Елнать,ул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Мира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CC9D1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74A71A49" w14:textId="77777777" w:rsidR="00BF45F3" w:rsidRPr="006C59D7" w:rsidRDefault="00BF45F3" w:rsidP="00AB469D">
            <w:pPr>
              <w:pStyle w:val="ad"/>
            </w:pPr>
            <w:r w:rsidRPr="006C59D7">
              <w:t>ОП МЗ 004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847AC" w14:textId="4052C9FE" w:rsidR="00BF45F3" w:rsidRPr="006C59D7" w:rsidRDefault="00BF45F3" w:rsidP="00AB469D">
            <w:pPr>
              <w:pStyle w:val="ad"/>
            </w:pPr>
            <w:r w:rsidRPr="006C59D7">
              <w:t>0,87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73B7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E1257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26BCD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7ACBBE7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A8BCA" w14:textId="77777777" w:rsidR="00BF45F3" w:rsidRPr="006C59D7" w:rsidRDefault="00BF45F3" w:rsidP="00AB469D">
            <w:pPr>
              <w:pStyle w:val="ad"/>
            </w:pPr>
            <w:r w:rsidRPr="006C59D7"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18A5D" w14:textId="77777777" w:rsidR="00BF45F3" w:rsidRPr="006C59D7" w:rsidRDefault="00BF45F3" w:rsidP="00E85BC7">
            <w:pPr>
              <w:pStyle w:val="ab"/>
            </w:pPr>
            <w:r w:rsidRPr="006C59D7">
              <w:t>с. Елнать, ул. Речная</w:t>
            </w:r>
            <w:r w:rsidRPr="006C59D7">
              <w:br/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604A6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48AD3F9A" w14:textId="77777777" w:rsidR="00BF45F3" w:rsidRPr="006C59D7" w:rsidRDefault="00BF45F3" w:rsidP="00AB469D">
            <w:pPr>
              <w:pStyle w:val="ad"/>
            </w:pPr>
            <w:r w:rsidRPr="006C59D7">
              <w:t>ОП МЗ 005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DD4FB" w14:textId="4FCB917D" w:rsidR="00BF45F3" w:rsidRPr="006C59D7" w:rsidRDefault="00BF45F3" w:rsidP="00AB469D">
            <w:pPr>
              <w:pStyle w:val="ad"/>
            </w:pPr>
            <w:r w:rsidRPr="006C59D7">
              <w:t>2,0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0797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00991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BE2E1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3EAB96C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67DEB" w14:textId="77777777" w:rsidR="00BF45F3" w:rsidRPr="006C59D7" w:rsidRDefault="00BF45F3" w:rsidP="00AB469D">
            <w:pPr>
              <w:pStyle w:val="ad"/>
            </w:pPr>
            <w:r w:rsidRPr="006C59D7"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9A479" w14:textId="77777777" w:rsidR="00BF45F3" w:rsidRPr="006C59D7" w:rsidRDefault="00BF45F3" w:rsidP="00E85BC7">
            <w:pPr>
              <w:pStyle w:val="ab"/>
            </w:pPr>
            <w:r w:rsidRPr="006C59D7">
              <w:t>с. Елнать, ул. Гагарина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7726C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70D897A" w14:textId="77777777" w:rsidR="00BF45F3" w:rsidRPr="006C59D7" w:rsidRDefault="00BF45F3" w:rsidP="00AB469D">
            <w:pPr>
              <w:pStyle w:val="ad"/>
            </w:pPr>
            <w:r w:rsidRPr="006C59D7">
              <w:t>ОП МЗ 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FEAE9" w14:textId="77777777" w:rsidR="00BF45F3" w:rsidRPr="006C59D7" w:rsidRDefault="00BF45F3" w:rsidP="00AB469D">
            <w:pPr>
              <w:pStyle w:val="ad"/>
            </w:pPr>
            <w:r w:rsidRPr="006C59D7">
              <w:t xml:space="preserve">2,5 </w:t>
            </w:r>
            <w:r w:rsidRPr="006C59D7">
              <w:rPr>
                <w:sz w:val="22"/>
              </w:rPr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39B1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1FF9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7718B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0F14181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3E306" w14:textId="77777777" w:rsidR="00BF45F3" w:rsidRPr="006C59D7" w:rsidRDefault="00BF45F3" w:rsidP="00AB469D">
            <w:pPr>
              <w:pStyle w:val="ad"/>
            </w:pPr>
            <w:r w:rsidRPr="006C59D7"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946C2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604C3154" w14:textId="77777777" w:rsidR="00BF45F3" w:rsidRPr="006C59D7" w:rsidRDefault="00BF45F3" w:rsidP="00E85BC7">
            <w:pPr>
              <w:pStyle w:val="ab"/>
            </w:pPr>
            <w:r w:rsidRPr="006C59D7">
              <w:t>ул. Комсомольская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D4DD6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27700148" w14:textId="77777777" w:rsidR="00BF45F3" w:rsidRPr="006C59D7" w:rsidRDefault="00BF45F3" w:rsidP="00AB469D">
            <w:pPr>
              <w:pStyle w:val="ad"/>
            </w:pPr>
            <w:r w:rsidRPr="006C59D7">
              <w:t>ОП МЗ 007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DE846" w14:textId="4F993702" w:rsidR="00BF45F3" w:rsidRPr="006C59D7" w:rsidRDefault="00BF45F3" w:rsidP="00AB469D">
            <w:pPr>
              <w:pStyle w:val="ad"/>
            </w:pPr>
            <w:r w:rsidRPr="006C59D7">
              <w:t>0,8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472F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C182B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815AC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2BEAA58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DE5F5" w14:textId="77777777" w:rsidR="00BF45F3" w:rsidRPr="006C59D7" w:rsidRDefault="00BF45F3" w:rsidP="00AB469D">
            <w:pPr>
              <w:pStyle w:val="ad"/>
            </w:pPr>
            <w:r w:rsidRPr="006C59D7"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B9E2E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1A100AB4" w14:textId="77777777" w:rsidR="00BF45F3" w:rsidRPr="006C59D7" w:rsidRDefault="00BF45F3" w:rsidP="00E85BC7">
            <w:pPr>
              <w:pStyle w:val="ab"/>
            </w:pPr>
            <w:r w:rsidRPr="006C59D7">
              <w:t>ул. Ленинская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75382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20CBA44E" w14:textId="77777777" w:rsidR="00BF45F3" w:rsidRPr="006C59D7" w:rsidRDefault="00BF45F3" w:rsidP="00AB469D">
            <w:pPr>
              <w:pStyle w:val="ad"/>
            </w:pPr>
            <w:r w:rsidRPr="006C59D7">
              <w:t>ОП МЗ 008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B0466" w14:textId="77777777" w:rsidR="00BF45F3" w:rsidRPr="006C59D7" w:rsidRDefault="00BF45F3" w:rsidP="00AB469D">
            <w:pPr>
              <w:pStyle w:val="ad"/>
            </w:pPr>
            <w:r w:rsidRPr="006C59D7">
              <w:t xml:space="preserve">0,6 </w:t>
            </w:r>
            <w:r w:rsidRPr="006C59D7">
              <w:rPr>
                <w:sz w:val="22"/>
              </w:rPr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4A28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B2CD1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334BA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4496247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C08D9" w14:textId="77777777" w:rsidR="00BF45F3" w:rsidRPr="006C59D7" w:rsidRDefault="00BF45F3" w:rsidP="00AB469D">
            <w:pPr>
              <w:pStyle w:val="ad"/>
            </w:pPr>
            <w:r w:rsidRPr="006C59D7"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C5583" w14:textId="77777777" w:rsidR="00BF45F3" w:rsidRPr="006C59D7" w:rsidRDefault="00BF45F3" w:rsidP="00E85BC7">
            <w:pPr>
              <w:pStyle w:val="ab"/>
            </w:pPr>
            <w:r w:rsidRPr="006C59D7">
              <w:t>с. Елнать, ул. Лесная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92C8E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5AEEC45" w14:textId="77777777" w:rsidR="00BF45F3" w:rsidRPr="006C59D7" w:rsidRDefault="00BF45F3" w:rsidP="00AB469D">
            <w:pPr>
              <w:pStyle w:val="ad"/>
            </w:pPr>
            <w:r w:rsidRPr="006C59D7">
              <w:t>ОП МЗ 009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B051D" w14:textId="43E03652" w:rsidR="00BF45F3" w:rsidRPr="006C59D7" w:rsidRDefault="00BF45F3" w:rsidP="00AB469D">
            <w:pPr>
              <w:pStyle w:val="ad"/>
            </w:pPr>
            <w:r w:rsidRPr="006C59D7">
              <w:t>0,7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FC82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F71B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A64B4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62C1D6C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178E4" w14:textId="77777777" w:rsidR="00BF45F3" w:rsidRPr="006C59D7" w:rsidRDefault="00BF45F3" w:rsidP="00AB469D">
            <w:pPr>
              <w:pStyle w:val="ad"/>
            </w:pPr>
            <w:r w:rsidRPr="006C59D7"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79B3F" w14:textId="77777777" w:rsidR="00BF45F3" w:rsidRPr="006C59D7" w:rsidRDefault="00BF45F3" w:rsidP="00E85BC7">
            <w:pPr>
              <w:pStyle w:val="ab"/>
            </w:pPr>
            <w:r w:rsidRPr="006C59D7">
              <w:t>с Елнать, ул. Полевая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B8041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2053F237" w14:textId="77777777" w:rsidR="00BF45F3" w:rsidRPr="006C59D7" w:rsidRDefault="00BF45F3" w:rsidP="00AB469D">
            <w:pPr>
              <w:pStyle w:val="ad"/>
            </w:pPr>
            <w:r w:rsidRPr="006C59D7">
              <w:t>ОП МЗ 010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FEF16" w14:textId="0B90C587" w:rsidR="00BF45F3" w:rsidRPr="006C59D7" w:rsidRDefault="00BF45F3" w:rsidP="00AB469D">
            <w:pPr>
              <w:pStyle w:val="ad"/>
            </w:pPr>
            <w:r w:rsidRPr="006C59D7">
              <w:t>0,6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4074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89C1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90217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0E730DD4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8EFB3" w14:textId="77777777" w:rsidR="00BF45F3" w:rsidRPr="006C59D7" w:rsidRDefault="00BF45F3" w:rsidP="00AB469D">
            <w:pPr>
              <w:pStyle w:val="ad"/>
            </w:pPr>
            <w:r w:rsidRPr="006C59D7"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07F58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24521A3A" w14:textId="77777777" w:rsidR="00BF45F3" w:rsidRPr="006C59D7" w:rsidRDefault="00BF45F3" w:rsidP="00E85BC7">
            <w:pPr>
              <w:pStyle w:val="ab"/>
            </w:pPr>
            <w:r w:rsidRPr="006C59D7">
              <w:t>ул. Ломоносова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4F2F1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2AA8F985" w14:textId="77777777" w:rsidR="00BF45F3" w:rsidRPr="006C59D7" w:rsidRDefault="00BF45F3" w:rsidP="00AB469D">
            <w:pPr>
              <w:pStyle w:val="ad"/>
            </w:pPr>
            <w:r w:rsidRPr="006C59D7">
              <w:t>ОП МЗ 011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9216F" w14:textId="4BF6886F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4690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F0DBD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EC25B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6426B15D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63FBA" w14:textId="77777777" w:rsidR="00BF45F3" w:rsidRPr="006C59D7" w:rsidRDefault="00BF45F3" w:rsidP="00AB469D">
            <w:pPr>
              <w:pStyle w:val="ad"/>
            </w:pPr>
            <w:r w:rsidRPr="006C59D7"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7A7E0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16600608" w14:textId="77777777" w:rsidR="00BF45F3" w:rsidRPr="006C59D7" w:rsidRDefault="00BF45F3" w:rsidP="00E85BC7">
            <w:pPr>
              <w:pStyle w:val="ab"/>
            </w:pPr>
            <w:r w:rsidRPr="006C59D7">
              <w:t>ул. Набережная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42995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724C40AC" w14:textId="77777777" w:rsidR="00BF45F3" w:rsidRPr="006C59D7" w:rsidRDefault="00BF45F3" w:rsidP="00AB469D">
            <w:pPr>
              <w:pStyle w:val="ad"/>
            </w:pPr>
            <w:r w:rsidRPr="006C59D7">
              <w:t>ОП МЗ 012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9F6F3" w14:textId="4BDCF399" w:rsidR="00BF45F3" w:rsidRPr="006C59D7" w:rsidRDefault="00BF45F3" w:rsidP="00AB469D">
            <w:pPr>
              <w:pStyle w:val="ad"/>
            </w:pPr>
            <w:r w:rsidRPr="006C59D7">
              <w:t>0,33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3BAD9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3BFF9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85C38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7D268E2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F3652" w14:textId="77777777" w:rsidR="00BF45F3" w:rsidRPr="006C59D7" w:rsidRDefault="00BF45F3" w:rsidP="00AB469D">
            <w:pPr>
              <w:pStyle w:val="ad"/>
            </w:pPr>
            <w:r w:rsidRPr="006C59D7">
              <w:t>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3B318" w14:textId="77777777" w:rsidR="00BF45F3" w:rsidRPr="006C59D7" w:rsidRDefault="00BF45F3" w:rsidP="00E85BC7">
            <w:pPr>
              <w:pStyle w:val="ab"/>
            </w:pPr>
            <w:proofErr w:type="spellStart"/>
            <w:proofErr w:type="gramStart"/>
            <w:r w:rsidRPr="006C59D7">
              <w:t>дорога,</w:t>
            </w:r>
            <w:r w:rsidR="00C35C29" w:rsidRPr="006C59D7">
              <w:t>проходящая</w:t>
            </w:r>
            <w:proofErr w:type="spellEnd"/>
            <w:proofErr w:type="gramEnd"/>
            <w:r w:rsidR="00C35C29" w:rsidRPr="006C59D7">
              <w:t xml:space="preserve"> между улицами</w:t>
            </w:r>
          </w:p>
          <w:p w14:paraId="3B7A6840" w14:textId="77777777" w:rsidR="00BF45F3" w:rsidRPr="006C59D7" w:rsidRDefault="00BF45F3" w:rsidP="00E85BC7">
            <w:pPr>
              <w:pStyle w:val="ab"/>
            </w:pPr>
            <w:r w:rsidRPr="006C59D7">
              <w:t>с. Елнать -Затон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E327E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FE40468" w14:textId="77777777" w:rsidR="00BF45F3" w:rsidRPr="006C59D7" w:rsidRDefault="00BF45F3" w:rsidP="00AB469D">
            <w:pPr>
              <w:pStyle w:val="ad"/>
            </w:pPr>
            <w:r w:rsidRPr="006C59D7">
              <w:t>ОП МЗ 013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9F48F" w14:textId="79B5D860" w:rsidR="00BF45F3" w:rsidRPr="006C59D7" w:rsidRDefault="00BF45F3" w:rsidP="00AB469D">
            <w:pPr>
              <w:pStyle w:val="ad"/>
            </w:pPr>
            <w:r w:rsidRPr="006C59D7">
              <w:t>1,15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7BF4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202D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51D6B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53BA8B6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93B60" w14:textId="77777777" w:rsidR="00BF45F3" w:rsidRPr="006C59D7" w:rsidRDefault="00BF45F3" w:rsidP="00AB469D">
            <w:pPr>
              <w:pStyle w:val="ad"/>
            </w:pPr>
            <w:r w:rsidRPr="006C59D7">
              <w:lastRenderedPageBreak/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7A26D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r w:rsidR="00C35C29" w:rsidRPr="006C59D7">
              <w:t>Дорки</w:t>
            </w:r>
            <w:proofErr w:type="spellEnd"/>
            <w:r w:rsidR="00C35C29" w:rsidRPr="006C59D7">
              <w:t>, ул.</w:t>
            </w:r>
            <w:r w:rsidRPr="006C59D7">
              <w:t xml:space="preserve"> Мира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EED30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7E5E301D" w14:textId="77777777" w:rsidR="00BF45F3" w:rsidRPr="006C59D7" w:rsidRDefault="00BF45F3" w:rsidP="00AB469D">
            <w:pPr>
              <w:pStyle w:val="ad"/>
            </w:pPr>
            <w:r w:rsidRPr="006C59D7">
              <w:t>ОП МЗ 014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8B51A" w14:textId="503AE019" w:rsidR="00BF45F3" w:rsidRPr="006C59D7" w:rsidRDefault="00BF45F3" w:rsidP="00AB469D">
            <w:pPr>
              <w:pStyle w:val="ad"/>
            </w:pPr>
            <w:r w:rsidRPr="006C59D7">
              <w:t>0,22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8AE4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332DD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303EF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1FC95F1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34610" w14:textId="77777777" w:rsidR="00BF45F3" w:rsidRPr="006C59D7" w:rsidRDefault="00BF45F3" w:rsidP="00AB469D">
            <w:pPr>
              <w:pStyle w:val="ad"/>
            </w:pPr>
            <w:r w:rsidRPr="006C59D7"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3A482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>,</w:t>
            </w:r>
          </w:p>
          <w:p w14:paraId="236B011F" w14:textId="77777777" w:rsidR="00BF45F3" w:rsidRPr="006C59D7" w:rsidRDefault="00BF45F3" w:rsidP="00E85BC7">
            <w:pPr>
              <w:pStyle w:val="ab"/>
            </w:pPr>
            <w:r w:rsidRPr="006C59D7">
              <w:t>ул. Центральная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6B955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11D0DF21" w14:textId="77777777" w:rsidR="00BF45F3" w:rsidRPr="006C59D7" w:rsidRDefault="00BF45F3" w:rsidP="00AB469D">
            <w:pPr>
              <w:pStyle w:val="ad"/>
            </w:pPr>
            <w:r w:rsidRPr="006C59D7">
              <w:t>ОП МЗ 015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CA206" w14:textId="02311326" w:rsidR="00BF45F3" w:rsidRPr="006C59D7" w:rsidRDefault="00BF45F3" w:rsidP="00AB469D">
            <w:pPr>
              <w:pStyle w:val="ad"/>
            </w:pPr>
            <w:r w:rsidRPr="006C59D7">
              <w:t>0,6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07A07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61AB6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B8C7C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1C4FEA6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2D54C" w14:textId="77777777" w:rsidR="00BF45F3" w:rsidRPr="006C59D7" w:rsidRDefault="00BF45F3" w:rsidP="00AB469D">
            <w:pPr>
              <w:pStyle w:val="ad"/>
            </w:pPr>
            <w:r w:rsidRPr="006C59D7"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D7E75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>, ул. Нагорная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90AAB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279B3CDB" w14:textId="77777777" w:rsidR="00BF45F3" w:rsidRPr="006C59D7" w:rsidRDefault="00BF45F3" w:rsidP="00AB469D">
            <w:pPr>
              <w:pStyle w:val="ad"/>
            </w:pPr>
            <w:r w:rsidRPr="006C59D7">
              <w:t>ОП МЗ 016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A656B" w14:textId="2FB8477D" w:rsidR="00BF45F3" w:rsidRPr="006C59D7" w:rsidRDefault="00BF45F3" w:rsidP="00AB469D">
            <w:pPr>
              <w:pStyle w:val="ad"/>
            </w:pPr>
            <w:r w:rsidRPr="006C59D7">
              <w:t>0,16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174C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95433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00FEE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23616B8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0ACE4" w14:textId="77777777" w:rsidR="00BF45F3" w:rsidRPr="006C59D7" w:rsidRDefault="00BF45F3" w:rsidP="00AB469D">
            <w:pPr>
              <w:pStyle w:val="ad"/>
            </w:pPr>
            <w:r w:rsidRPr="006C59D7"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56C24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>, ул. Полевая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2553B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E2C7C18" w14:textId="77777777" w:rsidR="00BF45F3" w:rsidRPr="006C59D7" w:rsidRDefault="00BF45F3" w:rsidP="00AB469D">
            <w:pPr>
              <w:pStyle w:val="ad"/>
            </w:pPr>
            <w:r w:rsidRPr="006C59D7">
              <w:t>ОП МЗ 017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17F62" w14:textId="4B9B401B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0A43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80AF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8DEA0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5455ABF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6035C" w14:textId="77777777" w:rsidR="00BF45F3" w:rsidRPr="006C59D7" w:rsidRDefault="00BF45F3" w:rsidP="00AB469D">
            <w:pPr>
              <w:pStyle w:val="ad"/>
            </w:pPr>
            <w:r w:rsidRPr="006C59D7"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BD5E9" w14:textId="77777777" w:rsidR="00BF45F3" w:rsidRPr="006C59D7" w:rsidRDefault="00BF45F3" w:rsidP="00E85BC7">
            <w:pPr>
              <w:pStyle w:val="ab"/>
            </w:pPr>
            <w:r w:rsidRPr="006C59D7">
              <w:t>с. Елнать, ул. Зеленая</w:t>
            </w:r>
          </w:p>
          <w:p w14:paraId="4C6A1E4A" w14:textId="77777777" w:rsidR="00BF45F3" w:rsidRPr="006C59D7" w:rsidRDefault="00BF45F3" w:rsidP="00E85BC7">
            <w:pPr>
              <w:pStyle w:val="ab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8E423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BF4D1BB" w14:textId="77777777" w:rsidR="00BF45F3" w:rsidRPr="006C59D7" w:rsidRDefault="00BF45F3" w:rsidP="00AB469D">
            <w:pPr>
              <w:pStyle w:val="ad"/>
            </w:pPr>
            <w:r w:rsidRPr="006C59D7">
              <w:t>ОП МЗ 018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EC38F" w14:textId="31007A10" w:rsidR="00BF45F3" w:rsidRPr="006C59D7" w:rsidRDefault="00BF45F3" w:rsidP="00AB469D">
            <w:pPr>
              <w:pStyle w:val="ad"/>
            </w:pPr>
            <w:r w:rsidRPr="006C59D7">
              <w:t>0,15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10982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6A1C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96288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3D35DD8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2CAD1" w14:textId="77777777" w:rsidR="00BF45F3" w:rsidRPr="006C59D7" w:rsidRDefault="00BF45F3" w:rsidP="00AB469D">
            <w:pPr>
              <w:pStyle w:val="ad"/>
            </w:pPr>
            <w:r w:rsidRPr="006C59D7"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BAB96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2B92767B" w14:textId="77777777" w:rsidR="00BF45F3" w:rsidRPr="006C59D7" w:rsidRDefault="00BF45F3" w:rsidP="00E85BC7">
            <w:pPr>
              <w:pStyle w:val="ab"/>
            </w:pPr>
            <w:r w:rsidRPr="006C59D7">
              <w:t>ул. Больничная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D8101F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77EF3B04" w14:textId="77777777" w:rsidR="00BF45F3" w:rsidRPr="006C59D7" w:rsidRDefault="00BF45F3" w:rsidP="00AB469D">
            <w:pPr>
              <w:pStyle w:val="ad"/>
            </w:pPr>
            <w:r w:rsidRPr="006C59D7">
              <w:t>ОП МЗ 019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80CC7" w14:textId="35E2780B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EFFB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5E083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2B5D1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4227DEF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16721" w14:textId="77777777" w:rsidR="00BF45F3" w:rsidRPr="006C59D7" w:rsidRDefault="00BF45F3" w:rsidP="00AB469D">
            <w:pPr>
              <w:pStyle w:val="ad"/>
            </w:pPr>
            <w:r w:rsidRPr="006C59D7"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E2EF6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613C6244" w14:textId="77777777" w:rsidR="00BF45F3" w:rsidRPr="006C59D7" w:rsidRDefault="00BF45F3" w:rsidP="00E85BC7">
            <w:pPr>
              <w:pStyle w:val="ab"/>
            </w:pPr>
            <w:r w:rsidRPr="006C59D7">
              <w:t>ул.  Волжская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2AECE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A490873" w14:textId="77777777" w:rsidR="00BF45F3" w:rsidRPr="006C59D7" w:rsidRDefault="00BF45F3" w:rsidP="00AB469D">
            <w:pPr>
              <w:pStyle w:val="ad"/>
            </w:pPr>
            <w:r w:rsidRPr="006C59D7">
              <w:t>ОП МЗ 020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60809" w14:textId="5EEAA501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EF61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3D2BC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82BE0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4B2916E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21C47" w14:textId="77777777" w:rsidR="00BF45F3" w:rsidRPr="006C59D7" w:rsidRDefault="00BF45F3" w:rsidP="00AB469D">
            <w:pPr>
              <w:pStyle w:val="ad"/>
            </w:pPr>
            <w:r w:rsidRPr="006C59D7"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38224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r w:rsidR="00C35C29" w:rsidRPr="006C59D7">
              <w:t>Елнать,</w:t>
            </w:r>
          </w:p>
          <w:p w14:paraId="7944A1AD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ул.Камская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B5AC3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DD5E0DA" w14:textId="77777777" w:rsidR="00BF45F3" w:rsidRPr="006C59D7" w:rsidRDefault="00BF45F3" w:rsidP="00AB469D">
            <w:pPr>
              <w:pStyle w:val="ad"/>
            </w:pPr>
            <w:r w:rsidRPr="006C59D7">
              <w:t>ОП МЗ 021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FE841" w14:textId="6D538006" w:rsidR="00BF45F3" w:rsidRPr="006C59D7" w:rsidRDefault="00BF45F3" w:rsidP="00AB469D">
            <w:pPr>
              <w:pStyle w:val="ad"/>
            </w:pPr>
            <w:r w:rsidRPr="006C59D7">
              <w:t>0,34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DF66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1CF3E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8357F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29C046C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0D751" w14:textId="77777777" w:rsidR="00BF45F3" w:rsidRPr="006C59D7" w:rsidRDefault="00BF45F3" w:rsidP="00AB469D">
            <w:pPr>
              <w:pStyle w:val="ad"/>
            </w:pPr>
            <w:r w:rsidRPr="006C59D7">
              <w:t>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0FCC4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6A5DC9D6" w14:textId="77777777" w:rsidR="00BF45F3" w:rsidRPr="006C59D7" w:rsidRDefault="00BF45F3" w:rsidP="00E85BC7">
            <w:pPr>
              <w:pStyle w:val="ab"/>
            </w:pPr>
            <w:r w:rsidRPr="006C59D7">
              <w:t>ул. Невская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51765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32F52CF" w14:textId="77777777" w:rsidR="00BF45F3" w:rsidRPr="006C59D7" w:rsidRDefault="00BF45F3" w:rsidP="00AB469D">
            <w:pPr>
              <w:pStyle w:val="ad"/>
            </w:pPr>
            <w:r w:rsidRPr="006C59D7">
              <w:t>ОП МЗ 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8B63A" w14:textId="5A5FC8AD" w:rsidR="00BF45F3" w:rsidRPr="006C59D7" w:rsidRDefault="00BF45F3" w:rsidP="00AB469D">
            <w:pPr>
              <w:pStyle w:val="ad"/>
            </w:pPr>
            <w:r w:rsidRPr="006C59D7">
              <w:t>0,36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39F8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C747B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D7C8E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66ED1962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714A2" w14:textId="77777777" w:rsidR="00BF45F3" w:rsidRPr="006C59D7" w:rsidRDefault="00BF45F3" w:rsidP="00AB469D">
            <w:pPr>
              <w:pStyle w:val="ad"/>
            </w:pPr>
            <w:r w:rsidRPr="006C59D7">
              <w:t>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F5F60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proofErr w:type="gramStart"/>
            <w:r w:rsidRPr="006C59D7">
              <w:t>Елнать,ул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Пушкина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A9528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848EA9B" w14:textId="77777777" w:rsidR="00BF45F3" w:rsidRPr="006C59D7" w:rsidRDefault="00BF45F3" w:rsidP="00AB469D">
            <w:pPr>
              <w:pStyle w:val="ad"/>
            </w:pPr>
            <w:r w:rsidRPr="006C59D7">
              <w:t>ОП МЗ 023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D3CA9" w14:textId="27A289D0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CFF0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F9A8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76290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02E29F4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3B419" w14:textId="77777777" w:rsidR="00BF45F3" w:rsidRPr="006C59D7" w:rsidRDefault="00BF45F3" w:rsidP="00AB469D">
            <w:pPr>
              <w:pStyle w:val="ad"/>
            </w:pPr>
            <w:r w:rsidRPr="006C59D7">
              <w:t>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0E15A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09E1EB00" w14:textId="77777777" w:rsidR="00BF45F3" w:rsidRPr="006C59D7" w:rsidRDefault="00BF45F3" w:rsidP="00E85BC7">
            <w:pPr>
              <w:pStyle w:val="ab"/>
            </w:pPr>
            <w:r w:rsidRPr="006C59D7">
              <w:t>ул. Лермонтова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12668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62B4198" w14:textId="77777777" w:rsidR="00BF45F3" w:rsidRPr="006C59D7" w:rsidRDefault="00BF45F3" w:rsidP="00AB469D">
            <w:pPr>
              <w:pStyle w:val="ad"/>
            </w:pPr>
            <w:r w:rsidRPr="006C59D7">
              <w:t>ОП МЗ 024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02795" w14:textId="66961801" w:rsidR="00BF45F3" w:rsidRPr="006C59D7" w:rsidRDefault="00BF45F3" w:rsidP="00AB469D">
            <w:pPr>
              <w:pStyle w:val="ad"/>
            </w:pPr>
            <w:r w:rsidRPr="006C59D7">
              <w:t>0,14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B3DE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34274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92D11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511AFED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404F5" w14:textId="77777777" w:rsidR="00BF45F3" w:rsidRPr="006C59D7" w:rsidRDefault="00BF45F3" w:rsidP="00AB469D">
            <w:pPr>
              <w:pStyle w:val="ad"/>
            </w:pPr>
            <w:r w:rsidRPr="006C59D7">
              <w:t>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F195F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proofErr w:type="gramStart"/>
            <w:r w:rsidRPr="006C59D7">
              <w:t>Елнать,ул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Зеленая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D57B6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01DAA0E3" w14:textId="77777777" w:rsidR="00BF45F3" w:rsidRPr="006C59D7" w:rsidRDefault="00BF45F3" w:rsidP="00AB469D">
            <w:pPr>
              <w:pStyle w:val="ad"/>
            </w:pPr>
            <w:r w:rsidRPr="006C59D7">
              <w:t>ОП МЗ 025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AC7AF" w14:textId="2723D3ED" w:rsidR="00BF45F3" w:rsidRPr="006C59D7" w:rsidRDefault="00BF45F3" w:rsidP="00AB469D">
            <w:pPr>
              <w:pStyle w:val="ad"/>
            </w:pPr>
            <w:r w:rsidRPr="006C59D7">
              <w:t>0,14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B464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45AD3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D379A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4B9C1A5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E52BF" w14:textId="77777777" w:rsidR="00BF45F3" w:rsidRPr="006C59D7" w:rsidRDefault="00BF45F3" w:rsidP="00AB469D">
            <w:pPr>
              <w:pStyle w:val="ad"/>
            </w:pPr>
            <w:r w:rsidRPr="006C59D7"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9336B" w14:textId="77777777" w:rsidR="00BF45F3" w:rsidRPr="006C59D7" w:rsidRDefault="00BF45F3" w:rsidP="00E85BC7">
            <w:pPr>
              <w:pStyle w:val="ab"/>
            </w:pPr>
            <w:r w:rsidRPr="006C59D7">
              <w:t>с. Елнать,</w:t>
            </w:r>
          </w:p>
          <w:p w14:paraId="73265507" w14:textId="77777777" w:rsidR="00BF45F3" w:rsidRPr="006C59D7" w:rsidRDefault="00BF45F3" w:rsidP="00E85BC7">
            <w:pPr>
              <w:pStyle w:val="ab"/>
            </w:pPr>
            <w:r w:rsidRPr="006C59D7">
              <w:t>ул. Юрьевецкая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8E07C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23E8C11A" w14:textId="77777777" w:rsidR="00BF45F3" w:rsidRPr="006C59D7" w:rsidRDefault="00BF45F3" w:rsidP="00AB469D">
            <w:pPr>
              <w:pStyle w:val="ad"/>
            </w:pPr>
            <w:r w:rsidRPr="006C59D7">
              <w:t>ОП МЗ 026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4C3EF" w14:textId="005E4339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D783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9F8BA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7BF20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670BD2A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C9025" w14:textId="77777777" w:rsidR="00BF45F3" w:rsidRPr="006C59D7" w:rsidRDefault="00BF45F3" w:rsidP="00AB469D">
            <w:pPr>
              <w:pStyle w:val="ad"/>
            </w:pPr>
            <w:r w:rsidRPr="006C59D7">
              <w:t>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2A8EA" w14:textId="77777777" w:rsidR="00BF45F3" w:rsidRPr="006C59D7" w:rsidRDefault="00BF45F3" w:rsidP="00E85BC7">
            <w:pPr>
              <w:pStyle w:val="ab"/>
            </w:pPr>
            <w:proofErr w:type="spellStart"/>
            <w:proofErr w:type="gramStart"/>
            <w:r w:rsidRPr="006C59D7">
              <w:t>с.Елнать,ул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Подгорная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7122B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4B40CA85" w14:textId="77777777" w:rsidR="00BF45F3" w:rsidRPr="006C59D7" w:rsidRDefault="00BF45F3" w:rsidP="00AB469D">
            <w:pPr>
              <w:pStyle w:val="ad"/>
            </w:pPr>
            <w:r w:rsidRPr="006C59D7">
              <w:t>ОП МП 027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6346D" w14:textId="181133BB" w:rsidR="00BF45F3" w:rsidRPr="006C59D7" w:rsidRDefault="00BF45F3" w:rsidP="00AB469D">
            <w:pPr>
              <w:pStyle w:val="ad"/>
            </w:pPr>
            <w:r w:rsidRPr="006C59D7">
              <w:t>0,18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5E07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1D94E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A3A4F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1564FC4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CFE00" w14:textId="77777777" w:rsidR="00BF45F3" w:rsidRPr="006C59D7" w:rsidRDefault="00BF45F3" w:rsidP="00AB469D">
            <w:pPr>
              <w:pStyle w:val="ad"/>
            </w:pPr>
            <w:r w:rsidRPr="006C59D7">
              <w:t>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91BB7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proofErr w:type="gramStart"/>
            <w:r w:rsidRPr="006C59D7">
              <w:t>Дорки,ул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Лесная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933E5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138887B3" w14:textId="77777777" w:rsidR="00BF45F3" w:rsidRPr="006C59D7" w:rsidRDefault="00BF45F3" w:rsidP="00AB469D">
            <w:pPr>
              <w:pStyle w:val="ad"/>
            </w:pPr>
            <w:r w:rsidRPr="006C59D7">
              <w:t>ОП МЗ 028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A97A5" w14:textId="66FA5949" w:rsidR="00BF45F3" w:rsidRPr="006C59D7" w:rsidRDefault="00BF45F3" w:rsidP="00AB469D">
            <w:pPr>
              <w:pStyle w:val="ad"/>
            </w:pPr>
            <w:r w:rsidRPr="006C59D7">
              <w:t>0,37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888E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9F331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38BBE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7C86009D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ED3D5" w14:textId="77777777" w:rsidR="00BF45F3" w:rsidRPr="006C59D7" w:rsidRDefault="00BF45F3" w:rsidP="00AB469D">
            <w:pPr>
              <w:pStyle w:val="ad"/>
            </w:pPr>
            <w:r w:rsidRPr="006C59D7">
              <w:t>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17A61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r w:rsidRPr="006C59D7">
              <w:t>Дорки</w:t>
            </w:r>
            <w:proofErr w:type="spellEnd"/>
            <w:r w:rsidRPr="006C59D7">
              <w:t>, ул. Зеленая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0B993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51C0A2E" w14:textId="77777777" w:rsidR="00BF45F3" w:rsidRPr="006C59D7" w:rsidRDefault="00BF45F3" w:rsidP="00AB469D">
            <w:pPr>
              <w:pStyle w:val="ad"/>
            </w:pPr>
            <w:r w:rsidRPr="006C59D7">
              <w:t>ОП МЗ 029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F4F05" w14:textId="642C1F7D" w:rsidR="00BF45F3" w:rsidRPr="006C59D7" w:rsidRDefault="00BF45F3" w:rsidP="00AB469D">
            <w:pPr>
              <w:pStyle w:val="ad"/>
            </w:pPr>
            <w:r w:rsidRPr="006C59D7">
              <w:t>0,15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7312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5AA2A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DF6E8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6115F58D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27B2D" w14:textId="77777777" w:rsidR="00BF45F3" w:rsidRPr="006C59D7" w:rsidRDefault="00BF45F3" w:rsidP="00AB469D">
            <w:pPr>
              <w:pStyle w:val="ad"/>
            </w:pPr>
            <w:r w:rsidRPr="006C59D7">
              <w:t>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C35CE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proofErr w:type="gramStart"/>
            <w:r w:rsidRPr="006C59D7">
              <w:t>Дорки,ул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Школьная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8EC1C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17C6EAEE" w14:textId="77777777" w:rsidR="00BF45F3" w:rsidRPr="006C59D7" w:rsidRDefault="00BF45F3" w:rsidP="00AB469D">
            <w:pPr>
              <w:pStyle w:val="ad"/>
            </w:pPr>
            <w:r w:rsidRPr="006C59D7">
              <w:t>ОП МЗ 030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F7092" w14:textId="0BC0E358" w:rsidR="00BF45F3" w:rsidRPr="006C59D7" w:rsidRDefault="00BF45F3" w:rsidP="00AB469D">
            <w:pPr>
              <w:pStyle w:val="ad"/>
            </w:pPr>
            <w:r w:rsidRPr="006C59D7">
              <w:t>0,42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E6F26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AE40B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B284D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190AA5F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A0B6D" w14:textId="77777777" w:rsidR="00BF45F3" w:rsidRPr="006C59D7" w:rsidRDefault="00BF45F3" w:rsidP="00AB469D">
            <w:pPr>
              <w:pStyle w:val="ad"/>
            </w:pPr>
            <w:r w:rsidRPr="006C59D7">
              <w:t>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508F9" w14:textId="77777777" w:rsidR="00BF45F3" w:rsidRPr="006C59D7" w:rsidRDefault="00BF45F3" w:rsidP="00E85BC7">
            <w:pPr>
              <w:pStyle w:val="ab"/>
            </w:pPr>
          </w:p>
          <w:p w14:paraId="25061106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д.Васильевка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7E17A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321FE68" w14:textId="77777777" w:rsidR="00BF45F3" w:rsidRPr="006C59D7" w:rsidRDefault="00BF45F3" w:rsidP="00AB469D">
            <w:pPr>
              <w:pStyle w:val="ad"/>
            </w:pPr>
            <w:r w:rsidRPr="006C59D7">
              <w:t>ОП МЗ 031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9A3A3" w14:textId="01DE4DC9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7857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843F5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3CF0B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208B557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D23A8" w14:textId="77777777" w:rsidR="00BF45F3" w:rsidRPr="006C59D7" w:rsidRDefault="00BF45F3" w:rsidP="00AB469D">
            <w:pPr>
              <w:pStyle w:val="ad"/>
            </w:pPr>
            <w:r w:rsidRPr="006C59D7">
              <w:t>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DCFB3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Абрамово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606E7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41B3B5F1" w14:textId="77777777" w:rsidR="00BF45F3" w:rsidRPr="006C59D7" w:rsidRDefault="00BF45F3" w:rsidP="00AB469D">
            <w:pPr>
              <w:pStyle w:val="ad"/>
            </w:pPr>
            <w:r w:rsidRPr="006C59D7">
              <w:t>ОП МЗ 032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7B937" w14:textId="7F9FE508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9449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8B42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567C8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3470419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AD980" w14:textId="77777777" w:rsidR="00BF45F3" w:rsidRPr="006C59D7" w:rsidRDefault="00BF45F3" w:rsidP="00AB469D">
            <w:pPr>
              <w:pStyle w:val="ad"/>
            </w:pPr>
            <w:r w:rsidRPr="006C59D7">
              <w:lastRenderedPageBreak/>
              <w:t>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6D578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Олонино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851DB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5B7922A9" w14:textId="77777777" w:rsidR="00BF45F3" w:rsidRPr="006C59D7" w:rsidRDefault="00BF45F3" w:rsidP="00AB469D">
            <w:pPr>
              <w:pStyle w:val="ad"/>
            </w:pPr>
            <w:r w:rsidRPr="006C59D7">
              <w:t>ОП МЗ 033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3A102" w14:textId="34225E91" w:rsidR="00BF45F3" w:rsidRPr="006C59D7" w:rsidRDefault="00BF45F3" w:rsidP="00AB469D">
            <w:pPr>
              <w:pStyle w:val="ad"/>
            </w:pPr>
            <w:r w:rsidRPr="006C59D7">
              <w:t>0,13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4ADF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3515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58586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5213ACE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21F5E" w14:textId="77777777" w:rsidR="00BF45F3" w:rsidRPr="006C59D7" w:rsidRDefault="00BF45F3" w:rsidP="00AB469D">
            <w:pPr>
              <w:pStyle w:val="ad"/>
            </w:pPr>
            <w:r w:rsidRPr="006C59D7"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A323C" w14:textId="77777777" w:rsidR="00BF45F3" w:rsidRPr="006C59D7" w:rsidRDefault="00BF45F3" w:rsidP="00E85BC7">
            <w:pPr>
              <w:pStyle w:val="ab"/>
            </w:pPr>
            <w:r w:rsidRPr="006C59D7">
              <w:t>д. Беляево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626E1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7E3E3B9C" w14:textId="77777777" w:rsidR="00BF45F3" w:rsidRPr="006C59D7" w:rsidRDefault="00BF45F3" w:rsidP="00AB469D">
            <w:pPr>
              <w:pStyle w:val="ad"/>
            </w:pPr>
            <w:r w:rsidRPr="006C59D7">
              <w:t>ОП МЗ 034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1C084" w14:textId="1033CB8D" w:rsidR="00BF45F3" w:rsidRPr="006C59D7" w:rsidRDefault="00BF45F3" w:rsidP="00AB469D">
            <w:pPr>
              <w:pStyle w:val="ad"/>
            </w:pPr>
            <w:r w:rsidRPr="006C59D7">
              <w:t>0,8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35C1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10440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CC4B8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5D40F80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CB62A" w14:textId="77777777" w:rsidR="00BF45F3" w:rsidRPr="006C59D7" w:rsidRDefault="00BF45F3" w:rsidP="00AB469D">
            <w:pPr>
              <w:pStyle w:val="ad"/>
            </w:pPr>
            <w:r w:rsidRPr="006C59D7"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55574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Аксениха</w:t>
            </w:r>
            <w:proofErr w:type="spellEnd"/>
          </w:p>
          <w:p w14:paraId="03EC2813" w14:textId="77777777" w:rsidR="00BF45F3" w:rsidRPr="006C59D7" w:rsidRDefault="00BF45F3" w:rsidP="00E85BC7">
            <w:pPr>
              <w:pStyle w:val="ab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A07B8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0296D4C5" w14:textId="77777777" w:rsidR="00BF45F3" w:rsidRPr="006C59D7" w:rsidRDefault="00BF45F3" w:rsidP="00AB469D">
            <w:pPr>
              <w:pStyle w:val="ad"/>
            </w:pPr>
            <w:r w:rsidRPr="006C59D7">
              <w:t>ОП МЗ 035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D4282" w14:textId="2B90488D" w:rsidR="00BF45F3" w:rsidRPr="006C59D7" w:rsidRDefault="00BF45F3" w:rsidP="00AB469D">
            <w:pPr>
              <w:pStyle w:val="ad"/>
            </w:pPr>
            <w:r w:rsidRPr="006C59D7">
              <w:t>0,5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D773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3E289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65BEA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5EA9003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8CE9C" w14:textId="77777777" w:rsidR="00BF45F3" w:rsidRPr="006C59D7" w:rsidRDefault="00BF45F3" w:rsidP="00AB469D">
            <w:pPr>
              <w:pStyle w:val="ad"/>
            </w:pPr>
            <w:r w:rsidRPr="006C59D7"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AFFE0" w14:textId="77777777" w:rsidR="00BF45F3" w:rsidRPr="006C59D7" w:rsidRDefault="00BF45F3" w:rsidP="00E85BC7">
            <w:pPr>
              <w:pStyle w:val="ab"/>
            </w:pPr>
            <w:r w:rsidRPr="006C59D7">
              <w:t xml:space="preserve">д.  </w:t>
            </w:r>
            <w:proofErr w:type="spellStart"/>
            <w:r w:rsidRPr="006C59D7">
              <w:t>Ростоново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71FF9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47726700" w14:textId="77777777" w:rsidR="00BF45F3" w:rsidRPr="006C59D7" w:rsidRDefault="00BF45F3" w:rsidP="00AB469D">
            <w:pPr>
              <w:pStyle w:val="ad"/>
            </w:pPr>
            <w:r w:rsidRPr="006C59D7">
              <w:t>ОП МЗ 036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65926" w14:textId="593C1114" w:rsidR="00BF45F3" w:rsidRPr="006C59D7" w:rsidRDefault="00BF45F3" w:rsidP="00AB469D">
            <w:pPr>
              <w:pStyle w:val="ad"/>
            </w:pPr>
            <w:r w:rsidRPr="006C59D7">
              <w:t>0,25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6BAB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66D0E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272C0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7BC6B3D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A67B2" w14:textId="77777777" w:rsidR="00BF45F3" w:rsidRPr="006C59D7" w:rsidRDefault="00BF45F3" w:rsidP="00AB469D">
            <w:pPr>
              <w:pStyle w:val="ad"/>
            </w:pPr>
            <w:r w:rsidRPr="006C59D7">
              <w:t>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8DB1A" w14:textId="77777777" w:rsidR="00BF45F3" w:rsidRPr="006C59D7" w:rsidRDefault="00BF45F3" w:rsidP="00E85BC7">
            <w:pPr>
              <w:pStyle w:val="ab"/>
            </w:pPr>
            <w:r w:rsidRPr="006C59D7">
              <w:t>д.  Федорково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A3A35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5507BADA" w14:textId="77777777" w:rsidR="00BF45F3" w:rsidRPr="006C59D7" w:rsidRDefault="00BF45F3" w:rsidP="00AB469D">
            <w:pPr>
              <w:pStyle w:val="ad"/>
            </w:pPr>
            <w:r w:rsidRPr="006C59D7">
              <w:t>ОП МЗ 037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80E7F" w14:textId="70680D85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0D4A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C206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3FFBC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4F2397A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E82E5" w14:textId="77777777" w:rsidR="00BF45F3" w:rsidRPr="006C59D7" w:rsidRDefault="00BF45F3" w:rsidP="00AB469D">
            <w:pPr>
              <w:pStyle w:val="ad"/>
            </w:pPr>
            <w:r w:rsidRPr="006C59D7"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056CC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Мазнево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E8E26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B9030EE" w14:textId="77777777" w:rsidR="00BF45F3" w:rsidRPr="006C59D7" w:rsidRDefault="00BF45F3" w:rsidP="00AB469D">
            <w:pPr>
              <w:pStyle w:val="ad"/>
            </w:pPr>
            <w:r w:rsidRPr="006C59D7">
              <w:t>ОП МЗ 038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1EE3C" w14:textId="62DB9EAD" w:rsidR="00BF45F3" w:rsidRPr="006C59D7" w:rsidRDefault="00BF45F3" w:rsidP="00AB469D">
            <w:pPr>
              <w:pStyle w:val="ad"/>
            </w:pPr>
            <w:r w:rsidRPr="006C59D7">
              <w:t>0,5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D2A1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5B530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4C8AF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705CA888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E80DF" w14:textId="77777777" w:rsidR="00BF45F3" w:rsidRPr="006C59D7" w:rsidRDefault="00BF45F3" w:rsidP="00AB469D">
            <w:pPr>
              <w:pStyle w:val="ad"/>
            </w:pPr>
            <w:r w:rsidRPr="006C59D7">
              <w:t>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2A741" w14:textId="77777777" w:rsidR="00BF45F3" w:rsidRPr="006C59D7" w:rsidRDefault="00BF45F3" w:rsidP="00E85BC7">
            <w:pPr>
              <w:pStyle w:val="ab"/>
            </w:pPr>
            <w:r w:rsidRPr="006C59D7">
              <w:t>д. Никитино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743F4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5576AB3A" w14:textId="77777777" w:rsidR="00BF45F3" w:rsidRPr="006C59D7" w:rsidRDefault="00BF45F3" w:rsidP="00AB469D">
            <w:pPr>
              <w:pStyle w:val="ad"/>
            </w:pPr>
            <w:r w:rsidRPr="006C59D7">
              <w:t>ОП МЗ 039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3A3C4" w14:textId="3002018C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E6BE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F0EC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6E499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54C1F04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A596D" w14:textId="77777777" w:rsidR="00BF45F3" w:rsidRPr="006C59D7" w:rsidRDefault="00BF45F3" w:rsidP="00AB469D">
            <w:pPr>
              <w:pStyle w:val="ad"/>
            </w:pPr>
            <w:r w:rsidRPr="006C59D7">
              <w:t>39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5735A" w14:textId="77777777" w:rsidR="00BF45F3" w:rsidRPr="006C59D7" w:rsidRDefault="00BF45F3" w:rsidP="00E85BC7">
            <w:pPr>
              <w:pStyle w:val="ab"/>
            </w:pPr>
            <w:r w:rsidRPr="006C59D7">
              <w:t>д. Царево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72BD9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5EC9E9BD" w14:textId="77777777" w:rsidR="00BF45F3" w:rsidRPr="006C59D7" w:rsidRDefault="00BF45F3" w:rsidP="00AB469D">
            <w:pPr>
              <w:pStyle w:val="ad"/>
            </w:pPr>
            <w:r w:rsidRPr="006C59D7">
              <w:t>ОП МЗ 040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8E390" w14:textId="580217D9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EAE0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63A07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ACEB0C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29D64DF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C4B48" w14:textId="77777777" w:rsidR="00BF45F3" w:rsidRPr="006C59D7" w:rsidRDefault="00BF45F3" w:rsidP="00AB469D">
            <w:pPr>
              <w:pStyle w:val="ad"/>
            </w:pPr>
            <w:r w:rsidRPr="006C59D7">
              <w:t>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0E16C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Меньшиково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4C507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31675A63" w14:textId="77777777" w:rsidR="00BF45F3" w:rsidRPr="006C59D7" w:rsidRDefault="00BF45F3" w:rsidP="00AB469D">
            <w:pPr>
              <w:pStyle w:val="ad"/>
            </w:pPr>
            <w:r w:rsidRPr="006C59D7">
              <w:t>ОП МЗ 041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34E52" w14:textId="6359BE51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08F22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FE20C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F9FE7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743EAF1B" w14:textId="77777777" w:rsidTr="005D7EB3">
        <w:trPr>
          <w:cantSplit/>
          <w:trHeight w:val="864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8D50B" w14:textId="77777777" w:rsidR="00BF45F3" w:rsidRPr="006C59D7" w:rsidRDefault="00BF45F3" w:rsidP="00AB469D">
            <w:pPr>
              <w:pStyle w:val="ad"/>
            </w:pPr>
            <w:r w:rsidRPr="006C59D7">
              <w:t>41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1CD34" w14:textId="77777777" w:rsidR="00BF45F3" w:rsidRPr="006C59D7" w:rsidRDefault="00BF45F3" w:rsidP="00E85BC7">
            <w:pPr>
              <w:pStyle w:val="ab"/>
            </w:pPr>
            <w:r w:rsidRPr="006C59D7">
              <w:t xml:space="preserve">с. </w:t>
            </w:r>
            <w:proofErr w:type="spellStart"/>
            <w:proofErr w:type="gramStart"/>
            <w:r w:rsidRPr="006C59D7">
              <w:t>Дорки,ул</w:t>
            </w:r>
            <w:proofErr w:type="spellEnd"/>
            <w:r w:rsidRPr="006C59D7">
              <w:t>.</w:t>
            </w:r>
            <w:proofErr w:type="gramEnd"/>
            <w:r w:rsidRPr="006C59D7">
              <w:t xml:space="preserve"> Новая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A254C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03F5B38C" w14:textId="77777777" w:rsidR="00BF45F3" w:rsidRPr="006C59D7" w:rsidRDefault="00BF45F3" w:rsidP="00AB469D">
            <w:pPr>
              <w:pStyle w:val="ad"/>
            </w:pPr>
            <w:r w:rsidRPr="006C59D7">
              <w:t>ОП МЗ 042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5BAA9" w14:textId="04E70524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68CB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1C9A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134AD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3E57F99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08BFB" w14:textId="77777777" w:rsidR="00BF45F3" w:rsidRPr="006C59D7" w:rsidRDefault="00BF45F3" w:rsidP="00AB469D">
            <w:pPr>
              <w:pStyle w:val="ad"/>
            </w:pPr>
            <w:r w:rsidRPr="006C59D7">
              <w:t>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6E8B0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Колобово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96CDF" w14:textId="77777777" w:rsidR="00BF45F3" w:rsidRPr="006C59D7" w:rsidRDefault="00BF45F3" w:rsidP="00AB469D">
            <w:pPr>
              <w:pStyle w:val="ad"/>
            </w:pPr>
            <w:r w:rsidRPr="006C59D7">
              <w:t>24 637 404</w:t>
            </w:r>
          </w:p>
          <w:p w14:paraId="6182850C" w14:textId="77777777" w:rsidR="00BF45F3" w:rsidRPr="006C59D7" w:rsidRDefault="00BF45F3" w:rsidP="00AB469D">
            <w:pPr>
              <w:pStyle w:val="ad"/>
            </w:pPr>
            <w:r w:rsidRPr="006C59D7">
              <w:t>ОП МЗ 043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6F59F" w14:textId="656D510F" w:rsidR="00BF45F3" w:rsidRPr="006C59D7" w:rsidRDefault="00BF45F3" w:rsidP="00AB469D">
            <w:pPr>
              <w:pStyle w:val="ad"/>
            </w:pPr>
            <w:r w:rsidRPr="006C59D7">
              <w:t>0,25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9D3E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39B36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65357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0B86676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EC62F" w14:textId="77777777" w:rsidR="00BF45F3" w:rsidRPr="006C59D7" w:rsidRDefault="00BF45F3" w:rsidP="00AB469D">
            <w:pPr>
              <w:pStyle w:val="ad"/>
            </w:pPr>
            <w:r w:rsidRPr="006C59D7">
              <w:t>43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5D8FB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Андрейково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20234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564B69BE" w14:textId="77777777" w:rsidR="00BF45F3" w:rsidRPr="006C59D7" w:rsidRDefault="00BF45F3" w:rsidP="00250460">
            <w:pPr>
              <w:pStyle w:val="ad"/>
            </w:pPr>
            <w:r w:rsidRPr="006C59D7">
              <w:t>ОП МЗ 044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48A99" w14:textId="2DCBA323" w:rsidR="00BF45F3" w:rsidRPr="006C59D7" w:rsidRDefault="00BF45F3" w:rsidP="00AB469D">
            <w:pPr>
              <w:pStyle w:val="ad"/>
            </w:pPr>
            <w:r w:rsidRPr="006C59D7">
              <w:t>0,15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5CAA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B3B10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8D9B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5D4683D4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88F4A" w14:textId="77777777" w:rsidR="00BF45F3" w:rsidRPr="006C59D7" w:rsidRDefault="00BF45F3" w:rsidP="00AB469D">
            <w:pPr>
              <w:pStyle w:val="ad"/>
            </w:pPr>
            <w:r w:rsidRPr="006C59D7">
              <w:t>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DD351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4B007E33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ул.Центральная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65812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19D99CF" w14:textId="77777777" w:rsidR="00BF45F3" w:rsidRPr="006C59D7" w:rsidRDefault="00BF45F3" w:rsidP="00250460">
            <w:pPr>
              <w:pStyle w:val="ad"/>
            </w:pPr>
            <w:r w:rsidRPr="006C59D7">
              <w:t>ОП МЗ 045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269FF" w14:textId="77777777" w:rsidR="00BF45F3" w:rsidRPr="006C59D7" w:rsidRDefault="00BF45F3" w:rsidP="00AB469D">
            <w:pPr>
              <w:pStyle w:val="ad"/>
            </w:pPr>
          </w:p>
          <w:p w14:paraId="014946A3" w14:textId="783E44C3" w:rsidR="00BF45F3" w:rsidRPr="006C59D7" w:rsidRDefault="00BF45F3" w:rsidP="00AB469D">
            <w:pPr>
              <w:pStyle w:val="ad"/>
            </w:pPr>
            <w:r w:rsidRPr="006C59D7">
              <w:t>0,98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79D60" w14:textId="77777777" w:rsidR="00BF45F3" w:rsidRPr="006C59D7" w:rsidRDefault="00BF45F3" w:rsidP="00AB469D">
            <w:pPr>
              <w:pStyle w:val="ad"/>
            </w:pPr>
          </w:p>
          <w:p w14:paraId="51CD54A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460F4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860E1" w14:textId="77777777" w:rsidR="00BF45F3" w:rsidRPr="006C59D7" w:rsidRDefault="00BF45F3" w:rsidP="00AB469D">
            <w:pPr>
              <w:pStyle w:val="ad"/>
            </w:pPr>
          </w:p>
          <w:p w14:paraId="3E299BB0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4DA0021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C547F" w14:textId="77777777" w:rsidR="00BF45F3" w:rsidRPr="006C59D7" w:rsidRDefault="00BF45F3" w:rsidP="00AB469D">
            <w:pPr>
              <w:pStyle w:val="ad"/>
            </w:pPr>
            <w:r w:rsidRPr="006C59D7">
              <w:t>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28F57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79C1B22D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ул.Лазаревская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D63AF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645E373" w14:textId="77777777" w:rsidR="00BF45F3" w:rsidRPr="006C59D7" w:rsidRDefault="00BF45F3" w:rsidP="00250460">
            <w:pPr>
              <w:pStyle w:val="ad"/>
            </w:pPr>
            <w:r w:rsidRPr="006C59D7">
              <w:t>ОП МЗ 046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3996F" w14:textId="4E94C6F1" w:rsidR="00BF45F3" w:rsidRPr="006C59D7" w:rsidRDefault="00BF45F3" w:rsidP="00AB469D">
            <w:pPr>
              <w:pStyle w:val="ad"/>
            </w:pPr>
            <w:r w:rsidRPr="006C59D7">
              <w:t>0,37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1E4F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9563C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E145D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0254368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7CD8B7" w14:textId="77777777" w:rsidR="00BF45F3" w:rsidRPr="006C59D7" w:rsidRDefault="00BF45F3" w:rsidP="00AB469D">
            <w:pPr>
              <w:pStyle w:val="ad"/>
            </w:pPr>
            <w:r w:rsidRPr="006C59D7">
              <w:t>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2AC56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23EA4080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ул.Советская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93F7F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19C5D28A" w14:textId="77777777" w:rsidR="00BF45F3" w:rsidRPr="006C59D7" w:rsidRDefault="00BF45F3" w:rsidP="00250460">
            <w:pPr>
              <w:pStyle w:val="ad"/>
            </w:pPr>
            <w:r w:rsidRPr="006C59D7">
              <w:t>ОП МЗ 047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AC515" w14:textId="3CA0DA27" w:rsidR="00BF45F3" w:rsidRPr="006C59D7" w:rsidRDefault="00BF45F3" w:rsidP="00AB469D">
            <w:pPr>
              <w:pStyle w:val="ad"/>
            </w:pPr>
            <w:r w:rsidRPr="006C59D7">
              <w:t>0,55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7A55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0192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2FA96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71820EC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C40B0" w14:textId="77777777" w:rsidR="00BF45F3" w:rsidRPr="006C59D7" w:rsidRDefault="00BF45F3" w:rsidP="00AB469D">
            <w:pPr>
              <w:pStyle w:val="ad"/>
            </w:pPr>
            <w:r w:rsidRPr="006C59D7">
              <w:t>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A9EDF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6A7D9006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ул.Молодежная</w:t>
            </w:r>
            <w:proofErr w:type="spellEnd"/>
          </w:p>
          <w:p w14:paraId="6E0B2D2A" w14:textId="77777777" w:rsidR="00BF45F3" w:rsidRPr="006C59D7" w:rsidRDefault="00BF45F3" w:rsidP="00E85BC7">
            <w:pPr>
              <w:pStyle w:val="ab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08F2E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0511B959" w14:textId="77777777" w:rsidR="00BF45F3" w:rsidRPr="006C59D7" w:rsidRDefault="00BF45F3" w:rsidP="00250460">
            <w:pPr>
              <w:pStyle w:val="ad"/>
            </w:pPr>
            <w:r w:rsidRPr="006C59D7">
              <w:t>ОП МЗ 048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03273" w14:textId="01DDD267" w:rsidR="00BF45F3" w:rsidRPr="006C59D7" w:rsidRDefault="00BF45F3" w:rsidP="00AB469D">
            <w:pPr>
              <w:pStyle w:val="ad"/>
            </w:pPr>
            <w:r w:rsidRPr="006C59D7">
              <w:t>0,24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C123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3707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D7C30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44F4B802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EFF15" w14:textId="77777777" w:rsidR="00BF45F3" w:rsidRPr="006C59D7" w:rsidRDefault="00BF45F3" w:rsidP="00AB469D">
            <w:pPr>
              <w:pStyle w:val="ad"/>
            </w:pPr>
            <w:r w:rsidRPr="006C59D7">
              <w:t>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C810E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3EBFA0F2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ул.Мира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E39DB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634E6D82" w14:textId="77777777" w:rsidR="00BF45F3" w:rsidRPr="006C59D7" w:rsidRDefault="00BF45F3" w:rsidP="00250460">
            <w:pPr>
              <w:pStyle w:val="ad"/>
            </w:pPr>
            <w:r w:rsidRPr="006C59D7">
              <w:t>ОП МЗ 049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C0418" w14:textId="35DD70CA" w:rsidR="00BF45F3" w:rsidRPr="006C59D7" w:rsidRDefault="00BF45F3" w:rsidP="00AB469D">
            <w:pPr>
              <w:pStyle w:val="ad"/>
            </w:pPr>
            <w:r w:rsidRPr="006C59D7">
              <w:t>0,72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EDD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1A113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D45A0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03DF7A8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3F6FF" w14:textId="77777777" w:rsidR="00BF45F3" w:rsidRPr="006C59D7" w:rsidRDefault="00BF45F3" w:rsidP="00AB469D">
            <w:pPr>
              <w:pStyle w:val="ad"/>
            </w:pPr>
            <w:r w:rsidRPr="006C59D7">
              <w:t>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77F6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128FB2D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ул.Школьная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CB7E6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1B7CB92" w14:textId="77777777" w:rsidR="00BF45F3" w:rsidRPr="006C59D7" w:rsidRDefault="00BF45F3" w:rsidP="00250460">
            <w:pPr>
              <w:pStyle w:val="ad"/>
            </w:pPr>
            <w:r w:rsidRPr="006C59D7">
              <w:t>ОП МЗ 050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971CA" w14:textId="0B3CD825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F0C6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AAF5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58F19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54ED4FF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CCC69" w14:textId="77777777" w:rsidR="00BF45F3" w:rsidRPr="006C59D7" w:rsidRDefault="00BF45F3" w:rsidP="00AB469D">
            <w:pPr>
              <w:pStyle w:val="ad"/>
            </w:pPr>
            <w:r w:rsidRPr="006C59D7"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AAE89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7536A82A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ул.Полевая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E50C3" w14:textId="77777777" w:rsidR="00BF45F3" w:rsidRPr="006C59D7" w:rsidRDefault="00BF45F3" w:rsidP="00250460">
            <w:pPr>
              <w:pStyle w:val="ad"/>
            </w:pPr>
            <w:r w:rsidRPr="006C59D7">
              <w:t>24 637 404 ОП МЗ 051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D2C46" w14:textId="383CB6FE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82E5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62F7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8F2F4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6277261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24C1E" w14:textId="77777777" w:rsidR="00BF45F3" w:rsidRPr="006C59D7" w:rsidRDefault="00BF45F3" w:rsidP="00AB469D">
            <w:pPr>
              <w:pStyle w:val="ad"/>
            </w:pPr>
            <w:r w:rsidRPr="006C59D7">
              <w:lastRenderedPageBreak/>
              <w:t>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EDF02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084E2DD7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ул.Зеленая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149FA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75BFD07D" w14:textId="77777777" w:rsidR="00BF45F3" w:rsidRPr="006C59D7" w:rsidRDefault="00BF45F3" w:rsidP="00250460">
            <w:pPr>
              <w:pStyle w:val="ad"/>
            </w:pPr>
            <w:r w:rsidRPr="006C59D7">
              <w:t>ОП МЗ 052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E2EFD" w14:textId="0C4506EB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D892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4B1C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51A19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014B02D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E429D" w14:textId="77777777" w:rsidR="00BF45F3" w:rsidRPr="006C59D7" w:rsidRDefault="00BF45F3" w:rsidP="00AB469D">
            <w:pPr>
              <w:pStyle w:val="ad"/>
            </w:pPr>
            <w:r w:rsidRPr="006C59D7">
              <w:t>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E4239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д.Пелевино</w:t>
            </w:r>
            <w:proofErr w:type="spellEnd"/>
            <w:r w:rsidRPr="006C59D7">
              <w:t>,</w:t>
            </w:r>
          </w:p>
          <w:p w14:paraId="5D4F5F9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ул.Колхозная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330B8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0040EF45" w14:textId="77777777" w:rsidR="00BF45F3" w:rsidRPr="006C59D7" w:rsidRDefault="00BF45F3" w:rsidP="00250460">
            <w:pPr>
              <w:pStyle w:val="ad"/>
            </w:pPr>
            <w:r w:rsidRPr="006C59D7">
              <w:t>ОП МЗ 053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7D72C" w14:textId="4F271447" w:rsidR="00BF45F3" w:rsidRPr="006C59D7" w:rsidRDefault="00BF45F3" w:rsidP="00AB469D">
            <w:pPr>
              <w:pStyle w:val="ad"/>
            </w:pPr>
            <w:r w:rsidRPr="006C59D7">
              <w:t>0,19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69A29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503B1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B6D40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0F8FE2E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81293" w14:textId="77777777" w:rsidR="00BF45F3" w:rsidRPr="006C59D7" w:rsidRDefault="00BF45F3" w:rsidP="00AB469D">
            <w:pPr>
              <w:pStyle w:val="ad"/>
            </w:pPr>
            <w:r w:rsidRPr="006C59D7">
              <w:t>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D5489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д.Лобаны</w:t>
            </w:r>
            <w:proofErr w:type="spellEnd"/>
            <w:r w:rsidRPr="006C59D7">
              <w:t>,</w:t>
            </w:r>
          </w:p>
          <w:p w14:paraId="21910DD9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ул.Волжская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CFDE5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57351FA5" w14:textId="77777777" w:rsidR="00BF45F3" w:rsidRPr="006C59D7" w:rsidRDefault="00BF45F3" w:rsidP="00250460">
            <w:pPr>
              <w:pStyle w:val="ad"/>
            </w:pPr>
            <w:r w:rsidRPr="006C59D7">
              <w:t>ОП МЗ 054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BD489" w14:textId="2941B665" w:rsidR="00BF45F3" w:rsidRPr="006C59D7" w:rsidRDefault="00BF45F3" w:rsidP="00AB469D">
            <w:pPr>
              <w:pStyle w:val="ad"/>
            </w:pPr>
            <w:r w:rsidRPr="006C59D7">
              <w:t>0,8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54C3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96F2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B476C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3AC9F352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0D50C" w14:textId="77777777" w:rsidR="00BF45F3" w:rsidRPr="006C59D7" w:rsidRDefault="00BF45F3" w:rsidP="00AB469D">
            <w:pPr>
              <w:pStyle w:val="ad"/>
            </w:pPr>
            <w:r w:rsidRPr="006C59D7">
              <w:t>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9DD04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д.Лобаны</w:t>
            </w:r>
            <w:proofErr w:type="spellEnd"/>
            <w:r w:rsidRPr="006C59D7">
              <w:t>,</w:t>
            </w:r>
          </w:p>
          <w:p w14:paraId="2CA0AA03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ул.Молодежная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6FA7A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62E3D570" w14:textId="77777777" w:rsidR="00BF45F3" w:rsidRPr="006C59D7" w:rsidRDefault="00BF45F3" w:rsidP="00250460">
            <w:pPr>
              <w:pStyle w:val="ad"/>
            </w:pPr>
            <w:r w:rsidRPr="006C59D7">
              <w:t>ОП МЗ 055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00F97" w14:textId="58FF08EC" w:rsidR="00BF45F3" w:rsidRPr="006C59D7" w:rsidRDefault="00BF45F3" w:rsidP="00AB469D">
            <w:pPr>
              <w:pStyle w:val="ad"/>
            </w:pPr>
            <w:r w:rsidRPr="006C59D7">
              <w:t>0,36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2EEE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39544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235E1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60F36F2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870EB" w14:textId="77777777" w:rsidR="00BF45F3" w:rsidRPr="006C59D7" w:rsidRDefault="00BF45F3" w:rsidP="00AB469D">
            <w:pPr>
              <w:pStyle w:val="ad"/>
            </w:pPr>
            <w:r w:rsidRPr="006C59D7">
              <w:t>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0E94C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д.Лобаны</w:t>
            </w:r>
            <w:proofErr w:type="spellEnd"/>
            <w:r w:rsidRPr="006C59D7">
              <w:t>,</w:t>
            </w:r>
          </w:p>
          <w:p w14:paraId="49E2E140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ул.Цветочная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82985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88DA1EB" w14:textId="77777777" w:rsidR="00BF45F3" w:rsidRPr="006C59D7" w:rsidRDefault="00BF45F3" w:rsidP="00250460">
            <w:pPr>
              <w:pStyle w:val="ad"/>
            </w:pPr>
            <w:r w:rsidRPr="006C59D7">
              <w:t>ОП МЗ 056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97C9A" w14:textId="4B062378" w:rsidR="00BF45F3" w:rsidRPr="006C59D7" w:rsidRDefault="00BF45F3" w:rsidP="00AB469D">
            <w:pPr>
              <w:pStyle w:val="ad"/>
            </w:pPr>
            <w:r w:rsidRPr="006C59D7">
              <w:t>0,42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DFDA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9DEF7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B9301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12EACC8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BB9DA" w14:textId="77777777" w:rsidR="00BF45F3" w:rsidRPr="006C59D7" w:rsidRDefault="00BF45F3" w:rsidP="00AB469D">
            <w:pPr>
              <w:pStyle w:val="ad"/>
            </w:pPr>
            <w:r w:rsidRPr="006C59D7">
              <w:t>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5D11C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д.Лобаны</w:t>
            </w:r>
            <w:proofErr w:type="spellEnd"/>
            <w:r w:rsidRPr="006C59D7">
              <w:t>,</w:t>
            </w:r>
          </w:p>
          <w:p w14:paraId="4104152F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ул.Школьная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D8922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072CE1F" w14:textId="77777777" w:rsidR="00BF45F3" w:rsidRPr="006C59D7" w:rsidRDefault="00BF45F3" w:rsidP="00250460">
            <w:pPr>
              <w:pStyle w:val="ad"/>
            </w:pPr>
            <w:r w:rsidRPr="006C59D7">
              <w:t>ОП МЗ 057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A3CE5" w14:textId="458B9559" w:rsidR="00BF45F3" w:rsidRPr="006C59D7" w:rsidRDefault="00BF45F3" w:rsidP="00AB469D">
            <w:pPr>
              <w:pStyle w:val="ad"/>
            </w:pPr>
            <w:r w:rsidRPr="006C59D7">
              <w:t>0,33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F21E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3F5AE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4E38F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2F97116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42563" w14:textId="77777777" w:rsidR="00BF45F3" w:rsidRPr="006C59D7" w:rsidRDefault="00BF45F3" w:rsidP="00AB469D">
            <w:pPr>
              <w:pStyle w:val="ad"/>
            </w:pPr>
            <w:r w:rsidRPr="006C59D7">
              <w:t>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B2D7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д.Лобаны</w:t>
            </w:r>
            <w:proofErr w:type="spellEnd"/>
            <w:r w:rsidRPr="006C59D7">
              <w:t>,</w:t>
            </w:r>
          </w:p>
          <w:p w14:paraId="2DDC1AA7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ул.Садовая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74C23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7D30C1E3" w14:textId="77777777" w:rsidR="00BF45F3" w:rsidRPr="006C59D7" w:rsidRDefault="00BF45F3" w:rsidP="00250460">
            <w:pPr>
              <w:pStyle w:val="ad"/>
            </w:pPr>
            <w:r w:rsidRPr="006C59D7">
              <w:t>ОП МЗ 058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B2650" w14:textId="16ED609C" w:rsidR="00BF45F3" w:rsidRPr="006C59D7" w:rsidRDefault="00BF45F3" w:rsidP="00AB469D">
            <w:pPr>
              <w:pStyle w:val="ad"/>
            </w:pPr>
            <w:r w:rsidRPr="006C59D7">
              <w:t>0,12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9A6D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2C03B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55267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22DAAB9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2BFE1" w14:textId="77777777" w:rsidR="00BF45F3" w:rsidRPr="006C59D7" w:rsidRDefault="00BF45F3" w:rsidP="00AB469D">
            <w:pPr>
              <w:pStyle w:val="ad"/>
            </w:pPr>
            <w:r w:rsidRPr="006C59D7">
              <w:t>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80E6E" w14:textId="77777777" w:rsidR="00BF45F3" w:rsidRPr="006C59D7" w:rsidRDefault="00BF45F3" w:rsidP="00E85BC7">
            <w:pPr>
              <w:pStyle w:val="ab"/>
            </w:pPr>
            <w:r w:rsidRPr="006C59D7">
              <w:t>с. Тихон-Воля,</w:t>
            </w:r>
          </w:p>
          <w:p w14:paraId="701E56D1" w14:textId="77777777" w:rsidR="00BF45F3" w:rsidRPr="006C59D7" w:rsidRDefault="00BF45F3" w:rsidP="00E85BC7">
            <w:pPr>
              <w:pStyle w:val="ab"/>
            </w:pPr>
            <w:r w:rsidRPr="006C59D7">
              <w:t>ул. Школьная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F58D5B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53CB899" w14:textId="77777777" w:rsidR="00BF45F3" w:rsidRPr="006C59D7" w:rsidRDefault="00BF45F3" w:rsidP="00250460">
            <w:pPr>
              <w:pStyle w:val="ad"/>
            </w:pPr>
            <w:r w:rsidRPr="006C59D7">
              <w:t>ОП МЗ 059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28593" w14:textId="2B9FFC04" w:rsidR="00BF45F3" w:rsidRPr="006C59D7" w:rsidRDefault="00BF45F3" w:rsidP="00AB469D">
            <w:pPr>
              <w:pStyle w:val="ad"/>
            </w:pPr>
            <w:r w:rsidRPr="006C59D7">
              <w:t>0,36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B1087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5C065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2A2C2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4A2F260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4B145" w14:textId="77777777" w:rsidR="00BF45F3" w:rsidRPr="006C59D7" w:rsidRDefault="00BF45F3" w:rsidP="00AB469D">
            <w:pPr>
              <w:pStyle w:val="ad"/>
            </w:pPr>
            <w:r w:rsidRPr="006C59D7">
              <w:t>59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16480" w14:textId="77777777" w:rsidR="00BF45F3" w:rsidRPr="006C59D7" w:rsidRDefault="00BF45F3" w:rsidP="00E85BC7">
            <w:pPr>
              <w:pStyle w:val="ab"/>
            </w:pPr>
            <w:r w:rsidRPr="006C59D7">
              <w:t>с. Тихон-Воля,</w:t>
            </w:r>
          </w:p>
          <w:p w14:paraId="16B98ACC" w14:textId="77777777" w:rsidR="00BF45F3" w:rsidRPr="006C59D7" w:rsidRDefault="00BF45F3" w:rsidP="00E85BC7">
            <w:pPr>
              <w:pStyle w:val="ab"/>
            </w:pPr>
            <w:r w:rsidRPr="006C59D7">
              <w:t>ул. Нагорная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E772B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30FE9C44" w14:textId="77777777" w:rsidR="00BF45F3" w:rsidRPr="006C59D7" w:rsidRDefault="00BF45F3" w:rsidP="00250460">
            <w:pPr>
              <w:pStyle w:val="ad"/>
            </w:pPr>
            <w:r w:rsidRPr="006C59D7">
              <w:t>ОП МЗ 060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DA8E8" w14:textId="3393F9E6" w:rsidR="00BF45F3" w:rsidRPr="006C59D7" w:rsidRDefault="00BF45F3" w:rsidP="00AB469D">
            <w:pPr>
              <w:pStyle w:val="ad"/>
            </w:pPr>
            <w:r w:rsidRPr="006C59D7">
              <w:t>0,35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59BB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336E9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E5F6A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2B6528F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276B8" w14:textId="77777777" w:rsidR="00BF45F3" w:rsidRPr="006C59D7" w:rsidRDefault="00BF45F3" w:rsidP="00AB469D">
            <w:pPr>
              <w:pStyle w:val="ad"/>
            </w:pPr>
            <w:r w:rsidRPr="006C59D7">
              <w:t>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12FB5" w14:textId="77777777" w:rsidR="00BF45F3" w:rsidRPr="006C59D7" w:rsidRDefault="00BF45F3" w:rsidP="00E85BC7">
            <w:pPr>
              <w:pStyle w:val="ab"/>
            </w:pPr>
            <w:r w:rsidRPr="006C59D7">
              <w:t>с. Тихон-Воля,</w:t>
            </w:r>
          </w:p>
          <w:p w14:paraId="3A301BCE" w14:textId="77777777" w:rsidR="00BF45F3" w:rsidRPr="006C59D7" w:rsidRDefault="00BF45F3" w:rsidP="00E85BC7">
            <w:pPr>
              <w:pStyle w:val="ab"/>
            </w:pPr>
            <w:r w:rsidRPr="006C59D7">
              <w:t>ул. Речная</w:t>
            </w:r>
          </w:p>
          <w:p w14:paraId="62A77AA3" w14:textId="77777777" w:rsidR="00BF45F3" w:rsidRPr="006C59D7" w:rsidRDefault="00BF45F3" w:rsidP="00E85BC7">
            <w:pPr>
              <w:pStyle w:val="ab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8A006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1BFD3BC" w14:textId="77777777" w:rsidR="00BF45F3" w:rsidRPr="006C59D7" w:rsidRDefault="00BF45F3" w:rsidP="00250460">
            <w:pPr>
              <w:pStyle w:val="ad"/>
            </w:pPr>
            <w:r w:rsidRPr="006C59D7">
              <w:t>ОП МЗ 061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A86B2" w14:textId="3B3A167C" w:rsidR="00BF45F3" w:rsidRPr="006C59D7" w:rsidRDefault="00BF45F3" w:rsidP="00AB469D">
            <w:pPr>
              <w:pStyle w:val="ad"/>
            </w:pPr>
            <w:r w:rsidRPr="006C59D7">
              <w:t>0,32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E4BB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C227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23D44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2A1EDFD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1DF67" w14:textId="77777777" w:rsidR="00BF45F3" w:rsidRPr="006C59D7" w:rsidRDefault="00BF45F3" w:rsidP="00AB469D">
            <w:pPr>
              <w:pStyle w:val="ad"/>
            </w:pPr>
            <w:r w:rsidRPr="006C59D7">
              <w:t>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4516E" w14:textId="77777777" w:rsidR="00BF45F3" w:rsidRPr="006C59D7" w:rsidRDefault="00BF45F3" w:rsidP="00E85BC7">
            <w:pPr>
              <w:pStyle w:val="ab"/>
            </w:pPr>
            <w:r w:rsidRPr="006C59D7">
              <w:t>с. Тихон-Воля,</w:t>
            </w:r>
          </w:p>
          <w:p w14:paraId="6DF4A8B9" w14:textId="77777777" w:rsidR="00BF45F3" w:rsidRPr="006C59D7" w:rsidRDefault="00BF45F3" w:rsidP="00E85BC7">
            <w:pPr>
              <w:pStyle w:val="ab"/>
            </w:pPr>
            <w:r w:rsidRPr="006C59D7">
              <w:t>ул. Лесная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9B126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F0DE708" w14:textId="77777777" w:rsidR="00BF45F3" w:rsidRPr="006C59D7" w:rsidRDefault="00BF45F3" w:rsidP="00250460">
            <w:pPr>
              <w:pStyle w:val="ad"/>
            </w:pPr>
            <w:r w:rsidRPr="006C59D7">
              <w:t>ОП МЗ 062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4EAC8" w14:textId="3E7D70A2" w:rsidR="00BF45F3" w:rsidRPr="006C59D7" w:rsidRDefault="00BF45F3" w:rsidP="00AB469D">
            <w:pPr>
              <w:pStyle w:val="ad"/>
            </w:pPr>
            <w:r w:rsidRPr="006C59D7">
              <w:t>0,39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FE26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EE85C0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E1741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3C4E032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F3DE2" w14:textId="77777777" w:rsidR="00BF45F3" w:rsidRPr="006C59D7" w:rsidRDefault="00BF45F3" w:rsidP="00AB469D">
            <w:pPr>
              <w:pStyle w:val="ad"/>
            </w:pPr>
            <w:r w:rsidRPr="006C59D7">
              <w:t>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5F912" w14:textId="77777777" w:rsidR="00BF45F3" w:rsidRPr="006C59D7" w:rsidRDefault="00BF45F3" w:rsidP="00E85BC7">
            <w:pPr>
              <w:pStyle w:val="ab"/>
            </w:pPr>
            <w:r w:rsidRPr="006C59D7">
              <w:t>с. Тихон-Воля,</w:t>
            </w:r>
          </w:p>
          <w:p w14:paraId="69E0E5A7" w14:textId="77777777" w:rsidR="00BF45F3" w:rsidRPr="006C59D7" w:rsidRDefault="00BF45F3" w:rsidP="00E85BC7">
            <w:pPr>
              <w:pStyle w:val="ab"/>
            </w:pPr>
            <w:r w:rsidRPr="006C59D7">
              <w:t>ул. Дорожная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727C2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01D337E" w14:textId="77777777" w:rsidR="00BF45F3" w:rsidRPr="006C59D7" w:rsidRDefault="00BF45F3" w:rsidP="00250460">
            <w:pPr>
              <w:pStyle w:val="ad"/>
            </w:pPr>
            <w:r w:rsidRPr="006C59D7">
              <w:t>ОП МЗ 063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D1F8C" w14:textId="6D56CBAB" w:rsidR="00BF45F3" w:rsidRPr="006C59D7" w:rsidRDefault="00BF45F3" w:rsidP="00AB469D">
            <w:pPr>
              <w:pStyle w:val="ad"/>
            </w:pPr>
            <w:r w:rsidRPr="006C59D7">
              <w:t>0,29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00F3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52E4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E91D8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2507FF4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AE5FA" w14:textId="77777777" w:rsidR="00BF45F3" w:rsidRPr="006C59D7" w:rsidRDefault="00BF45F3" w:rsidP="00AB469D">
            <w:pPr>
              <w:pStyle w:val="ad"/>
            </w:pPr>
            <w:r w:rsidRPr="006C59D7">
              <w:t>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56B42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д.Богомолово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088BD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3DEA7242" w14:textId="77777777" w:rsidR="00BF45F3" w:rsidRPr="006C59D7" w:rsidRDefault="00BF45F3" w:rsidP="00250460">
            <w:pPr>
              <w:pStyle w:val="ad"/>
            </w:pPr>
            <w:r w:rsidRPr="006C59D7">
              <w:t>ОП МЗ 064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E1F46" w14:textId="7141EBFB" w:rsidR="00BF45F3" w:rsidRPr="006C59D7" w:rsidRDefault="00BF45F3" w:rsidP="00AB469D">
            <w:pPr>
              <w:pStyle w:val="ad"/>
            </w:pPr>
            <w:r w:rsidRPr="006C59D7">
              <w:t>0,53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29D5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AF56F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69392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60E19B78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88229" w14:textId="77777777" w:rsidR="00BF45F3" w:rsidRPr="006C59D7" w:rsidRDefault="00BF45F3" w:rsidP="00AB469D">
            <w:pPr>
              <w:pStyle w:val="ad"/>
            </w:pPr>
            <w:r w:rsidRPr="006C59D7">
              <w:t>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62A0D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д.Токарево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7EF50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6FF4D1E9" w14:textId="77777777" w:rsidR="00BF45F3" w:rsidRPr="006C59D7" w:rsidRDefault="00BF45F3" w:rsidP="00250460">
            <w:pPr>
              <w:pStyle w:val="ad"/>
            </w:pPr>
            <w:r w:rsidRPr="006C59D7">
              <w:t>ОП МЗ 065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5CF9B" w14:textId="0906F772" w:rsidR="00BF45F3" w:rsidRPr="006C59D7" w:rsidRDefault="00BF45F3" w:rsidP="00AB469D">
            <w:pPr>
              <w:pStyle w:val="ad"/>
            </w:pPr>
            <w:r w:rsidRPr="006C59D7">
              <w:t>0,41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A3FC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9B26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2EE6D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7871B15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63C8F" w14:textId="77777777" w:rsidR="00BF45F3" w:rsidRPr="006C59D7" w:rsidRDefault="00BF45F3" w:rsidP="00AB469D">
            <w:pPr>
              <w:pStyle w:val="ad"/>
            </w:pPr>
            <w:r w:rsidRPr="006C59D7">
              <w:t>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E1E5A" w14:textId="77777777" w:rsidR="00BF45F3" w:rsidRPr="006C59D7" w:rsidRDefault="00BF45F3" w:rsidP="00E85BC7">
            <w:pPr>
              <w:pStyle w:val="ab"/>
            </w:pPr>
            <w:r w:rsidRPr="006C59D7">
              <w:t>д. Чертежи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F4BD1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768C8B0E" w14:textId="77777777" w:rsidR="00BF45F3" w:rsidRPr="006C59D7" w:rsidRDefault="00BF45F3" w:rsidP="00250460">
            <w:pPr>
              <w:pStyle w:val="ad"/>
            </w:pPr>
            <w:r w:rsidRPr="006C59D7">
              <w:t>ОП МЗ 066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F9B24" w14:textId="6B4F7C3F" w:rsidR="00BF45F3" w:rsidRPr="006C59D7" w:rsidRDefault="00BF45F3" w:rsidP="00AB469D">
            <w:pPr>
              <w:pStyle w:val="ad"/>
            </w:pPr>
            <w:r w:rsidRPr="006C59D7">
              <w:t>0,31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F5BB7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E58B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D56A5" w14:textId="77777777" w:rsidR="00BF45F3" w:rsidRPr="006C59D7" w:rsidRDefault="00BF45F3" w:rsidP="00AB469D">
            <w:pPr>
              <w:pStyle w:val="ad"/>
            </w:pPr>
            <w:r w:rsidRPr="006C59D7">
              <w:t>асфальт</w:t>
            </w:r>
          </w:p>
        </w:tc>
      </w:tr>
      <w:tr w:rsidR="006C59D7" w:rsidRPr="006C59D7" w14:paraId="18235668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D0F54" w14:textId="77777777" w:rsidR="00BF45F3" w:rsidRPr="006C59D7" w:rsidRDefault="00BF45F3" w:rsidP="00AB469D">
            <w:pPr>
              <w:pStyle w:val="ad"/>
            </w:pPr>
            <w:r w:rsidRPr="006C59D7">
              <w:t>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1D052" w14:textId="77777777" w:rsidR="00BF45F3" w:rsidRPr="006C59D7" w:rsidRDefault="00BF45F3" w:rsidP="00E85BC7">
            <w:pPr>
              <w:pStyle w:val="ab"/>
            </w:pPr>
            <w:r w:rsidRPr="006C59D7">
              <w:t>д. Демидовка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1CC94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55E22E18" w14:textId="77777777" w:rsidR="00BF45F3" w:rsidRPr="006C59D7" w:rsidRDefault="00BF45F3" w:rsidP="00250460">
            <w:pPr>
              <w:pStyle w:val="ad"/>
            </w:pPr>
            <w:r w:rsidRPr="006C59D7">
              <w:t>ОП МЗ 067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F30E0" w14:textId="3EEA74F4" w:rsidR="00BF45F3" w:rsidRPr="006C59D7" w:rsidRDefault="00BF45F3" w:rsidP="00AB469D">
            <w:pPr>
              <w:pStyle w:val="ad"/>
            </w:pPr>
            <w:r w:rsidRPr="006C59D7">
              <w:t>0,16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2D94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5E204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C84E7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38887EE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68802" w14:textId="77777777" w:rsidR="00BF45F3" w:rsidRPr="006C59D7" w:rsidRDefault="00BF45F3" w:rsidP="00AB469D">
            <w:pPr>
              <w:pStyle w:val="ad"/>
            </w:pPr>
            <w:r w:rsidRPr="006C59D7">
              <w:t>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C7F5B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Мальгино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E9C9A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3DCA91EB" w14:textId="77777777" w:rsidR="00BF45F3" w:rsidRPr="006C59D7" w:rsidRDefault="00BF45F3" w:rsidP="00250460">
            <w:pPr>
              <w:pStyle w:val="ad"/>
            </w:pPr>
            <w:r w:rsidRPr="006C59D7">
              <w:t>ОП МЗ 068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CB346" w14:textId="43958796" w:rsidR="00BF45F3" w:rsidRPr="006C59D7" w:rsidRDefault="00BF45F3" w:rsidP="00AB469D">
            <w:pPr>
              <w:pStyle w:val="ad"/>
            </w:pPr>
            <w:r w:rsidRPr="006C59D7">
              <w:t>0,39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86422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55F3D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3650D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683BEE6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98CA8" w14:textId="77777777" w:rsidR="00BF45F3" w:rsidRPr="006C59D7" w:rsidRDefault="00BF45F3" w:rsidP="00AB469D">
            <w:pPr>
              <w:pStyle w:val="ad"/>
            </w:pPr>
            <w:r w:rsidRPr="006C59D7"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5E4F8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Спириха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DD311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396E5E8" w14:textId="77777777" w:rsidR="00BF45F3" w:rsidRPr="006C59D7" w:rsidRDefault="00BF45F3" w:rsidP="00250460">
            <w:pPr>
              <w:pStyle w:val="ad"/>
            </w:pPr>
            <w:r w:rsidRPr="006C59D7">
              <w:t>ОП МЗ 069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EA7A1" w14:textId="5A7F6241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1CE17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C12E9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E4437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3B042B1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70D49" w14:textId="77777777" w:rsidR="00BF45F3" w:rsidRPr="006C59D7" w:rsidRDefault="00BF45F3" w:rsidP="00AB469D">
            <w:pPr>
              <w:pStyle w:val="ad"/>
            </w:pPr>
            <w:r w:rsidRPr="006C59D7">
              <w:t>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5981E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Скуратиха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96E45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54F82FD2" w14:textId="77777777" w:rsidR="00BF45F3" w:rsidRPr="006C59D7" w:rsidRDefault="00BF45F3" w:rsidP="00250460">
            <w:pPr>
              <w:pStyle w:val="ad"/>
            </w:pPr>
            <w:r w:rsidRPr="006C59D7">
              <w:t>ОП МЗ 070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F8007" w14:textId="4BB19261" w:rsidR="00BF45F3" w:rsidRPr="006C59D7" w:rsidRDefault="00BF45F3" w:rsidP="00AB469D">
            <w:pPr>
              <w:pStyle w:val="ad"/>
            </w:pPr>
            <w:r w:rsidRPr="006C59D7">
              <w:t>0,75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F663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1CF8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37609" w14:textId="77777777" w:rsidR="00BF45F3" w:rsidRPr="006C59D7" w:rsidRDefault="00BF45F3" w:rsidP="00AB469D">
            <w:pPr>
              <w:pStyle w:val="ad"/>
            </w:pPr>
            <w:r w:rsidRPr="006C59D7">
              <w:t>насыпная</w:t>
            </w:r>
          </w:p>
        </w:tc>
      </w:tr>
      <w:tr w:rsidR="006C59D7" w:rsidRPr="006C59D7" w14:paraId="4A8586D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A41F" w14:textId="77777777" w:rsidR="00BF45F3" w:rsidRPr="006C59D7" w:rsidRDefault="00BF45F3" w:rsidP="00AB469D">
            <w:pPr>
              <w:pStyle w:val="ad"/>
            </w:pPr>
            <w:r w:rsidRPr="006C59D7">
              <w:lastRenderedPageBreak/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2EFA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д.Бенькино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0FB49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5A51814" w14:textId="77777777" w:rsidR="00BF45F3" w:rsidRPr="006C59D7" w:rsidRDefault="00BF45F3" w:rsidP="00250460">
            <w:pPr>
              <w:pStyle w:val="ad"/>
            </w:pPr>
            <w:r w:rsidRPr="006C59D7">
              <w:t>ОП МЗ 071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99B11" w14:textId="4E58C7E1" w:rsidR="00BF45F3" w:rsidRPr="006C59D7" w:rsidRDefault="00BF45F3" w:rsidP="00AB469D">
            <w:pPr>
              <w:pStyle w:val="ad"/>
            </w:pPr>
            <w:r w:rsidRPr="006C59D7">
              <w:t>0,4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ED948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26D8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0D418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058CF3F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E18E" w14:textId="77777777" w:rsidR="00BF45F3" w:rsidRPr="006C59D7" w:rsidRDefault="00BF45F3" w:rsidP="00AB469D">
            <w:pPr>
              <w:pStyle w:val="ad"/>
            </w:pPr>
            <w:r w:rsidRPr="006C59D7"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6F86D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д.Сельцо-Тюримово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5408B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9B9F142" w14:textId="77777777" w:rsidR="00BF45F3" w:rsidRPr="006C59D7" w:rsidRDefault="00BF45F3" w:rsidP="00250460">
            <w:pPr>
              <w:pStyle w:val="ad"/>
            </w:pPr>
            <w:r w:rsidRPr="006C59D7">
              <w:t>ОП МЗ 072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945DE" w14:textId="26494A72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A4E22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44B31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54C4D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3816F1D7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88BAD" w14:textId="77777777" w:rsidR="00BF45F3" w:rsidRPr="006C59D7" w:rsidRDefault="00BF45F3" w:rsidP="00AB469D">
            <w:pPr>
              <w:pStyle w:val="ad"/>
            </w:pPr>
            <w:r w:rsidRPr="006C59D7"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314C3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д.Потемкино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0370F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29D1976" w14:textId="77777777" w:rsidR="00BF45F3" w:rsidRPr="006C59D7" w:rsidRDefault="00BF45F3" w:rsidP="00250460">
            <w:pPr>
              <w:pStyle w:val="ad"/>
            </w:pPr>
            <w:r w:rsidRPr="006C59D7">
              <w:t>ОП МЗ 073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683A1" w14:textId="2E718DD4" w:rsidR="00BF45F3" w:rsidRPr="006C59D7" w:rsidRDefault="00BF45F3" w:rsidP="00AB469D">
            <w:pPr>
              <w:pStyle w:val="ad"/>
            </w:pPr>
            <w:r w:rsidRPr="006C59D7">
              <w:t>0,1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4A76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80F30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B714F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3E3F7DAD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88E9C" w14:textId="77777777" w:rsidR="00BF45F3" w:rsidRPr="006C59D7" w:rsidRDefault="00BF45F3" w:rsidP="00AB469D">
            <w:pPr>
              <w:pStyle w:val="ad"/>
            </w:pPr>
            <w:r w:rsidRPr="006C59D7">
              <w:t>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3D7C7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д.Ярцево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9D6B7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0D3F1A34" w14:textId="77777777" w:rsidR="00BF45F3" w:rsidRPr="006C59D7" w:rsidRDefault="00BF45F3" w:rsidP="00250460">
            <w:pPr>
              <w:pStyle w:val="ad"/>
            </w:pPr>
            <w:r w:rsidRPr="006C59D7">
              <w:t>ОП МЗ 074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CE9B3" w14:textId="555AC57F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E435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9DC6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97B64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7471032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5213A" w14:textId="77777777" w:rsidR="00BF45F3" w:rsidRPr="006C59D7" w:rsidRDefault="00BF45F3" w:rsidP="00AB469D">
            <w:pPr>
              <w:pStyle w:val="ad"/>
            </w:pPr>
            <w:r w:rsidRPr="006C59D7">
              <w:t>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87D92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д.Содомово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6192A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2CD032E8" w14:textId="77777777" w:rsidR="00BF45F3" w:rsidRPr="006C59D7" w:rsidRDefault="00BF45F3" w:rsidP="00250460">
            <w:pPr>
              <w:pStyle w:val="ad"/>
            </w:pPr>
            <w:r w:rsidRPr="006C59D7">
              <w:t>ОП МЗ 075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DAF2B" w14:textId="6A0FACDC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5EA0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ED2A0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308B0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4E1CF96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1F5DC" w14:textId="77777777" w:rsidR="00BF45F3" w:rsidRPr="006C59D7" w:rsidRDefault="00BF45F3" w:rsidP="00AB469D">
            <w:pPr>
              <w:pStyle w:val="ad"/>
            </w:pPr>
            <w:r w:rsidRPr="006C59D7">
              <w:t>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1CFEA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д.Пигарево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2196D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50F64722" w14:textId="77777777" w:rsidR="00BF45F3" w:rsidRPr="006C59D7" w:rsidRDefault="00BF45F3" w:rsidP="00250460">
            <w:pPr>
              <w:pStyle w:val="ad"/>
            </w:pPr>
            <w:r w:rsidRPr="006C59D7">
              <w:t>ОП МЗ 076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3C9B5" w14:textId="7A501CBA" w:rsidR="00BF45F3" w:rsidRPr="006C59D7" w:rsidRDefault="00BF45F3" w:rsidP="00AB469D">
            <w:pPr>
              <w:pStyle w:val="ad"/>
            </w:pPr>
            <w:r w:rsidRPr="006C59D7">
              <w:t>0,1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DDCD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F5916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9876C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6545E81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89C9D" w14:textId="77777777" w:rsidR="00BF45F3" w:rsidRPr="006C59D7" w:rsidRDefault="00BF45F3" w:rsidP="00AB469D">
            <w:pPr>
              <w:pStyle w:val="ad"/>
            </w:pPr>
            <w:r w:rsidRPr="006C59D7">
              <w:t>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D15B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д.Куретнево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6EFC9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3559D7D9" w14:textId="77777777" w:rsidR="00BF45F3" w:rsidRPr="006C59D7" w:rsidRDefault="00BF45F3" w:rsidP="00250460">
            <w:pPr>
              <w:pStyle w:val="ad"/>
            </w:pPr>
            <w:r w:rsidRPr="006C59D7">
              <w:t>ОП МЗ 077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A73FA" w14:textId="7105F631" w:rsidR="00BF45F3" w:rsidRPr="006C59D7" w:rsidRDefault="00BF45F3" w:rsidP="00AB469D">
            <w:pPr>
              <w:pStyle w:val="ad"/>
            </w:pPr>
            <w:r w:rsidRPr="006C59D7">
              <w:t>0,1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016F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EA13B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C2C8E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46B6549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50C5A" w14:textId="77777777" w:rsidR="00BF45F3" w:rsidRPr="006C59D7" w:rsidRDefault="00BF45F3" w:rsidP="00AB469D">
            <w:pPr>
              <w:pStyle w:val="ad"/>
            </w:pPr>
            <w:r w:rsidRPr="006C59D7">
              <w:t>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7A9C4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д.Ермолинка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8B292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19477A4F" w14:textId="77777777" w:rsidR="00BF45F3" w:rsidRPr="006C59D7" w:rsidRDefault="00BF45F3" w:rsidP="00250460">
            <w:pPr>
              <w:pStyle w:val="ad"/>
            </w:pPr>
            <w:r w:rsidRPr="006C59D7">
              <w:t>ОП МЗ 078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BF86C" w14:textId="3666AD5A" w:rsidR="00BF45F3" w:rsidRPr="006C59D7" w:rsidRDefault="00BF45F3" w:rsidP="00AB469D">
            <w:pPr>
              <w:pStyle w:val="ad"/>
            </w:pPr>
            <w:r w:rsidRPr="006C59D7">
              <w:t>0,1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62B4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695FC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4CCED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6D5AB11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93E43" w14:textId="77777777" w:rsidR="00BF45F3" w:rsidRPr="006C59D7" w:rsidRDefault="00BF45F3" w:rsidP="00AB469D">
            <w:pPr>
              <w:pStyle w:val="ad"/>
            </w:pPr>
            <w:r w:rsidRPr="006C59D7">
              <w:t>78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67CC3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д.Бердиха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D1850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177A75E1" w14:textId="77777777" w:rsidR="00BF45F3" w:rsidRPr="006C59D7" w:rsidRDefault="00BF45F3" w:rsidP="00250460">
            <w:pPr>
              <w:pStyle w:val="ad"/>
            </w:pPr>
            <w:r w:rsidRPr="006C59D7">
              <w:t>ОП МЗ 079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8F0C9" w14:textId="3D56D706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0A23C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ADA63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8ED0B" w14:textId="77777777" w:rsidR="00BF45F3" w:rsidRPr="006C59D7" w:rsidRDefault="00BF45F3" w:rsidP="00AB469D">
            <w:pPr>
              <w:pStyle w:val="ad"/>
            </w:pPr>
            <w:r w:rsidRPr="006C59D7">
              <w:t>грунтовая</w:t>
            </w:r>
          </w:p>
        </w:tc>
      </w:tr>
      <w:tr w:rsidR="006C59D7" w:rsidRPr="006C59D7" w14:paraId="403D1D0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97196" w14:textId="77777777" w:rsidR="00BF45F3" w:rsidRPr="006C59D7" w:rsidRDefault="00BF45F3" w:rsidP="00AB469D">
            <w:pPr>
              <w:pStyle w:val="ad"/>
            </w:pPr>
            <w:r w:rsidRPr="006C59D7">
              <w:t>79</w:t>
            </w:r>
          </w:p>
          <w:p w14:paraId="5B976F6B" w14:textId="77777777" w:rsidR="00BF45F3" w:rsidRPr="006C59D7" w:rsidRDefault="00BF45F3" w:rsidP="00AB469D">
            <w:pPr>
              <w:pStyle w:val="ad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A333C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д.Барабаниха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C7D0F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05467062" w14:textId="77777777" w:rsidR="00BF45F3" w:rsidRPr="006C59D7" w:rsidRDefault="00BF45F3" w:rsidP="00250460">
            <w:pPr>
              <w:pStyle w:val="ad"/>
            </w:pPr>
            <w:r w:rsidRPr="006C59D7">
              <w:t>ОП МЗ 080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22176" w14:textId="3587527D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A9F1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6B6BC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D21A9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24B148A8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1830C20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FD178" w14:textId="77777777" w:rsidR="00BF45F3" w:rsidRPr="006C59D7" w:rsidRDefault="00BF45F3" w:rsidP="00AB469D">
            <w:pPr>
              <w:pStyle w:val="ad"/>
            </w:pPr>
            <w:r w:rsidRPr="006C59D7">
              <w:t>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38AFC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д.Стегаиха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7CDB2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39FB11F0" w14:textId="77777777" w:rsidR="00BF45F3" w:rsidRPr="006C59D7" w:rsidRDefault="00BF45F3" w:rsidP="00250460">
            <w:pPr>
              <w:pStyle w:val="ad"/>
            </w:pPr>
            <w:r w:rsidRPr="006C59D7">
              <w:t>ОП МЗ 081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BE9B8" w14:textId="627F679E" w:rsidR="00BF45F3" w:rsidRPr="006C59D7" w:rsidRDefault="00BF45F3" w:rsidP="00AB469D">
            <w:pPr>
              <w:pStyle w:val="ad"/>
            </w:pPr>
            <w:r w:rsidRPr="006C59D7">
              <w:t>0,1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2274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91313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DA2A9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4995F04E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531FE00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0F471" w14:textId="77777777" w:rsidR="00BF45F3" w:rsidRPr="006C59D7" w:rsidRDefault="00BF45F3" w:rsidP="00AB469D">
            <w:pPr>
              <w:pStyle w:val="ad"/>
            </w:pPr>
            <w:r w:rsidRPr="006C59D7">
              <w:t>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E61BA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д.Ершиха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7EBC5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71CBE2E" w14:textId="77777777" w:rsidR="00BF45F3" w:rsidRPr="006C59D7" w:rsidRDefault="00BF45F3" w:rsidP="00250460">
            <w:pPr>
              <w:pStyle w:val="ad"/>
            </w:pPr>
            <w:r w:rsidRPr="006C59D7">
              <w:t>ОП МЗ 082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8CDD8" w14:textId="7D05E3C1" w:rsidR="00BF45F3" w:rsidRPr="006C59D7" w:rsidRDefault="00BF45F3" w:rsidP="00AB469D">
            <w:pPr>
              <w:pStyle w:val="ad"/>
            </w:pPr>
            <w:r w:rsidRPr="006C59D7">
              <w:t>0,1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D96D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14305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5137F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4849D291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3F4FCF1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1BD0B" w14:textId="77777777" w:rsidR="00BF45F3" w:rsidRPr="006C59D7" w:rsidRDefault="00BF45F3" w:rsidP="00AB469D">
            <w:pPr>
              <w:pStyle w:val="ad"/>
            </w:pPr>
            <w:r w:rsidRPr="006C59D7">
              <w:t>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DFC54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д.Акулиха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5F83C" w14:textId="77777777" w:rsidR="00BF45F3" w:rsidRPr="006C59D7" w:rsidRDefault="00BF45F3" w:rsidP="00250460">
            <w:pPr>
              <w:pStyle w:val="ad"/>
            </w:pPr>
            <w:r w:rsidRPr="006C59D7">
              <w:t>24 637 404</w:t>
            </w:r>
          </w:p>
          <w:p w14:paraId="46F0E7D8" w14:textId="77777777" w:rsidR="00BF45F3" w:rsidRPr="006C59D7" w:rsidRDefault="00BF45F3" w:rsidP="00250460">
            <w:pPr>
              <w:pStyle w:val="ad"/>
            </w:pPr>
            <w:r w:rsidRPr="006C59D7">
              <w:t>ОП МЗ 083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B1F57" w14:textId="72A45705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E063A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1ACB2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B0965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54A454A3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2F6510FD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8E2C5" w14:textId="77777777" w:rsidR="00BF45F3" w:rsidRPr="006C59D7" w:rsidRDefault="00BF45F3" w:rsidP="00AB469D">
            <w:pPr>
              <w:pStyle w:val="ad"/>
            </w:pPr>
            <w:r w:rsidRPr="006C59D7">
              <w:t>83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0A6F5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с.Лазарево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20DE6" w14:textId="77777777" w:rsidR="00BF45F3" w:rsidRPr="006C59D7" w:rsidRDefault="00BF45F3" w:rsidP="00250460">
            <w:pPr>
              <w:pStyle w:val="ad"/>
            </w:pPr>
            <w:r w:rsidRPr="006C59D7">
              <w:t xml:space="preserve">  24 637 404</w:t>
            </w:r>
          </w:p>
          <w:p w14:paraId="09DC0501" w14:textId="77777777" w:rsidR="00BF45F3" w:rsidRPr="006C59D7" w:rsidRDefault="00BF45F3" w:rsidP="00250460">
            <w:pPr>
              <w:pStyle w:val="ad"/>
            </w:pPr>
            <w:r w:rsidRPr="006C59D7">
              <w:t xml:space="preserve"> ОП МЗ 084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89FAC" w14:textId="2001066C" w:rsidR="00BF45F3" w:rsidRPr="006C59D7" w:rsidRDefault="00BF45F3" w:rsidP="00AB469D">
            <w:pPr>
              <w:pStyle w:val="ad"/>
            </w:pPr>
            <w:r w:rsidRPr="006C59D7">
              <w:t>0,3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27F0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0C8F9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ADB96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6E96EF3E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0086BB9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9904D" w14:textId="77777777" w:rsidR="00BF45F3" w:rsidRPr="006C59D7" w:rsidRDefault="00BF45F3" w:rsidP="00AB469D">
            <w:pPr>
              <w:pStyle w:val="ad"/>
            </w:pPr>
            <w:r w:rsidRPr="006C59D7">
              <w:t>84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1C45F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д.Никулино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747A7" w14:textId="77777777" w:rsidR="00BF45F3" w:rsidRPr="006C59D7" w:rsidRDefault="00BF45F3" w:rsidP="00250460">
            <w:pPr>
              <w:pStyle w:val="ad"/>
            </w:pPr>
            <w:r w:rsidRPr="006C59D7">
              <w:t xml:space="preserve">  24 637 404</w:t>
            </w:r>
          </w:p>
          <w:p w14:paraId="2194B506" w14:textId="77777777" w:rsidR="00BF45F3" w:rsidRPr="006C59D7" w:rsidRDefault="00BF45F3" w:rsidP="00250460">
            <w:pPr>
              <w:pStyle w:val="ad"/>
            </w:pPr>
            <w:r w:rsidRPr="006C59D7">
              <w:t xml:space="preserve"> ОП МЗ 085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17B79" w14:textId="3C89E858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AB80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3EEE4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079B2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2109657A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6152D50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6264E" w14:textId="77777777" w:rsidR="00BF45F3" w:rsidRPr="006C59D7" w:rsidRDefault="00BF45F3" w:rsidP="00AB469D">
            <w:pPr>
              <w:pStyle w:val="ad"/>
            </w:pPr>
            <w:r w:rsidRPr="006C59D7">
              <w:t>85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85181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д.Заливенки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BBEFF" w14:textId="77777777" w:rsidR="00BF45F3" w:rsidRPr="006C59D7" w:rsidRDefault="00BF45F3" w:rsidP="00250460">
            <w:pPr>
              <w:pStyle w:val="ad"/>
            </w:pPr>
            <w:r w:rsidRPr="006C59D7">
              <w:t xml:space="preserve">  24 637 404 </w:t>
            </w:r>
          </w:p>
          <w:p w14:paraId="78CAFD4C" w14:textId="77777777" w:rsidR="00BF45F3" w:rsidRPr="006C59D7" w:rsidRDefault="00BF45F3" w:rsidP="00250460">
            <w:pPr>
              <w:pStyle w:val="ad"/>
            </w:pPr>
            <w:r w:rsidRPr="006C59D7">
              <w:t>ОП МЗ 086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44373" w14:textId="2A0D50A6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C498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E7798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EE61A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172E2BCB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20831C07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23B10" w14:textId="77777777" w:rsidR="00BF45F3" w:rsidRPr="006C59D7" w:rsidRDefault="00BF45F3" w:rsidP="00AB469D">
            <w:pPr>
              <w:pStyle w:val="ad"/>
            </w:pPr>
            <w:r w:rsidRPr="006C59D7">
              <w:t>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0BB63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д.Ермолово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1B85B" w14:textId="77777777" w:rsidR="00BF45F3" w:rsidRPr="006C59D7" w:rsidRDefault="00BF45F3" w:rsidP="00250460">
            <w:pPr>
              <w:pStyle w:val="ad"/>
            </w:pPr>
            <w:r w:rsidRPr="006C59D7">
              <w:t xml:space="preserve">  24 637 404</w:t>
            </w:r>
          </w:p>
          <w:p w14:paraId="7A0A4A68" w14:textId="77777777" w:rsidR="00BF45F3" w:rsidRPr="006C59D7" w:rsidRDefault="00BF45F3" w:rsidP="00250460">
            <w:pPr>
              <w:pStyle w:val="ad"/>
            </w:pPr>
            <w:r w:rsidRPr="006C59D7">
              <w:t xml:space="preserve"> ОП МЗ 087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55F54" w14:textId="46934D1C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71AE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07786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61477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668BE954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7B8E5FB4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6EA38" w14:textId="77777777" w:rsidR="00BF45F3" w:rsidRPr="006C59D7" w:rsidRDefault="00BF45F3" w:rsidP="00AB469D">
            <w:pPr>
              <w:pStyle w:val="ad"/>
            </w:pPr>
            <w:r w:rsidRPr="006C59D7">
              <w:t>87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4509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д.Дворищи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4A06C" w14:textId="77777777" w:rsidR="00BF45F3" w:rsidRPr="006C59D7" w:rsidRDefault="00BF45F3" w:rsidP="00250460">
            <w:pPr>
              <w:pStyle w:val="ad"/>
            </w:pPr>
            <w:r w:rsidRPr="006C59D7">
              <w:t xml:space="preserve">  24 637 404 </w:t>
            </w:r>
          </w:p>
          <w:p w14:paraId="17BB3AD6" w14:textId="77777777" w:rsidR="00BF45F3" w:rsidRPr="006C59D7" w:rsidRDefault="00BF45F3" w:rsidP="00250460">
            <w:pPr>
              <w:pStyle w:val="ad"/>
            </w:pPr>
            <w:r w:rsidRPr="006C59D7">
              <w:t>ОП МЗ 088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CD0EE" w14:textId="1E6F78F0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7DBE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B2107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EDEA9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0C60E06D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319D8B6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A7FBE" w14:textId="77777777" w:rsidR="00BF45F3" w:rsidRPr="006C59D7" w:rsidRDefault="00BF45F3" w:rsidP="00AB469D">
            <w:pPr>
              <w:pStyle w:val="ad"/>
            </w:pPr>
            <w:r w:rsidRPr="006C59D7">
              <w:t>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35F88" w14:textId="77777777" w:rsidR="00BF45F3" w:rsidRPr="006C59D7" w:rsidRDefault="00BF45F3" w:rsidP="00E85BC7">
            <w:pPr>
              <w:pStyle w:val="ab"/>
            </w:pPr>
            <w:proofErr w:type="spellStart"/>
            <w:r w:rsidRPr="006C59D7">
              <w:t>д.Латышиха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4D77F" w14:textId="77777777" w:rsidR="00BF45F3" w:rsidRPr="006C59D7" w:rsidRDefault="00BF45F3" w:rsidP="00250460">
            <w:pPr>
              <w:pStyle w:val="ad"/>
            </w:pPr>
            <w:r w:rsidRPr="006C59D7">
              <w:t xml:space="preserve">  24 637 404</w:t>
            </w:r>
          </w:p>
          <w:p w14:paraId="717BFCF9" w14:textId="77777777" w:rsidR="00BF45F3" w:rsidRPr="006C59D7" w:rsidRDefault="00BF45F3" w:rsidP="00250460">
            <w:pPr>
              <w:pStyle w:val="ad"/>
            </w:pPr>
            <w:r w:rsidRPr="006C59D7">
              <w:t xml:space="preserve"> ОП МЗ 089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4D47E" w14:textId="626E273D" w:rsidR="00BF45F3" w:rsidRPr="006C59D7" w:rsidRDefault="00BF45F3" w:rsidP="00AB469D">
            <w:pPr>
              <w:pStyle w:val="ad"/>
            </w:pPr>
            <w:r w:rsidRPr="006C59D7">
              <w:t>0,2</w:t>
            </w:r>
            <w:r w:rsidRPr="006C59D7">
              <w:rPr>
                <w:sz w:val="22"/>
              </w:rPr>
              <w:t xml:space="preserve">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8BF5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03C3A" w14:textId="77777777" w:rsidR="00BF45F3" w:rsidRPr="006C59D7" w:rsidRDefault="00BF45F3" w:rsidP="00AB469D">
            <w:pPr>
              <w:pStyle w:val="ad"/>
            </w:pPr>
            <w:r w:rsidRPr="006C59D7">
              <w:t>улица в жилой застройке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34095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грунто</w:t>
            </w:r>
            <w:proofErr w:type="spellEnd"/>
          </w:p>
          <w:p w14:paraId="6D7160DA" w14:textId="77777777" w:rsidR="00BF45F3" w:rsidRPr="006C59D7" w:rsidRDefault="00BF45F3" w:rsidP="00AB469D">
            <w:pPr>
              <w:pStyle w:val="ad"/>
            </w:pPr>
            <w:proofErr w:type="spellStart"/>
            <w:r w:rsidRPr="006C59D7">
              <w:t>вая</w:t>
            </w:r>
            <w:proofErr w:type="spellEnd"/>
          </w:p>
        </w:tc>
      </w:tr>
      <w:tr w:rsidR="006C59D7" w:rsidRPr="006C59D7" w14:paraId="2B432C8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999CE" w14:textId="77777777" w:rsidR="00BF45F3" w:rsidRPr="006C59D7" w:rsidRDefault="00BF45F3" w:rsidP="00AB469D">
            <w:pPr>
              <w:pStyle w:val="ad"/>
            </w:pPr>
            <w:r w:rsidRPr="006C59D7">
              <w:lastRenderedPageBreak/>
              <w:t>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E2DD5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Мазнево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10E7B" w14:textId="77777777" w:rsidR="00BF45F3" w:rsidRPr="006C59D7" w:rsidRDefault="00BF45F3" w:rsidP="00250460">
            <w:pPr>
              <w:pStyle w:val="ad"/>
            </w:pPr>
            <w:r w:rsidRPr="006C59D7">
              <w:t>24-237-501000 ОП МР Н-008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5772D" w14:textId="77777777" w:rsidR="00BF45F3" w:rsidRPr="006C59D7" w:rsidRDefault="00BF45F3" w:rsidP="00AB469D">
            <w:pPr>
              <w:pStyle w:val="ad"/>
            </w:pPr>
            <w:r w:rsidRPr="006C59D7">
              <w:t>0,5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9C1CE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CC81E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5D6EE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188CE748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EF248" w14:textId="77777777" w:rsidR="00BF45F3" w:rsidRPr="006C59D7" w:rsidRDefault="00BF45F3" w:rsidP="00AB469D">
            <w:pPr>
              <w:pStyle w:val="ad"/>
            </w:pPr>
            <w:r w:rsidRPr="006C59D7">
              <w:t>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18E73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Олонино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28088" w14:textId="77777777" w:rsidR="00BF45F3" w:rsidRPr="006C59D7" w:rsidRDefault="00BF45F3" w:rsidP="00250460">
            <w:pPr>
              <w:pStyle w:val="ad"/>
            </w:pPr>
            <w:r w:rsidRPr="006C59D7">
              <w:t>24-237-501000 ОП МР Н-018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9C870" w14:textId="77777777" w:rsidR="00BF45F3" w:rsidRPr="006C59D7" w:rsidRDefault="00BF45F3" w:rsidP="00AB469D">
            <w:pPr>
              <w:pStyle w:val="ad"/>
            </w:pPr>
            <w:r w:rsidRPr="006C59D7">
              <w:t>0,5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B1AE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2C0F7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1A968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2171ADE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1693B" w14:textId="77777777" w:rsidR="00BF45F3" w:rsidRPr="006C59D7" w:rsidRDefault="00BF45F3" w:rsidP="00AB469D">
            <w:pPr>
              <w:pStyle w:val="ad"/>
            </w:pPr>
            <w:r w:rsidRPr="006C59D7">
              <w:t>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EDF7E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Ростоново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09D58" w14:textId="77777777" w:rsidR="00BF45F3" w:rsidRPr="006C59D7" w:rsidRDefault="00BF45F3" w:rsidP="00250460">
            <w:pPr>
              <w:pStyle w:val="ad"/>
            </w:pPr>
            <w:r w:rsidRPr="006C59D7">
              <w:t>24-237-501000 ОП МР Н-019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11821" w14:textId="77777777" w:rsidR="00BF45F3" w:rsidRPr="006C59D7" w:rsidRDefault="00BF45F3" w:rsidP="00AB469D">
            <w:pPr>
              <w:pStyle w:val="ad"/>
            </w:pPr>
            <w:r w:rsidRPr="006C59D7">
              <w:t>2,0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777B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782A3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B900B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7B44D17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8F100" w14:textId="77777777" w:rsidR="00BF45F3" w:rsidRPr="006C59D7" w:rsidRDefault="00BF45F3" w:rsidP="00AB469D">
            <w:pPr>
              <w:pStyle w:val="ad"/>
            </w:pPr>
            <w:r w:rsidRPr="006C59D7">
              <w:t>92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2596D" w14:textId="77777777" w:rsidR="00BF45F3" w:rsidRPr="006C59D7" w:rsidRDefault="00BF45F3" w:rsidP="00E85BC7">
            <w:pPr>
              <w:pStyle w:val="ab"/>
            </w:pPr>
            <w:r w:rsidRPr="006C59D7">
              <w:t>Подъезд к д. Федорково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D8EED" w14:textId="77777777" w:rsidR="00BF45F3" w:rsidRPr="006C59D7" w:rsidRDefault="00BF45F3" w:rsidP="00250460">
            <w:pPr>
              <w:pStyle w:val="ad"/>
            </w:pPr>
            <w:r w:rsidRPr="006C59D7">
              <w:t>24-237-501000 ОП МР Н-020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0FC40" w14:textId="77777777" w:rsidR="00BF45F3" w:rsidRPr="006C59D7" w:rsidRDefault="00BF45F3" w:rsidP="00AB469D">
            <w:pPr>
              <w:pStyle w:val="ad"/>
            </w:pPr>
            <w:r w:rsidRPr="006C59D7">
              <w:t>1,5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A218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42E41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F25AB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2EF0662F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55D03" w14:textId="77777777" w:rsidR="00BF45F3" w:rsidRPr="006C59D7" w:rsidRDefault="00BF45F3" w:rsidP="00AB469D">
            <w:pPr>
              <w:pStyle w:val="ad"/>
            </w:pPr>
            <w:r w:rsidRPr="006C59D7">
              <w:t>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E0359" w14:textId="77777777" w:rsidR="00BF45F3" w:rsidRPr="006C59D7" w:rsidRDefault="00BF45F3" w:rsidP="00E85BC7">
            <w:pPr>
              <w:pStyle w:val="ab"/>
            </w:pPr>
            <w:r w:rsidRPr="006C59D7">
              <w:t>Подъезд к д. Никитино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33D34" w14:textId="77777777" w:rsidR="00BF45F3" w:rsidRPr="006C59D7" w:rsidRDefault="00BF45F3" w:rsidP="00250460">
            <w:pPr>
              <w:pStyle w:val="ad"/>
            </w:pPr>
            <w:r w:rsidRPr="006C59D7">
              <w:t>24-237-501000 ОП МР Н-021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FE5DB" w14:textId="77777777" w:rsidR="00BF45F3" w:rsidRPr="006C59D7" w:rsidRDefault="00BF45F3" w:rsidP="00AB469D">
            <w:pPr>
              <w:pStyle w:val="ad"/>
            </w:pPr>
            <w:r w:rsidRPr="006C59D7">
              <w:t>2,0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1E6F7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6547D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4398A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22C996C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CE713" w14:textId="77777777" w:rsidR="00BF45F3" w:rsidRPr="006C59D7" w:rsidRDefault="00BF45F3" w:rsidP="00AB469D">
            <w:pPr>
              <w:pStyle w:val="ad"/>
            </w:pPr>
            <w:r w:rsidRPr="006C59D7">
              <w:t>94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9A11D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Аксениха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6ADE0" w14:textId="77777777" w:rsidR="00BF45F3" w:rsidRPr="006C59D7" w:rsidRDefault="00BF45F3" w:rsidP="00250460">
            <w:pPr>
              <w:pStyle w:val="ad"/>
            </w:pPr>
            <w:r w:rsidRPr="006C59D7">
              <w:t>24-237-501000 ОП МР Н-022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94A22" w14:textId="77777777" w:rsidR="00BF45F3" w:rsidRPr="006C59D7" w:rsidRDefault="00BF45F3" w:rsidP="00AB469D">
            <w:pPr>
              <w:pStyle w:val="ad"/>
            </w:pPr>
            <w:r w:rsidRPr="006C59D7">
              <w:t>0,7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DD96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B646C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848B1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2F13E73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925AF" w14:textId="77777777" w:rsidR="00BF45F3" w:rsidRPr="006C59D7" w:rsidRDefault="00BF45F3" w:rsidP="00AB469D">
            <w:pPr>
              <w:pStyle w:val="ad"/>
            </w:pPr>
            <w:r w:rsidRPr="006C59D7">
              <w:t>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76D90" w14:textId="77777777" w:rsidR="00BF45F3" w:rsidRPr="006C59D7" w:rsidRDefault="00BF45F3" w:rsidP="00E85BC7">
            <w:pPr>
              <w:pStyle w:val="ab"/>
            </w:pPr>
            <w:r w:rsidRPr="006C59D7">
              <w:t>Подъезд к д. Васильевка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2EFA0" w14:textId="77777777" w:rsidR="00BF45F3" w:rsidRPr="006C59D7" w:rsidRDefault="00BF45F3" w:rsidP="00250460">
            <w:pPr>
              <w:pStyle w:val="ad"/>
            </w:pPr>
            <w:r w:rsidRPr="006C59D7">
              <w:t>24-237-501000 ОП МР Н-023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F9D73" w14:textId="77777777" w:rsidR="00BF45F3" w:rsidRPr="006C59D7" w:rsidRDefault="00BF45F3" w:rsidP="00AB469D">
            <w:pPr>
              <w:pStyle w:val="ad"/>
            </w:pPr>
            <w:r w:rsidRPr="006C59D7">
              <w:t>2,0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813D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D77B2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5ACD2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500D95D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A8E56" w14:textId="77777777" w:rsidR="00BF45F3" w:rsidRPr="006C59D7" w:rsidRDefault="00BF45F3" w:rsidP="00AB469D">
            <w:pPr>
              <w:pStyle w:val="ad"/>
            </w:pPr>
            <w:r w:rsidRPr="006C59D7">
              <w:t>96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35328" w14:textId="77777777" w:rsidR="00BF45F3" w:rsidRPr="006C59D7" w:rsidRDefault="00BF45F3" w:rsidP="00E85BC7">
            <w:pPr>
              <w:pStyle w:val="ab"/>
            </w:pPr>
            <w:r w:rsidRPr="006C59D7">
              <w:t>д. Сельцо-</w:t>
            </w:r>
            <w:proofErr w:type="spellStart"/>
            <w:r w:rsidRPr="006C59D7">
              <w:t>Тюримово</w:t>
            </w:r>
            <w:proofErr w:type="spellEnd"/>
            <w:r w:rsidRPr="006C59D7">
              <w:t xml:space="preserve"> -д. Демидовка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9FE2B" w14:textId="77777777" w:rsidR="00BF45F3" w:rsidRPr="006C59D7" w:rsidRDefault="00BF45F3" w:rsidP="00250460">
            <w:pPr>
              <w:pStyle w:val="ad"/>
            </w:pPr>
            <w:r w:rsidRPr="006C59D7">
              <w:t>24-237-501000 ОП МР Н-024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88B341" w14:textId="77777777" w:rsidR="00BF45F3" w:rsidRPr="006C59D7" w:rsidRDefault="00BF45F3" w:rsidP="00AB469D">
            <w:pPr>
              <w:pStyle w:val="ad"/>
            </w:pPr>
            <w:r w:rsidRPr="006C59D7">
              <w:t>0,9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1935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F2CF4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C6222" w14:textId="77777777" w:rsidR="00BF45F3" w:rsidRPr="006C59D7" w:rsidRDefault="00BF45F3" w:rsidP="00AB469D">
            <w:pPr>
              <w:pStyle w:val="ad"/>
            </w:pPr>
            <w:r w:rsidRPr="006C59D7">
              <w:t xml:space="preserve">Маршрут № 2 «г. Юрьевец-д. </w:t>
            </w:r>
            <w:proofErr w:type="spellStart"/>
            <w:r w:rsidRPr="006C59D7">
              <w:t>Остригаево</w:t>
            </w:r>
            <w:proofErr w:type="spellEnd"/>
            <w:r w:rsidRPr="006C59D7">
              <w:t>»</w:t>
            </w:r>
          </w:p>
        </w:tc>
      </w:tr>
      <w:tr w:rsidR="006C59D7" w:rsidRPr="006C59D7" w14:paraId="15F87D0E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AD4CA" w14:textId="77777777" w:rsidR="00BF45F3" w:rsidRPr="006C59D7" w:rsidRDefault="00BF45F3" w:rsidP="00AB469D">
            <w:pPr>
              <w:pStyle w:val="ad"/>
            </w:pPr>
            <w:r w:rsidRPr="006C59D7">
              <w:t>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2283E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Заливенки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EAAB6" w14:textId="77777777" w:rsidR="00BF45F3" w:rsidRPr="006C59D7" w:rsidRDefault="00BF45F3" w:rsidP="00250460">
            <w:pPr>
              <w:pStyle w:val="ad"/>
            </w:pPr>
            <w:r w:rsidRPr="006C59D7">
              <w:t>24-237-501000 ОП МР Н-025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8004C" w14:textId="77777777" w:rsidR="00BF45F3" w:rsidRPr="006C59D7" w:rsidRDefault="00BF45F3" w:rsidP="00AB469D">
            <w:pPr>
              <w:pStyle w:val="ad"/>
            </w:pPr>
            <w:r w:rsidRPr="006C59D7">
              <w:t>4,0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0714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75D07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8CF60" w14:textId="77777777" w:rsidR="00BF45F3" w:rsidRPr="006C59D7" w:rsidRDefault="00BF45F3" w:rsidP="00AB469D">
            <w:pPr>
              <w:pStyle w:val="ad"/>
            </w:pPr>
            <w:r w:rsidRPr="006C59D7">
              <w:t xml:space="preserve">Маршрут № 7 «г. Юрьевец-д. </w:t>
            </w:r>
            <w:proofErr w:type="spellStart"/>
            <w:r w:rsidRPr="006C59D7">
              <w:t>Чуркино</w:t>
            </w:r>
            <w:proofErr w:type="spellEnd"/>
            <w:r w:rsidRPr="006C59D7">
              <w:t>»</w:t>
            </w:r>
          </w:p>
        </w:tc>
      </w:tr>
      <w:tr w:rsidR="006C59D7" w:rsidRPr="006C59D7" w14:paraId="1628797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23A21" w14:textId="77777777" w:rsidR="00BF45F3" w:rsidRPr="006C59D7" w:rsidRDefault="00BF45F3" w:rsidP="00AB469D">
            <w:pPr>
              <w:pStyle w:val="ad"/>
            </w:pPr>
            <w:r w:rsidRPr="006C59D7">
              <w:t>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CFF19" w14:textId="77777777" w:rsidR="00BF45F3" w:rsidRPr="006C59D7" w:rsidRDefault="00BF45F3" w:rsidP="00E85BC7">
            <w:pPr>
              <w:pStyle w:val="ab"/>
            </w:pPr>
            <w:r w:rsidRPr="006C59D7">
              <w:t xml:space="preserve">г. Юрьевец подъезд </w:t>
            </w:r>
            <w:r w:rsidR="00E85BC7" w:rsidRPr="006C59D7">
              <w:t xml:space="preserve">к </w:t>
            </w:r>
            <w:proofErr w:type="spellStart"/>
            <w:r w:rsidR="00E85BC7" w:rsidRPr="006C59D7">
              <w:t>д.</w:t>
            </w:r>
            <w:r w:rsidRPr="006C59D7">
              <w:t>Скуратиха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32657" w14:textId="77777777" w:rsidR="00BF45F3" w:rsidRPr="006C59D7" w:rsidRDefault="00BF45F3" w:rsidP="00250460">
            <w:pPr>
              <w:pStyle w:val="ad"/>
            </w:pPr>
            <w:r w:rsidRPr="006C59D7">
              <w:t>24-237-501000 ОП МР Н-026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2C3A8" w14:textId="77777777" w:rsidR="00BF45F3" w:rsidRPr="006C59D7" w:rsidRDefault="00BF45F3" w:rsidP="00AB469D">
            <w:pPr>
              <w:pStyle w:val="ad"/>
            </w:pPr>
            <w:r w:rsidRPr="006C59D7">
              <w:t>1,0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8B4A9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78CD1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1E41A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51BC194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775CF" w14:textId="77777777" w:rsidR="00BF45F3" w:rsidRPr="006C59D7" w:rsidRDefault="00BF45F3" w:rsidP="00AB469D">
            <w:pPr>
              <w:pStyle w:val="ad"/>
            </w:pPr>
            <w:r w:rsidRPr="006C59D7">
              <w:t>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F61E9" w14:textId="77777777" w:rsidR="00BF45F3" w:rsidRPr="006C59D7" w:rsidRDefault="00BF45F3" w:rsidP="00E85BC7">
            <w:pPr>
              <w:pStyle w:val="ab"/>
            </w:pPr>
            <w:r w:rsidRPr="006C59D7">
              <w:t>Подъезд к д. Беляево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C0E12" w14:textId="77777777" w:rsidR="00BF45F3" w:rsidRPr="006C59D7" w:rsidRDefault="00BF45F3" w:rsidP="00250460">
            <w:pPr>
              <w:pStyle w:val="ad"/>
            </w:pPr>
            <w:r w:rsidRPr="006C59D7">
              <w:t>24-237-501000 ОП МР Н-058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4ADFF" w14:textId="77777777" w:rsidR="00BF45F3" w:rsidRPr="006C59D7" w:rsidRDefault="00BF45F3" w:rsidP="00AB469D">
            <w:pPr>
              <w:pStyle w:val="ad"/>
            </w:pPr>
            <w:r w:rsidRPr="006C59D7">
              <w:t>0,2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3C0D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AC517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7CA63" w14:textId="77777777" w:rsidR="00BF45F3" w:rsidRPr="006C59D7" w:rsidRDefault="00BF45F3" w:rsidP="00AB469D">
            <w:pPr>
              <w:pStyle w:val="ad"/>
            </w:pPr>
            <w:r w:rsidRPr="006C59D7">
              <w:t xml:space="preserve">Маршрут № 7 «г. Юрьевец-д. </w:t>
            </w:r>
            <w:proofErr w:type="spellStart"/>
            <w:r w:rsidRPr="006C59D7">
              <w:t>Чуркино</w:t>
            </w:r>
            <w:proofErr w:type="spellEnd"/>
            <w:r w:rsidRPr="006C59D7">
              <w:t>»</w:t>
            </w:r>
          </w:p>
        </w:tc>
      </w:tr>
      <w:tr w:rsidR="006C59D7" w:rsidRPr="006C59D7" w14:paraId="2E8BDB0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35093" w14:textId="77777777" w:rsidR="00BF45F3" w:rsidRPr="006C59D7" w:rsidRDefault="00BF45F3" w:rsidP="00AB469D">
            <w:pPr>
              <w:pStyle w:val="ad"/>
            </w:pPr>
            <w:r w:rsidRPr="006C59D7">
              <w:t>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6FAAF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Меньшиково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BD8E6" w14:textId="77777777" w:rsidR="00BF45F3" w:rsidRPr="006C59D7" w:rsidRDefault="00BF45F3" w:rsidP="00250460">
            <w:pPr>
              <w:pStyle w:val="ad"/>
            </w:pPr>
            <w:r w:rsidRPr="006C59D7">
              <w:t>24-237-501000 ОП МР Н-059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CDAC8" w14:textId="77777777" w:rsidR="00BF45F3" w:rsidRPr="006C59D7" w:rsidRDefault="00BF45F3" w:rsidP="00AB469D">
            <w:pPr>
              <w:pStyle w:val="ad"/>
            </w:pPr>
            <w:r w:rsidRPr="006C59D7">
              <w:t>0,3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1DB6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C14AD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22B81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69B5AA82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EED0B" w14:textId="77777777" w:rsidR="00BF45F3" w:rsidRPr="006C59D7" w:rsidRDefault="00BF45F3" w:rsidP="00AB469D">
            <w:pPr>
              <w:pStyle w:val="ad"/>
            </w:pPr>
            <w:r w:rsidRPr="006C59D7">
              <w:t>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893BD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Колобово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8A435" w14:textId="77777777" w:rsidR="00BF45F3" w:rsidRPr="006C59D7" w:rsidRDefault="00BF45F3" w:rsidP="00250460">
            <w:pPr>
              <w:pStyle w:val="ad"/>
            </w:pPr>
            <w:r w:rsidRPr="006C59D7">
              <w:t>24-237-501000 ОП МР Н-060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06A54" w14:textId="77777777" w:rsidR="00BF45F3" w:rsidRPr="006C59D7" w:rsidRDefault="00BF45F3" w:rsidP="00AB469D">
            <w:pPr>
              <w:pStyle w:val="ad"/>
            </w:pPr>
            <w:r w:rsidRPr="006C59D7">
              <w:t>0,8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C19F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DFA51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8D58F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044700D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B3C14" w14:textId="77777777" w:rsidR="00BF45F3" w:rsidRPr="006C59D7" w:rsidRDefault="00BF45F3" w:rsidP="00AB469D">
            <w:pPr>
              <w:pStyle w:val="ad"/>
            </w:pPr>
            <w:r w:rsidRPr="006C59D7"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CB8F6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Абрамово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F08C36" w14:textId="77777777" w:rsidR="00BF45F3" w:rsidRPr="006C59D7" w:rsidRDefault="00BF45F3" w:rsidP="00250460">
            <w:pPr>
              <w:pStyle w:val="ad"/>
            </w:pPr>
            <w:r w:rsidRPr="006C59D7">
              <w:t>24-237-501000 ОП МР Н-061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FBB1A" w14:textId="77777777" w:rsidR="00BF45F3" w:rsidRPr="006C59D7" w:rsidRDefault="00BF45F3" w:rsidP="00AB469D">
            <w:pPr>
              <w:pStyle w:val="ad"/>
            </w:pPr>
            <w:r w:rsidRPr="006C59D7">
              <w:t>0,4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992D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3E786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5E536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0E981CC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70E3F" w14:textId="77777777" w:rsidR="00BF45F3" w:rsidRPr="006C59D7" w:rsidRDefault="00BF45F3" w:rsidP="00AB469D">
            <w:pPr>
              <w:pStyle w:val="ad"/>
            </w:pPr>
            <w:r w:rsidRPr="006C59D7">
              <w:t>103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A42D4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Андрейково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2A4D9" w14:textId="77777777" w:rsidR="00BF45F3" w:rsidRPr="006C59D7" w:rsidRDefault="00BF45F3" w:rsidP="00250460">
            <w:pPr>
              <w:pStyle w:val="ad"/>
            </w:pPr>
            <w:r w:rsidRPr="006C59D7">
              <w:t>24-237-501000 ОП МР Н-062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AC68A" w14:textId="77777777" w:rsidR="00BF45F3" w:rsidRPr="006C59D7" w:rsidRDefault="00BF45F3" w:rsidP="00AB469D">
            <w:pPr>
              <w:pStyle w:val="ad"/>
            </w:pPr>
            <w:r w:rsidRPr="006C59D7">
              <w:t>1,5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F6E5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87052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9D187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7910987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4FE7E" w14:textId="77777777" w:rsidR="00BF45F3" w:rsidRPr="006C59D7" w:rsidRDefault="00BF45F3" w:rsidP="00AB469D">
            <w:pPr>
              <w:pStyle w:val="ad"/>
            </w:pPr>
            <w:r w:rsidRPr="006C59D7">
              <w:t>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41FCE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Ботынино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521BE" w14:textId="77777777" w:rsidR="00BF45F3" w:rsidRPr="006C59D7" w:rsidRDefault="00BF45F3" w:rsidP="00250460">
            <w:pPr>
              <w:pStyle w:val="ad"/>
            </w:pPr>
            <w:r w:rsidRPr="006C59D7">
              <w:t>24-237-501000 ОП МР Н-063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C2BE5" w14:textId="77777777" w:rsidR="00BF45F3" w:rsidRPr="006C59D7" w:rsidRDefault="00BF45F3" w:rsidP="00AB469D">
            <w:pPr>
              <w:pStyle w:val="ad"/>
            </w:pPr>
            <w:r w:rsidRPr="006C59D7">
              <w:t>0,5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CE10A" w14:textId="77777777" w:rsidR="00BF45F3" w:rsidRPr="006C59D7" w:rsidRDefault="00BF45F3" w:rsidP="00AB469D">
            <w:pPr>
              <w:pStyle w:val="ad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1F5E1" w14:textId="77777777" w:rsidR="00BF45F3" w:rsidRPr="006C59D7" w:rsidRDefault="00BF45F3" w:rsidP="00AB469D">
            <w:pPr>
              <w:pStyle w:val="ad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289E2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01E2BFD3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4EBC3" w14:textId="77777777" w:rsidR="00BF45F3" w:rsidRPr="006C59D7" w:rsidRDefault="00BF45F3" w:rsidP="00AB469D">
            <w:pPr>
              <w:pStyle w:val="ad"/>
            </w:pPr>
            <w:r w:rsidRPr="006C59D7"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5610C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с. </w:t>
            </w:r>
            <w:r w:rsidR="008315B4" w:rsidRPr="006C59D7">
              <w:t>Е</w:t>
            </w:r>
            <w:r w:rsidRPr="006C59D7">
              <w:t xml:space="preserve">лнать (со стороны </w:t>
            </w:r>
            <w:proofErr w:type="spellStart"/>
            <w:r w:rsidRPr="006C59D7">
              <w:t>б.н.п</w:t>
            </w:r>
            <w:proofErr w:type="spellEnd"/>
            <w:r w:rsidRPr="006C59D7">
              <w:t>. Затон)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8CE99" w14:textId="77777777" w:rsidR="00BF45F3" w:rsidRPr="006C59D7" w:rsidRDefault="00BF45F3" w:rsidP="00250460">
            <w:pPr>
              <w:pStyle w:val="ad"/>
            </w:pPr>
            <w:r w:rsidRPr="006C59D7">
              <w:t>24-237-501000 ОП МР Н-064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A70C4" w14:textId="77777777" w:rsidR="00BF45F3" w:rsidRPr="006C59D7" w:rsidRDefault="00BF45F3" w:rsidP="00AB469D">
            <w:pPr>
              <w:pStyle w:val="ad"/>
            </w:pPr>
            <w:r w:rsidRPr="006C59D7">
              <w:t>0,7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4D6F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85BD6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7F5EF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5DD0F88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5A7A3" w14:textId="77777777" w:rsidR="00BF45F3" w:rsidRPr="006C59D7" w:rsidRDefault="00BF45F3" w:rsidP="00AB469D">
            <w:pPr>
              <w:pStyle w:val="ad"/>
            </w:pPr>
            <w:r w:rsidRPr="006C59D7">
              <w:t>106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D1BF0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с. </w:t>
            </w:r>
            <w:r w:rsidR="008315B4" w:rsidRPr="006C59D7">
              <w:t>Елнать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5C38A" w14:textId="77777777" w:rsidR="00BF45F3" w:rsidRPr="006C59D7" w:rsidRDefault="00BF45F3" w:rsidP="00250460">
            <w:pPr>
              <w:pStyle w:val="ad"/>
            </w:pPr>
            <w:r w:rsidRPr="006C59D7">
              <w:t>24-237-501000 ОП МР Н-065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B80FE" w14:textId="77777777" w:rsidR="00BF45F3" w:rsidRPr="006C59D7" w:rsidRDefault="00BF45F3" w:rsidP="00AB469D">
            <w:pPr>
              <w:pStyle w:val="ad"/>
            </w:pPr>
            <w:r w:rsidRPr="006C59D7">
              <w:t>0,6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04D6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6BDBD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9DA85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7976180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A650D" w14:textId="77777777" w:rsidR="00BF45F3" w:rsidRPr="006C59D7" w:rsidRDefault="00BF45F3" w:rsidP="00AB469D">
            <w:pPr>
              <w:pStyle w:val="ad"/>
            </w:pPr>
            <w:r w:rsidRPr="006C59D7">
              <w:t>107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364B0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proofErr w:type="gramStart"/>
            <w:r w:rsidRPr="006C59D7">
              <w:t>Олонино</w:t>
            </w:r>
            <w:proofErr w:type="spellEnd"/>
            <w:r w:rsidRPr="006C59D7">
              <w:t xml:space="preserve">  (</w:t>
            </w:r>
            <w:proofErr w:type="gramEnd"/>
            <w:r w:rsidRPr="006C59D7">
              <w:t>от дороги Юрьевец-</w:t>
            </w:r>
            <w:proofErr w:type="spellStart"/>
            <w:r w:rsidRPr="006C59D7">
              <w:t>Костяево</w:t>
            </w:r>
            <w:proofErr w:type="spellEnd"/>
            <w:r w:rsidRPr="006C59D7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A79EC" w14:textId="77777777" w:rsidR="00BF45F3" w:rsidRPr="006C59D7" w:rsidRDefault="00BF45F3" w:rsidP="00250460">
            <w:pPr>
              <w:pStyle w:val="ad"/>
            </w:pPr>
            <w:r w:rsidRPr="006C59D7">
              <w:t>24-237-501000 ОП МР Н-066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41F3C" w14:textId="77777777" w:rsidR="00BF45F3" w:rsidRPr="006C59D7" w:rsidRDefault="00BF45F3" w:rsidP="00AB469D">
            <w:pPr>
              <w:pStyle w:val="ad"/>
            </w:pPr>
            <w:r w:rsidRPr="006C59D7">
              <w:t>0,17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F2C19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B72C0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E2E62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2F275B5A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4A7C0" w14:textId="77777777" w:rsidR="00BF45F3" w:rsidRPr="006C59D7" w:rsidRDefault="00BF45F3" w:rsidP="00AB469D">
            <w:pPr>
              <w:pStyle w:val="ad"/>
            </w:pPr>
            <w:r w:rsidRPr="006C59D7">
              <w:t>108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4371B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Пелевино</w:t>
            </w:r>
            <w:proofErr w:type="spellEnd"/>
            <w:r w:rsidRPr="006C59D7">
              <w:t xml:space="preserve"> - д. </w:t>
            </w:r>
            <w:proofErr w:type="spellStart"/>
            <w:r w:rsidRPr="006C59D7">
              <w:t>Ермолово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2F626" w14:textId="77777777" w:rsidR="00BF45F3" w:rsidRPr="006C59D7" w:rsidRDefault="00BF45F3" w:rsidP="00250460">
            <w:pPr>
              <w:pStyle w:val="ad"/>
            </w:pPr>
            <w:r w:rsidRPr="006C59D7">
              <w:t>24-237-501000 ОП МР Н-067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A0D02" w14:textId="77777777" w:rsidR="00BF45F3" w:rsidRPr="006C59D7" w:rsidRDefault="00BF45F3" w:rsidP="00AB469D">
            <w:pPr>
              <w:pStyle w:val="ad"/>
            </w:pPr>
            <w:r w:rsidRPr="006C59D7">
              <w:t>1,2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1F39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A0CF8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05344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1B5DC4F5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86B15" w14:textId="77777777" w:rsidR="00BF45F3" w:rsidRPr="006C59D7" w:rsidRDefault="00BF45F3" w:rsidP="00AB469D">
            <w:pPr>
              <w:pStyle w:val="ad"/>
            </w:pPr>
            <w:r w:rsidRPr="006C59D7">
              <w:t>109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60C0DF" w14:textId="77777777" w:rsidR="00BF45F3" w:rsidRPr="006C59D7" w:rsidRDefault="00BF45F3" w:rsidP="00E85BC7">
            <w:pPr>
              <w:pStyle w:val="ab"/>
            </w:pPr>
            <w:r w:rsidRPr="006C59D7">
              <w:t>Подъезд к д. Никулино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40659" w14:textId="77777777" w:rsidR="00BF45F3" w:rsidRPr="006C59D7" w:rsidRDefault="00BF45F3" w:rsidP="00250460">
            <w:pPr>
              <w:pStyle w:val="ad"/>
            </w:pPr>
            <w:r w:rsidRPr="006C59D7">
              <w:t>24-237-501000 ОП МР Н-068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46E48" w14:textId="77777777" w:rsidR="00BF45F3" w:rsidRPr="006C59D7" w:rsidRDefault="00BF45F3" w:rsidP="00AB469D">
            <w:pPr>
              <w:pStyle w:val="ad"/>
            </w:pPr>
            <w:r w:rsidRPr="006C59D7">
              <w:t>2,6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793D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FE7EA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0CE0D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6EA365D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9A4C5" w14:textId="77777777" w:rsidR="00BF45F3" w:rsidRPr="006C59D7" w:rsidRDefault="00BF45F3" w:rsidP="00AB469D">
            <w:pPr>
              <w:pStyle w:val="ad"/>
            </w:pPr>
            <w:r w:rsidRPr="006C59D7">
              <w:t>110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31B7E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с. </w:t>
            </w:r>
            <w:proofErr w:type="spellStart"/>
            <w:r w:rsidRPr="006C59D7">
              <w:t>Лазарево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2896B" w14:textId="77777777" w:rsidR="00BF45F3" w:rsidRPr="006C59D7" w:rsidRDefault="00BF45F3" w:rsidP="00250460">
            <w:pPr>
              <w:pStyle w:val="ad"/>
            </w:pPr>
            <w:r w:rsidRPr="006C59D7">
              <w:t>24-237-501000 ОП МР Н-069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E7CC7" w14:textId="77777777" w:rsidR="00BF45F3" w:rsidRPr="006C59D7" w:rsidRDefault="00BF45F3" w:rsidP="00AB469D">
            <w:pPr>
              <w:pStyle w:val="ad"/>
            </w:pPr>
            <w:r w:rsidRPr="006C59D7">
              <w:t>2,0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5ACE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76956C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F2DF8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7DABCAAC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71F42" w14:textId="77777777" w:rsidR="00BF45F3" w:rsidRPr="006C59D7" w:rsidRDefault="00BF45F3" w:rsidP="00AB469D">
            <w:pPr>
              <w:pStyle w:val="ad"/>
            </w:pPr>
            <w:r w:rsidRPr="006C59D7">
              <w:t>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6F056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Окулиха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EC00C" w14:textId="77777777" w:rsidR="00BF45F3" w:rsidRPr="006C59D7" w:rsidRDefault="00BF45F3" w:rsidP="00250460">
            <w:pPr>
              <w:pStyle w:val="ad"/>
            </w:pPr>
            <w:r w:rsidRPr="006C59D7">
              <w:t>24-237-501000 ОП МР Н-070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A7E07" w14:textId="77777777" w:rsidR="00BF45F3" w:rsidRPr="006C59D7" w:rsidRDefault="00BF45F3" w:rsidP="00AB469D">
            <w:pPr>
              <w:pStyle w:val="ad"/>
            </w:pPr>
            <w:r w:rsidRPr="006C59D7">
              <w:t>2,0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19B1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6FB26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DB314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001571F8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B2278" w14:textId="77777777" w:rsidR="00BF45F3" w:rsidRPr="006C59D7" w:rsidRDefault="00BF45F3" w:rsidP="00AB469D">
            <w:pPr>
              <w:pStyle w:val="ad"/>
            </w:pPr>
            <w:r w:rsidRPr="006C59D7">
              <w:t>112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62457" w14:textId="77777777" w:rsidR="00BF45F3" w:rsidRPr="006C59D7" w:rsidRDefault="00BF45F3" w:rsidP="00E85BC7">
            <w:pPr>
              <w:pStyle w:val="ab"/>
            </w:pPr>
            <w:r w:rsidRPr="006C59D7">
              <w:t xml:space="preserve">д. </w:t>
            </w:r>
            <w:proofErr w:type="spellStart"/>
            <w:r w:rsidRPr="006C59D7">
              <w:t>Окулиха</w:t>
            </w:r>
            <w:proofErr w:type="spellEnd"/>
            <w:r w:rsidRPr="006C59D7">
              <w:t xml:space="preserve">- д. </w:t>
            </w:r>
            <w:proofErr w:type="spellStart"/>
            <w:r w:rsidRPr="006C59D7">
              <w:t>Ершиха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D1A23" w14:textId="77777777" w:rsidR="00BF45F3" w:rsidRPr="006C59D7" w:rsidRDefault="00BF45F3" w:rsidP="00250460">
            <w:pPr>
              <w:pStyle w:val="ad"/>
            </w:pPr>
            <w:r w:rsidRPr="006C59D7">
              <w:t>24-237-501000 ОП МР Н-071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0865C" w14:textId="77777777" w:rsidR="00BF45F3" w:rsidRPr="006C59D7" w:rsidRDefault="00BF45F3" w:rsidP="00AB469D">
            <w:pPr>
              <w:pStyle w:val="ad"/>
            </w:pPr>
            <w:r w:rsidRPr="006C59D7">
              <w:t>3,5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F4280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7027D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75505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060E1882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1DFB4" w14:textId="77777777" w:rsidR="00BF45F3" w:rsidRPr="006C59D7" w:rsidRDefault="00BF45F3" w:rsidP="00AB469D">
            <w:pPr>
              <w:pStyle w:val="ad"/>
            </w:pPr>
            <w:r w:rsidRPr="006C59D7">
              <w:lastRenderedPageBreak/>
              <w:t>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FE778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Бенькино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F9700" w14:textId="77777777" w:rsidR="00BF45F3" w:rsidRPr="006C59D7" w:rsidRDefault="00BF45F3" w:rsidP="00250460">
            <w:pPr>
              <w:pStyle w:val="ad"/>
            </w:pPr>
            <w:r w:rsidRPr="006C59D7">
              <w:t>24-237-501000 ОП МР Н-072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609B83" w14:textId="77777777" w:rsidR="00BF45F3" w:rsidRPr="006C59D7" w:rsidRDefault="00BF45F3" w:rsidP="00AB469D">
            <w:pPr>
              <w:pStyle w:val="ad"/>
            </w:pPr>
            <w:r w:rsidRPr="006C59D7">
              <w:t>1,7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AD97D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675A3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BD743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4ADC24F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EEDBE" w14:textId="77777777" w:rsidR="00BF45F3" w:rsidRPr="006C59D7" w:rsidRDefault="00BF45F3" w:rsidP="00AB469D">
            <w:pPr>
              <w:pStyle w:val="ad"/>
            </w:pPr>
            <w:r w:rsidRPr="006C59D7">
              <w:t>114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38CE8" w14:textId="77777777" w:rsidR="00BF45F3" w:rsidRPr="006C59D7" w:rsidRDefault="00BF45F3" w:rsidP="00E85BC7">
            <w:pPr>
              <w:pStyle w:val="ab"/>
            </w:pPr>
            <w:r w:rsidRPr="006C59D7">
              <w:t>с. Тихон-Воля – д. Дворищи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175ED" w14:textId="77777777" w:rsidR="00BF45F3" w:rsidRPr="006C59D7" w:rsidRDefault="00BF45F3" w:rsidP="00250460">
            <w:pPr>
              <w:pStyle w:val="ad"/>
            </w:pPr>
            <w:r w:rsidRPr="006C59D7">
              <w:t>24-237-501000 ОП МР Н-073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5D02D" w14:textId="77777777" w:rsidR="00BF45F3" w:rsidRPr="006C59D7" w:rsidRDefault="00BF45F3" w:rsidP="00AB469D">
            <w:pPr>
              <w:pStyle w:val="ad"/>
            </w:pPr>
            <w:r w:rsidRPr="006C59D7">
              <w:t>0,8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02855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84ADA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C5E58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34D52C4B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21C9F" w14:textId="77777777" w:rsidR="00BF45F3" w:rsidRPr="006C59D7" w:rsidRDefault="00BF45F3" w:rsidP="00AB469D">
            <w:pPr>
              <w:pStyle w:val="ad"/>
            </w:pPr>
            <w:r w:rsidRPr="006C59D7">
              <w:t>115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0EF41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Никулино (со стороны </w:t>
            </w:r>
            <w:proofErr w:type="spellStart"/>
            <w:r w:rsidRPr="006C59D7">
              <w:t>б.н.п</w:t>
            </w:r>
            <w:proofErr w:type="spellEnd"/>
            <w:r w:rsidRPr="006C59D7">
              <w:t xml:space="preserve">. </w:t>
            </w:r>
            <w:proofErr w:type="spellStart"/>
            <w:r w:rsidRPr="006C59D7">
              <w:t>Тренино</w:t>
            </w:r>
            <w:proofErr w:type="spellEnd"/>
            <w:r w:rsidRPr="006C59D7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7753F" w14:textId="77777777" w:rsidR="00BF45F3" w:rsidRPr="006C59D7" w:rsidRDefault="00BF45F3" w:rsidP="00250460">
            <w:pPr>
              <w:pStyle w:val="ad"/>
            </w:pPr>
            <w:r w:rsidRPr="006C59D7">
              <w:t>24-237-501000 ОП МР Н-074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9A343" w14:textId="77777777" w:rsidR="00BF45F3" w:rsidRPr="006C59D7" w:rsidRDefault="00BF45F3" w:rsidP="00AB469D">
            <w:pPr>
              <w:pStyle w:val="ad"/>
            </w:pPr>
            <w:r w:rsidRPr="006C59D7">
              <w:t>3,8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9361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C76F4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AC58BC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70FC46A2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106CB" w14:textId="77777777" w:rsidR="00BF45F3" w:rsidRPr="006C59D7" w:rsidRDefault="00BF45F3" w:rsidP="00AB469D">
            <w:pPr>
              <w:pStyle w:val="ad"/>
            </w:pPr>
            <w:r w:rsidRPr="006C59D7">
              <w:t>116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E99E0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Пелевино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1F13B" w14:textId="77777777" w:rsidR="00BF45F3" w:rsidRPr="006C59D7" w:rsidRDefault="00BF45F3" w:rsidP="00250460">
            <w:pPr>
              <w:pStyle w:val="ad"/>
            </w:pPr>
            <w:r w:rsidRPr="006C59D7">
              <w:t>24-237-501000 ОП МР Н-076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02985" w14:textId="77777777" w:rsidR="00BF45F3" w:rsidRPr="006C59D7" w:rsidRDefault="00BF45F3" w:rsidP="00AB469D">
            <w:pPr>
              <w:pStyle w:val="ad"/>
            </w:pPr>
            <w:r w:rsidRPr="006C59D7">
              <w:t>0,3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598EC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88C1F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45ACD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3479CEA0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E9EBA" w14:textId="77777777" w:rsidR="00BF45F3" w:rsidRPr="006C59D7" w:rsidRDefault="00BF45F3" w:rsidP="00AB469D">
            <w:pPr>
              <w:pStyle w:val="ad"/>
            </w:pPr>
            <w:r w:rsidRPr="006C59D7">
              <w:t>117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C1260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Токарево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9A752" w14:textId="77777777" w:rsidR="00BF45F3" w:rsidRPr="006C59D7" w:rsidRDefault="00BF45F3" w:rsidP="00250460">
            <w:pPr>
              <w:pStyle w:val="ad"/>
            </w:pPr>
            <w:r w:rsidRPr="006C59D7">
              <w:t>24-237-501000 ОП МР Н-077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4C257" w14:textId="77777777" w:rsidR="00BF45F3" w:rsidRPr="006C59D7" w:rsidRDefault="00BF45F3" w:rsidP="00AB469D">
            <w:pPr>
              <w:pStyle w:val="ad"/>
            </w:pPr>
            <w:r w:rsidRPr="006C59D7">
              <w:t>1,6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05D5F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AD037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2AB7E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08A71984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89F66" w14:textId="77777777" w:rsidR="00BF45F3" w:rsidRPr="006C59D7" w:rsidRDefault="00BF45F3" w:rsidP="00AB469D">
            <w:pPr>
              <w:pStyle w:val="ad"/>
            </w:pPr>
            <w:r w:rsidRPr="006C59D7">
              <w:t>118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7ECA3" w14:textId="77777777" w:rsidR="00BF45F3" w:rsidRPr="006C59D7" w:rsidRDefault="00BF45F3" w:rsidP="00E85BC7">
            <w:pPr>
              <w:pStyle w:val="ab"/>
            </w:pPr>
            <w:r w:rsidRPr="006C59D7">
              <w:t>Подъезд к д. Чертежи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E083A" w14:textId="77777777" w:rsidR="00BF45F3" w:rsidRPr="006C59D7" w:rsidRDefault="00BF45F3" w:rsidP="00250460">
            <w:pPr>
              <w:pStyle w:val="ad"/>
            </w:pPr>
            <w:r w:rsidRPr="006C59D7">
              <w:t>24-237-501000 ОП МР Н-078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E58D6" w14:textId="77777777" w:rsidR="00BF45F3" w:rsidRPr="006C59D7" w:rsidRDefault="00BF45F3" w:rsidP="00AB469D">
            <w:pPr>
              <w:pStyle w:val="ad"/>
            </w:pPr>
            <w:r w:rsidRPr="006C59D7">
              <w:t>0,04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2D353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1D8DE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97B96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68DA490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A7F46" w14:textId="77777777" w:rsidR="00BF45F3" w:rsidRPr="006C59D7" w:rsidRDefault="00BF45F3" w:rsidP="00AB469D">
            <w:pPr>
              <w:pStyle w:val="ad"/>
            </w:pPr>
            <w:r w:rsidRPr="006C59D7">
              <w:t>119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15B40" w14:textId="77777777" w:rsidR="00BF45F3" w:rsidRPr="006C59D7" w:rsidRDefault="00BF45F3" w:rsidP="00E85BC7">
            <w:pPr>
              <w:pStyle w:val="ab"/>
            </w:pPr>
            <w:r w:rsidRPr="006C59D7">
              <w:t>Подъезд к д. Сельцо-</w:t>
            </w:r>
            <w:proofErr w:type="spellStart"/>
            <w:r w:rsidRPr="006C59D7">
              <w:t>Тюримово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67048" w14:textId="77777777" w:rsidR="00BF45F3" w:rsidRPr="006C59D7" w:rsidRDefault="00BF45F3" w:rsidP="00250460">
            <w:pPr>
              <w:pStyle w:val="ad"/>
            </w:pPr>
            <w:r w:rsidRPr="006C59D7">
              <w:t>24-237-501000 ОП МР Н-079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E3F51" w14:textId="77777777" w:rsidR="00BF45F3" w:rsidRPr="006C59D7" w:rsidRDefault="00BF45F3" w:rsidP="00AB469D">
            <w:pPr>
              <w:pStyle w:val="ad"/>
            </w:pPr>
            <w:r w:rsidRPr="006C59D7">
              <w:t>1,5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FD301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E9943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A9F9E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2EE1BE46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0D9E7" w14:textId="77777777" w:rsidR="00BF45F3" w:rsidRPr="006C59D7" w:rsidRDefault="00BF45F3" w:rsidP="00AB469D">
            <w:pPr>
              <w:pStyle w:val="ad"/>
            </w:pPr>
            <w:r w:rsidRPr="006C59D7">
              <w:t>120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44186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Бердиха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2538C" w14:textId="77777777" w:rsidR="00BF45F3" w:rsidRPr="006C59D7" w:rsidRDefault="00BF45F3" w:rsidP="00250460">
            <w:pPr>
              <w:pStyle w:val="ad"/>
            </w:pPr>
            <w:r w:rsidRPr="006C59D7">
              <w:t>24-237-501000 ОП МР Н-080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BFF99" w14:textId="77777777" w:rsidR="00BF45F3" w:rsidRPr="006C59D7" w:rsidRDefault="00BF45F3" w:rsidP="00AB469D">
            <w:pPr>
              <w:pStyle w:val="ad"/>
            </w:pPr>
            <w:r w:rsidRPr="006C59D7">
              <w:t>1,4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963FB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D4E07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74513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789EB1F8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D4B23" w14:textId="77777777" w:rsidR="00BF45F3" w:rsidRPr="006C59D7" w:rsidRDefault="00BF45F3" w:rsidP="00AB469D">
            <w:pPr>
              <w:pStyle w:val="ad"/>
            </w:pPr>
            <w:r w:rsidRPr="006C59D7">
              <w:t>121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8510A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Барабаниха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99F82" w14:textId="77777777" w:rsidR="00BF45F3" w:rsidRPr="006C59D7" w:rsidRDefault="00BF45F3" w:rsidP="00250460">
            <w:pPr>
              <w:pStyle w:val="ad"/>
            </w:pPr>
            <w:r w:rsidRPr="006C59D7">
              <w:t>24-237-501000 ОП МР Н-081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924E0" w14:textId="77777777" w:rsidR="00BF45F3" w:rsidRPr="006C59D7" w:rsidRDefault="00BF45F3" w:rsidP="00AB469D">
            <w:pPr>
              <w:pStyle w:val="ad"/>
            </w:pPr>
            <w:r w:rsidRPr="006C59D7">
              <w:t>0,6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89FE2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A7A58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44242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3C97DFC9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E68AF" w14:textId="77777777" w:rsidR="00BF45F3" w:rsidRPr="006C59D7" w:rsidRDefault="00BF45F3" w:rsidP="00AB469D">
            <w:pPr>
              <w:pStyle w:val="ad"/>
            </w:pPr>
            <w:r w:rsidRPr="006C59D7">
              <w:t>122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2E980" w14:textId="77777777" w:rsidR="00BF45F3" w:rsidRPr="006C59D7" w:rsidRDefault="00BF45F3" w:rsidP="00E85BC7">
            <w:pPr>
              <w:pStyle w:val="ab"/>
            </w:pPr>
            <w:r w:rsidRPr="006C59D7">
              <w:t xml:space="preserve">Подъезд к д. </w:t>
            </w:r>
            <w:proofErr w:type="spellStart"/>
            <w:r w:rsidRPr="006C59D7">
              <w:t>Спириха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4AAF0" w14:textId="77777777" w:rsidR="00BF45F3" w:rsidRPr="006C59D7" w:rsidRDefault="00BF45F3" w:rsidP="00250460">
            <w:pPr>
              <w:pStyle w:val="ad"/>
            </w:pPr>
            <w:r w:rsidRPr="006C59D7">
              <w:t>24-237-501000 ОП МР Н-082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EB86A" w14:textId="77777777" w:rsidR="00BF45F3" w:rsidRPr="006C59D7" w:rsidRDefault="00BF45F3" w:rsidP="00AB469D">
            <w:pPr>
              <w:pStyle w:val="ad"/>
            </w:pPr>
            <w:r w:rsidRPr="006C59D7">
              <w:t>0,04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5A4D4" w14:textId="77777777" w:rsidR="00BF45F3" w:rsidRPr="006C59D7" w:rsidRDefault="00BF45F3" w:rsidP="00AB469D">
            <w:pPr>
              <w:pStyle w:val="ad"/>
            </w:pPr>
            <w:r w:rsidRPr="006C59D7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14FA0" w14:textId="77777777" w:rsidR="00BF45F3" w:rsidRPr="006C59D7" w:rsidRDefault="00BF45F3" w:rsidP="00AB469D">
            <w:pPr>
              <w:pStyle w:val="ad"/>
            </w:pPr>
            <w:r w:rsidRPr="006C59D7">
              <w:rPr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89BA6" w14:textId="77777777" w:rsidR="00BF45F3" w:rsidRPr="006C59D7" w:rsidRDefault="00BF45F3" w:rsidP="00AB469D">
            <w:pPr>
              <w:pStyle w:val="ad"/>
            </w:pPr>
          </w:p>
        </w:tc>
      </w:tr>
      <w:tr w:rsidR="006C59D7" w:rsidRPr="006C59D7" w14:paraId="75398C91" w14:textId="77777777" w:rsidTr="00C549D4">
        <w:trPr>
          <w:cantSplit/>
          <w:trHeight w:val="416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0E981" w14:textId="77777777" w:rsidR="00BF45F3" w:rsidRPr="006C59D7" w:rsidRDefault="00BF45F3" w:rsidP="00AB469D">
            <w:pPr>
              <w:pStyle w:val="ad"/>
            </w:pPr>
            <w:r w:rsidRPr="006C59D7">
              <w:t>123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AB847" w14:textId="77777777" w:rsidR="00BF45F3" w:rsidRPr="006C59D7" w:rsidRDefault="00BF45F3" w:rsidP="00E85BC7">
            <w:pPr>
              <w:pStyle w:val="ab"/>
            </w:pPr>
            <w:r w:rsidRPr="006C59D7">
              <w:t>Подъезд к д. Царево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C6165" w14:textId="77777777" w:rsidR="00BF45F3" w:rsidRPr="006C59D7" w:rsidRDefault="00BF45F3" w:rsidP="00250460">
            <w:pPr>
              <w:pStyle w:val="ad"/>
            </w:pPr>
            <w:r w:rsidRPr="006C59D7">
              <w:t>24-237- 501000 ОП МР Н-001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14539" w14:textId="77777777" w:rsidR="00BF45F3" w:rsidRPr="006C59D7" w:rsidRDefault="00BF45F3" w:rsidP="00AB469D">
            <w:pPr>
              <w:pStyle w:val="ad"/>
              <w:rPr>
                <w:sz w:val="22"/>
              </w:rPr>
            </w:pPr>
            <w:r w:rsidRPr="006C59D7">
              <w:rPr>
                <w:sz w:val="22"/>
              </w:rPr>
              <w:t xml:space="preserve">2,5 </w:t>
            </w:r>
            <w:r w:rsidRPr="006C59D7">
              <w:t>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953FB" w14:textId="77777777" w:rsidR="00BF45F3" w:rsidRPr="006C59D7" w:rsidRDefault="00BF45F3" w:rsidP="00AB469D">
            <w:pPr>
              <w:pStyle w:val="ad"/>
              <w:rPr>
                <w:sz w:val="22"/>
              </w:rPr>
            </w:pPr>
            <w:r w:rsidRPr="006C59D7">
              <w:rPr>
                <w:sz w:val="22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78777" w14:textId="77777777" w:rsidR="00BF45F3" w:rsidRPr="006C59D7" w:rsidRDefault="00BF45F3" w:rsidP="00AB469D">
            <w:pPr>
              <w:pStyle w:val="ad"/>
              <w:rPr>
                <w:sz w:val="22"/>
                <w:lang w:val="en-US"/>
              </w:rPr>
            </w:pPr>
            <w:r w:rsidRPr="006C59D7">
              <w:rPr>
                <w:sz w:val="22"/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4E4C7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  <w:tr w:rsidR="006C59D7" w:rsidRPr="006C59D7" w14:paraId="7CC2AC31" w14:textId="77777777" w:rsidTr="00250460">
        <w:trPr>
          <w:cantSplit/>
          <w:trHeight w:val="20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2948E" w14:textId="77777777" w:rsidR="00BF45F3" w:rsidRPr="006C59D7" w:rsidRDefault="00BF45F3" w:rsidP="00AB469D">
            <w:pPr>
              <w:pStyle w:val="ad"/>
            </w:pPr>
            <w:r w:rsidRPr="006C59D7">
              <w:t>124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9EB6C" w14:textId="77777777" w:rsidR="00BF45F3" w:rsidRPr="006C59D7" w:rsidRDefault="00BF45F3" w:rsidP="00E85BC7">
            <w:pPr>
              <w:pStyle w:val="ab"/>
            </w:pPr>
            <w:r w:rsidRPr="006C59D7">
              <w:t xml:space="preserve">г. Юрьевец-д. </w:t>
            </w:r>
            <w:proofErr w:type="spellStart"/>
            <w:r w:rsidRPr="006C59D7">
              <w:t>Мальгино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94DEC" w14:textId="77777777" w:rsidR="00BF45F3" w:rsidRPr="006C59D7" w:rsidRDefault="00BF45F3" w:rsidP="00250460">
            <w:pPr>
              <w:pStyle w:val="ad"/>
            </w:pPr>
            <w:r w:rsidRPr="006C59D7">
              <w:t>24-237-501000</w:t>
            </w:r>
          </w:p>
          <w:p w14:paraId="085F3FB6" w14:textId="77777777" w:rsidR="00BF45F3" w:rsidRPr="006C59D7" w:rsidRDefault="00BF45F3" w:rsidP="00250460">
            <w:pPr>
              <w:pStyle w:val="ad"/>
            </w:pPr>
            <w:r w:rsidRPr="006C59D7">
              <w:t>ОП МР Н-005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BEEF3" w14:textId="77777777" w:rsidR="00BF45F3" w:rsidRPr="006C59D7" w:rsidRDefault="00BF45F3" w:rsidP="00AB469D">
            <w:pPr>
              <w:pStyle w:val="ad"/>
              <w:rPr>
                <w:sz w:val="22"/>
              </w:rPr>
            </w:pPr>
            <w:r w:rsidRPr="006C59D7">
              <w:rPr>
                <w:sz w:val="22"/>
              </w:rPr>
              <w:t>1,5</w:t>
            </w:r>
            <w:r w:rsidRPr="006C59D7">
              <w:t xml:space="preserve"> км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AC535" w14:textId="77777777" w:rsidR="00BF45F3" w:rsidRPr="006C59D7" w:rsidRDefault="00BF45F3" w:rsidP="00AB469D">
            <w:pPr>
              <w:pStyle w:val="ad"/>
              <w:rPr>
                <w:sz w:val="22"/>
              </w:rPr>
            </w:pPr>
            <w:r w:rsidRPr="006C59D7">
              <w:rPr>
                <w:sz w:val="22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4F6E" w14:textId="77777777" w:rsidR="00BF45F3" w:rsidRPr="006C59D7" w:rsidRDefault="00BF45F3" w:rsidP="00AB469D">
            <w:pPr>
              <w:pStyle w:val="ad"/>
              <w:rPr>
                <w:sz w:val="22"/>
              </w:rPr>
            </w:pPr>
            <w:r w:rsidRPr="006C59D7">
              <w:rPr>
                <w:sz w:val="22"/>
                <w:lang w:val="en-US"/>
              </w:rPr>
              <w:t>IV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00C40" w14:textId="77777777" w:rsidR="00BF45F3" w:rsidRPr="006C59D7" w:rsidRDefault="00BF45F3" w:rsidP="00AB469D">
            <w:pPr>
              <w:pStyle w:val="ad"/>
            </w:pPr>
            <w:r w:rsidRPr="006C59D7">
              <w:t>-</w:t>
            </w:r>
          </w:p>
        </w:tc>
      </w:tr>
    </w:tbl>
    <w:p w14:paraId="5354D5CD" w14:textId="77777777" w:rsidR="007668BD" w:rsidRPr="006C59D7" w:rsidRDefault="007668BD" w:rsidP="007668BD">
      <w:pPr>
        <w:pStyle w:val="a6"/>
      </w:pPr>
    </w:p>
    <w:p w14:paraId="789AF901" w14:textId="77777777" w:rsidR="007668BD" w:rsidRPr="006C59D7" w:rsidRDefault="007668BD" w:rsidP="007668BD">
      <w:pPr>
        <w:pStyle w:val="a6"/>
      </w:pPr>
      <w:r w:rsidRPr="006C59D7">
        <w:t>Сведения об установленных придорожных полосах отсутствуют.</w:t>
      </w:r>
    </w:p>
    <w:p w14:paraId="6C4F8BE7" w14:textId="77777777" w:rsidR="00AD1924" w:rsidRPr="006C59D7" w:rsidRDefault="007668BD" w:rsidP="00E6762B">
      <w:pPr>
        <w:pStyle w:val="3"/>
      </w:pPr>
      <w:bookmarkStart w:id="69" w:name="_Toc131076452"/>
      <w:r w:rsidRPr="006C59D7">
        <w:t>Водный транспорт</w:t>
      </w:r>
      <w:bookmarkEnd w:id="69"/>
    </w:p>
    <w:p w14:paraId="42B71687" w14:textId="77777777" w:rsidR="00084E5D" w:rsidRPr="006C59D7" w:rsidRDefault="00AD1924" w:rsidP="00AD1924">
      <w:pPr>
        <w:pStyle w:val="a6"/>
      </w:pPr>
      <w:r w:rsidRPr="006C59D7">
        <w:t xml:space="preserve">В границах поселения расположены водные пути: </w:t>
      </w:r>
    </w:p>
    <w:p w14:paraId="04E80B65" w14:textId="77777777" w:rsidR="00084E5D" w:rsidRPr="006C59D7" w:rsidRDefault="00084E5D" w:rsidP="00AD1924">
      <w:pPr>
        <w:pStyle w:val="a6"/>
      </w:pPr>
      <w:r w:rsidRPr="006C59D7">
        <w:t xml:space="preserve">р. Волга от пристани Колхозник (с. </w:t>
      </w:r>
      <w:proofErr w:type="spellStart"/>
      <w:r w:rsidRPr="006C59D7">
        <w:t>Хопылево</w:t>
      </w:r>
      <w:proofErr w:type="spellEnd"/>
      <w:r w:rsidRPr="006C59D7">
        <w:t xml:space="preserve"> Ярославской обл.) до остановочного пункта Стрелецкое (Астраханская обл.);</w:t>
      </w:r>
    </w:p>
    <w:p w14:paraId="5509C6B4" w14:textId="77777777" w:rsidR="00F37A31" w:rsidRPr="006C59D7" w:rsidRDefault="00AD1924" w:rsidP="00F37A31">
      <w:pPr>
        <w:pStyle w:val="a6"/>
      </w:pPr>
      <w:r w:rsidRPr="006C59D7">
        <w:t>с. Елнать – устье (р. Волга), протяженностью 10 км.</w:t>
      </w:r>
    </w:p>
    <w:p w14:paraId="7318DD40" w14:textId="77777777" w:rsidR="0057372E" w:rsidRPr="006C59D7" w:rsidRDefault="0057372E" w:rsidP="00F37A31">
      <w:pPr>
        <w:pStyle w:val="a6"/>
      </w:pPr>
      <w:r w:rsidRPr="006C59D7">
        <w:t>Регулярное сообщение отсутствует.</w:t>
      </w:r>
    </w:p>
    <w:p w14:paraId="1BECD5BD" w14:textId="77777777" w:rsidR="00792BE1" w:rsidRPr="006C59D7" w:rsidRDefault="00792BE1" w:rsidP="00792BE1">
      <w:pPr>
        <w:pStyle w:val="3"/>
      </w:pPr>
      <w:bookmarkStart w:id="70" w:name="_Toc131076453"/>
      <w:r w:rsidRPr="006C59D7">
        <w:t>Воздушный транспорт</w:t>
      </w:r>
      <w:bookmarkEnd w:id="70"/>
    </w:p>
    <w:p w14:paraId="67D0864E" w14:textId="77777777" w:rsidR="00AD1924" w:rsidRPr="006C59D7" w:rsidRDefault="00792BE1" w:rsidP="00AD1924">
      <w:pPr>
        <w:pStyle w:val="a6"/>
      </w:pPr>
      <w:r w:rsidRPr="006C59D7">
        <w:t xml:space="preserve">На земельном участке КН </w:t>
      </w:r>
      <w:r w:rsidRPr="006C59D7">
        <w:rPr>
          <w:rStyle w:val="button-search"/>
        </w:rPr>
        <w:t xml:space="preserve">37:22:000000:37 </w:t>
      </w:r>
      <w:r w:rsidR="00FA765B" w:rsidRPr="006C59D7">
        <w:t>расположен</w:t>
      </w:r>
      <w:r w:rsidRPr="006C59D7">
        <w:t xml:space="preserve"> аэродром сельскохозяйственной легкомоторной авиации (Аэродром-1). Грунтовая взлетно-посадочная полоса длиной 1 км, способна принимать самолеты легкомоторной авиации (в том числе пассажирские АН-28, Л-410).</w:t>
      </w:r>
      <w:r w:rsidR="00FA765B" w:rsidRPr="006C59D7">
        <w:t xml:space="preserve"> Регулярное сообщение не осуществляется. Ранее сообщение организовывалось из Костромы </w:t>
      </w:r>
      <w:proofErr w:type="spellStart"/>
      <w:proofErr w:type="gramStart"/>
      <w:r w:rsidR="00FA765B" w:rsidRPr="006C59D7">
        <w:t>вертолетами.</w:t>
      </w:r>
      <w:r w:rsidR="00007DD1" w:rsidRPr="006C59D7">
        <w:t>Приаэродромная</w:t>
      </w:r>
      <w:proofErr w:type="spellEnd"/>
      <w:proofErr w:type="gramEnd"/>
      <w:r w:rsidR="00007DD1" w:rsidRPr="006C59D7">
        <w:t xml:space="preserve"> территория не установлена.</w:t>
      </w:r>
    </w:p>
    <w:p w14:paraId="45BD4596" w14:textId="77777777" w:rsidR="00F24967" w:rsidRPr="006C59D7" w:rsidRDefault="00F24967" w:rsidP="00F24967">
      <w:pPr>
        <w:pStyle w:val="3"/>
      </w:pPr>
      <w:bookmarkStart w:id="71" w:name="_Toc131076454"/>
      <w:r w:rsidRPr="006C59D7">
        <w:t>Об</w:t>
      </w:r>
      <w:r w:rsidR="009048AA" w:rsidRPr="006C59D7">
        <w:t>щественный транспорт</w:t>
      </w:r>
      <w:bookmarkEnd w:id="71"/>
    </w:p>
    <w:p w14:paraId="092370E0" w14:textId="71901026" w:rsidR="00ED046B" w:rsidRPr="006C59D7" w:rsidRDefault="00A25DA1" w:rsidP="006F0BAA">
      <w:pPr>
        <w:pStyle w:val="a6"/>
      </w:pPr>
      <w:r w:rsidRPr="006C59D7">
        <w:t>На дороге Кинешма – Юрьевец – Пучеж – Пурех расположены остановки д. Лобаны</w:t>
      </w:r>
      <w:r w:rsidR="006F0BAA" w:rsidRPr="006C59D7">
        <w:t xml:space="preserve"> (поворот)</w:t>
      </w:r>
      <w:r w:rsidRPr="006C59D7">
        <w:t xml:space="preserve">, д. </w:t>
      </w:r>
      <w:proofErr w:type="spellStart"/>
      <w:r w:rsidRPr="006C59D7">
        <w:t>Пелевино</w:t>
      </w:r>
      <w:proofErr w:type="spellEnd"/>
      <w:r w:rsidRPr="006C59D7">
        <w:t>, д. Затон, с. Елнать, которые обслуживают а</w:t>
      </w:r>
      <w:r w:rsidR="007E0E9E" w:rsidRPr="006C59D7">
        <w:t xml:space="preserve">втобусные маршруты </w:t>
      </w:r>
      <w:r w:rsidR="00FB0928" w:rsidRPr="006C59D7">
        <w:t>Пучеж-Кинешма</w:t>
      </w:r>
      <w:r w:rsidRPr="006C59D7">
        <w:t xml:space="preserve">, </w:t>
      </w:r>
      <w:r w:rsidR="00A73D07" w:rsidRPr="006C59D7">
        <w:t>Юрьевец</w:t>
      </w:r>
      <w:r w:rsidRPr="006C59D7">
        <w:t>-</w:t>
      </w:r>
      <w:r w:rsidR="00A73D07" w:rsidRPr="006C59D7">
        <w:t>Кинешма</w:t>
      </w:r>
      <w:r w:rsidRPr="006C59D7">
        <w:t xml:space="preserve">, </w:t>
      </w:r>
      <w:r w:rsidR="00A73D07" w:rsidRPr="006C59D7">
        <w:t>Юрьевец</w:t>
      </w:r>
      <w:r w:rsidR="00ED046B" w:rsidRPr="006C59D7">
        <w:t>-</w:t>
      </w:r>
      <w:r w:rsidR="00A73D07" w:rsidRPr="006C59D7">
        <w:t>Иваново</w:t>
      </w:r>
      <w:r w:rsidRPr="006C59D7">
        <w:t xml:space="preserve">, Йошкар-Ола </w:t>
      </w:r>
      <w:r w:rsidR="009600D5" w:rsidRPr="006C59D7">
        <w:t>–</w:t>
      </w:r>
      <w:r w:rsidRPr="006C59D7">
        <w:t xml:space="preserve"> Ярославль</w:t>
      </w:r>
      <w:r w:rsidR="009600D5" w:rsidRPr="006C59D7">
        <w:t>, Кинешма – ТПУ Канавинский (Нижний Новгород)</w:t>
      </w:r>
      <w:r w:rsidR="00A73D07" w:rsidRPr="006C59D7">
        <w:t>.</w:t>
      </w:r>
      <w:r w:rsidR="006F0BAA" w:rsidRPr="006C59D7">
        <w:t xml:space="preserve"> Дополнительно к перечисленным остановкам м</w:t>
      </w:r>
      <w:r w:rsidR="00ED046B" w:rsidRPr="006C59D7">
        <w:t>аршрут Юрьевец-</w:t>
      </w:r>
      <w:proofErr w:type="spellStart"/>
      <w:r w:rsidR="00ED046B" w:rsidRPr="006C59D7">
        <w:t>Чуркино</w:t>
      </w:r>
      <w:proofErr w:type="spellEnd"/>
      <w:r w:rsidR="00ED046B" w:rsidRPr="006C59D7">
        <w:t xml:space="preserve"> </w:t>
      </w:r>
      <w:r w:rsidR="009600D5" w:rsidRPr="006C59D7">
        <w:t>обслуживает</w:t>
      </w:r>
      <w:r w:rsidR="00ED046B" w:rsidRPr="006C59D7">
        <w:t xml:space="preserve"> </w:t>
      </w:r>
      <w:r w:rsidR="009600D5" w:rsidRPr="006C59D7">
        <w:t xml:space="preserve">остановки с. </w:t>
      </w:r>
      <w:proofErr w:type="spellStart"/>
      <w:r w:rsidR="00ED046B" w:rsidRPr="006C59D7">
        <w:t>Дорки</w:t>
      </w:r>
      <w:proofErr w:type="spellEnd"/>
      <w:r w:rsidR="00ED046B" w:rsidRPr="006C59D7">
        <w:t xml:space="preserve">, </w:t>
      </w:r>
      <w:r w:rsidR="009600D5" w:rsidRPr="006C59D7">
        <w:t xml:space="preserve">д. </w:t>
      </w:r>
      <w:r w:rsidR="00ED046B" w:rsidRPr="006C59D7">
        <w:t>Беляево</w:t>
      </w:r>
      <w:r w:rsidR="006F0BAA" w:rsidRPr="006C59D7">
        <w:t>, а</w:t>
      </w:r>
      <w:r w:rsidR="00ED046B" w:rsidRPr="006C59D7">
        <w:t xml:space="preserve"> </w:t>
      </w:r>
      <w:r w:rsidR="006F0BAA" w:rsidRPr="006C59D7">
        <w:t>маршрут Юрьевец-</w:t>
      </w:r>
      <w:proofErr w:type="spellStart"/>
      <w:r w:rsidR="006F0BAA" w:rsidRPr="006C59D7">
        <w:t>Остригаево</w:t>
      </w:r>
      <w:proofErr w:type="spellEnd"/>
      <w:r w:rsidR="006F0BAA" w:rsidRPr="006C59D7">
        <w:t xml:space="preserve"> заезжает на остановку в с. Тихон-Воля и непосредственно в д. Лобаны.</w:t>
      </w:r>
      <w:r w:rsidR="0039605C" w:rsidRPr="006C59D7">
        <w:t xml:space="preserve"> На начало 2023 г. не все перечисленные маршруты действовали.</w:t>
      </w:r>
    </w:p>
    <w:p w14:paraId="2FADEBA3" w14:textId="77777777" w:rsidR="0037440C" w:rsidRPr="006C59D7" w:rsidRDefault="009048AA" w:rsidP="00F24967">
      <w:pPr>
        <w:pStyle w:val="3"/>
      </w:pPr>
      <w:bookmarkStart w:id="72" w:name="_Toc131076455"/>
      <w:r w:rsidRPr="006C59D7">
        <w:lastRenderedPageBreak/>
        <w:t>Объекты транспортного обслуживания</w:t>
      </w:r>
      <w:bookmarkEnd w:id="72"/>
    </w:p>
    <w:p w14:paraId="3E3590C6" w14:textId="3EC877BE" w:rsidR="009048AA" w:rsidRPr="006C59D7" w:rsidRDefault="0037440C" w:rsidP="0037440C">
      <w:pPr>
        <w:pStyle w:val="a6"/>
      </w:pPr>
      <w:r w:rsidRPr="006C59D7">
        <w:t>Информация о</w:t>
      </w:r>
      <w:r w:rsidR="00D87659" w:rsidRPr="006C59D7">
        <w:t xml:space="preserve"> действующих</w:t>
      </w:r>
      <w:r w:rsidRPr="006C59D7">
        <w:t xml:space="preserve"> объектах транспортного обслуживания отсутс</w:t>
      </w:r>
      <w:r w:rsidR="00B73CAA" w:rsidRPr="006C59D7">
        <w:t>т</w:t>
      </w:r>
      <w:r w:rsidRPr="006C59D7">
        <w:t>вует.</w:t>
      </w:r>
      <w:r w:rsidR="00D87659" w:rsidRPr="006C59D7">
        <w:t xml:space="preserve"> В с. Елнать запланировано размещение автозаправочной станции. Характеристики планируемого объекта местного значения рассмотрены в разделе</w:t>
      </w:r>
      <w:r w:rsidR="008C1DC8" w:rsidRPr="006C59D7">
        <w:t xml:space="preserve"> </w:t>
      </w:r>
      <w:r w:rsidR="00D87659" w:rsidRPr="006C59D7">
        <w:t>«Сведения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значения».</w:t>
      </w:r>
    </w:p>
    <w:p w14:paraId="27FFDD7D" w14:textId="2F132F2A" w:rsidR="00DD344E" w:rsidRPr="006C59D7" w:rsidRDefault="00DD344E" w:rsidP="0037440C">
      <w:pPr>
        <w:pStyle w:val="a6"/>
      </w:pPr>
      <w:r w:rsidRPr="006C59D7">
        <w:t>Развитие многоквартирной застройки не планируется. Сложившаяся многоквартирная застройка обладает подсобными</w:t>
      </w:r>
      <w:r w:rsidR="00DB7E9C" w:rsidRPr="006C59D7">
        <w:t xml:space="preserve"> участками, на которых </w:t>
      </w:r>
      <w:proofErr w:type="spellStart"/>
      <w:r w:rsidRPr="006C59D7">
        <w:t>осуществаляется</w:t>
      </w:r>
      <w:proofErr w:type="spellEnd"/>
      <w:r w:rsidRPr="006C59D7">
        <w:t xml:space="preserve"> хранение транспортных средств. В перспективе ожидается замещение многоквартирной застройки индивидуальной. В индивидуальной жилой застройке хранение транспортных средств осуществляется на участках застройки и не требует выделения </w:t>
      </w:r>
      <w:r w:rsidR="00B642A6" w:rsidRPr="006C59D7">
        <w:t>территорий</w:t>
      </w:r>
      <w:r w:rsidRPr="006C59D7">
        <w:t xml:space="preserve"> для </w:t>
      </w:r>
      <w:r w:rsidR="00B642A6" w:rsidRPr="006C59D7">
        <w:t>постоянного хранения</w:t>
      </w:r>
      <w:r w:rsidR="00A13638" w:rsidRPr="006C59D7">
        <w:t xml:space="preserve"> транспортных средств</w:t>
      </w:r>
      <w:r w:rsidRPr="006C59D7">
        <w:t>.</w:t>
      </w:r>
    </w:p>
    <w:p w14:paraId="1DE0CAEC" w14:textId="77777777" w:rsidR="00564871" w:rsidRPr="006C59D7" w:rsidRDefault="00112E6F" w:rsidP="00F263C0">
      <w:pPr>
        <w:pStyle w:val="2"/>
      </w:pPr>
      <w:bookmarkStart w:id="73" w:name="_Toc131076456"/>
      <w:r w:rsidRPr="006C59D7">
        <w:t>И</w:t>
      </w:r>
      <w:r w:rsidR="001704D3" w:rsidRPr="006C59D7">
        <w:t>н</w:t>
      </w:r>
      <w:r w:rsidRPr="006C59D7">
        <w:t>женерная инфраструктура</w:t>
      </w:r>
      <w:bookmarkEnd w:id="73"/>
    </w:p>
    <w:p w14:paraId="53D57049" w14:textId="77777777" w:rsidR="009048AA" w:rsidRPr="006C59D7" w:rsidRDefault="00C40A84" w:rsidP="00C40A84">
      <w:pPr>
        <w:pStyle w:val="3"/>
      </w:pPr>
      <w:bookmarkStart w:id="74" w:name="_Toc131076457"/>
      <w:r w:rsidRPr="006C59D7">
        <w:t>Электроснабжение</w:t>
      </w:r>
      <w:bookmarkEnd w:id="74"/>
    </w:p>
    <w:p w14:paraId="3E419555" w14:textId="77777777" w:rsidR="00C20BC8" w:rsidRPr="006C59D7" w:rsidRDefault="00771F61" w:rsidP="00C20BC8">
      <w:pPr>
        <w:pStyle w:val="a6"/>
      </w:pPr>
      <w:r w:rsidRPr="006C59D7">
        <w:t xml:space="preserve">Подстанции 35/10 </w:t>
      </w:r>
      <w:proofErr w:type="spellStart"/>
      <w:r w:rsidRPr="006C59D7">
        <w:t>кВ</w:t>
      </w:r>
      <w:proofErr w:type="spellEnd"/>
      <w:r w:rsidRPr="006C59D7">
        <w:t xml:space="preserve"> «Елнать» в с. Елнать и расположенные в соседних муниципальных образованиях подстанции </w:t>
      </w:r>
      <w:r w:rsidR="00EA40E7" w:rsidRPr="006C59D7">
        <w:t>«Юрьевец»</w:t>
      </w:r>
      <w:r w:rsidRPr="006C59D7">
        <w:t xml:space="preserve"> 110/</w:t>
      </w:r>
      <w:r w:rsidR="00831A0F" w:rsidRPr="006C59D7">
        <w:t>35/</w:t>
      </w:r>
      <w:r w:rsidRPr="006C59D7">
        <w:t xml:space="preserve">10 </w:t>
      </w:r>
      <w:proofErr w:type="spellStart"/>
      <w:r w:rsidRPr="006C59D7">
        <w:t>кВ</w:t>
      </w:r>
      <w:proofErr w:type="spellEnd"/>
      <w:r w:rsidR="00EA40E7" w:rsidRPr="006C59D7">
        <w:t xml:space="preserve"> и «</w:t>
      </w:r>
      <w:proofErr w:type="spellStart"/>
      <w:r w:rsidR="00EA40E7" w:rsidRPr="006C59D7">
        <w:t>Костяево</w:t>
      </w:r>
      <w:proofErr w:type="spellEnd"/>
      <w:r w:rsidR="00EA40E7" w:rsidRPr="006C59D7">
        <w:t>»</w:t>
      </w:r>
      <w:r w:rsidRPr="006C59D7">
        <w:t xml:space="preserve"> ПС 35/10 </w:t>
      </w:r>
      <w:proofErr w:type="spellStart"/>
      <w:r w:rsidRPr="006C59D7">
        <w:t>кВ</w:t>
      </w:r>
      <w:proofErr w:type="spellEnd"/>
      <w:r w:rsidR="00EA40E7" w:rsidRPr="006C59D7">
        <w:t>, а также</w:t>
      </w:r>
      <w:r w:rsidRPr="006C59D7">
        <w:t xml:space="preserve"> ЛЭП 35-110 </w:t>
      </w:r>
      <w:proofErr w:type="spellStart"/>
      <w:r w:rsidRPr="006C59D7">
        <w:t>кВ</w:t>
      </w:r>
      <w:proofErr w:type="spellEnd"/>
      <w:r w:rsidRPr="006C59D7">
        <w:t xml:space="preserve"> эксплуатирует </w:t>
      </w:r>
      <w:r w:rsidR="00EA40E7" w:rsidRPr="006C59D7">
        <w:t>«Ивэнерго» - филиал ПАО «</w:t>
      </w:r>
      <w:proofErr w:type="spellStart"/>
      <w:r w:rsidR="00EA40E7" w:rsidRPr="006C59D7">
        <w:t>Россети</w:t>
      </w:r>
      <w:proofErr w:type="spellEnd"/>
      <w:r w:rsidR="00EA40E7" w:rsidRPr="006C59D7">
        <w:t xml:space="preserve"> Центр и Приволжье» (</w:t>
      </w:r>
      <w:r w:rsidR="00C20BC8" w:rsidRPr="006C59D7">
        <w:t xml:space="preserve">район сетей </w:t>
      </w:r>
      <w:r w:rsidR="00EA40E7" w:rsidRPr="006C59D7">
        <w:t>Кинешемские РЭС).</w:t>
      </w:r>
      <w:r w:rsidR="00C20BC8" w:rsidRPr="006C59D7">
        <w:t xml:space="preserve"> Резерв мощности по результатам замеров режимного дня составляет</w:t>
      </w:r>
      <w:r w:rsidR="00350DFE" w:rsidRPr="006C59D7">
        <w:t xml:space="preserve"> на 4 квартал 2022 г.</w:t>
      </w:r>
      <w:r w:rsidR="00683BA0" w:rsidRPr="006C59D7">
        <w:t>:</w:t>
      </w:r>
    </w:p>
    <w:p w14:paraId="750ABE89" w14:textId="77777777" w:rsidR="00683BA0" w:rsidRPr="006C59D7" w:rsidRDefault="00683BA0" w:rsidP="00C20BC8">
      <w:pPr>
        <w:pStyle w:val="a6"/>
      </w:pPr>
      <w:r w:rsidRPr="006C59D7">
        <w:t>на ПС «Елнать» (1х1,0; 1х1,6 МВА) – 0,21 МВА. Объем мощности по заключенным договорам на технологическое присоединение, находящимся на исполнении: 0,19 МВА;</w:t>
      </w:r>
    </w:p>
    <w:p w14:paraId="383C73BF" w14:textId="77777777" w:rsidR="00683BA0" w:rsidRPr="006C59D7" w:rsidRDefault="00683BA0" w:rsidP="00C20BC8">
      <w:pPr>
        <w:pStyle w:val="a6"/>
      </w:pPr>
      <w:r w:rsidRPr="006C59D7">
        <w:t>на ПС «</w:t>
      </w:r>
      <w:proofErr w:type="spellStart"/>
      <w:r w:rsidRPr="006C59D7">
        <w:t>Костяево</w:t>
      </w:r>
      <w:proofErr w:type="spellEnd"/>
      <w:r w:rsidRPr="006C59D7">
        <w:t>» (2х1,8 МВА) Резерв мощности по замерам режимного дня с учетом действующих договоров на технологическое присоединение 5,31 МВА</w:t>
      </w:r>
      <w:r w:rsidR="00831A0F" w:rsidRPr="006C59D7">
        <w:t xml:space="preserve">. </w:t>
      </w:r>
      <w:r w:rsidRPr="006C59D7">
        <w:t>Объем мощности по заключенным договорам на технологическое присоединение, находящимся на исполнении: 0,00 МВА</w:t>
      </w:r>
      <w:r w:rsidR="00831A0F" w:rsidRPr="006C59D7">
        <w:t>;</w:t>
      </w:r>
    </w:p>
    <w:p w14:paraId="02314879" w14:textId="77777777" w:rsidR="00831A0F" w:rsidRPr="006C59D7" w:rsidRDefault="00831A0F" w:rsidP="00C20BC8">
      <w:pPr>
        <w:pStyle w:val="a6"/>
      </w:pPr>
      <w:r w:rsidRPr="006C59D7">
        <w:t>на ПС «Юрьевец» (1х10; 1х16 МВА). Резерв мощности по замерам режимного дня с учетом действующих договоров на технологическое присоединение 4,21 МВА. Объем мощности по заключенным договорам на технологическое присоединение, находящимся на исполнении: 0,05 МВА.</w:t>
      </w:r>
    </w:p>
    <w:p w14:paraId="37B5F484" w14:textId="3DEBA257" w:rsidR="005E3740" w:rsidRPr="006C59D7" w:rsidRDefault="00520843" w:rsidP="00B94D63">
      <w:pPr>
        <w:pStyle w:val="a6"/>
      </w:pPr>
      <w:r w:rsidRPr="006C59D7">
        <w:t xml:space="preserve">Д. </w:t>
      </w:r>
      <w:proofErr w:type="spellStart"/>
      <w:r w:rsidRPr="006C59D7">
        <w:t>Ермлово</w:t>
      </w:r>
      <w:proofErr w:type="spellEnd"/>
      <w:r w:rsidRPr="006C59D7">
        <w:t xml:space="preserve">, с. </w:t>
      </w:r>
      <w:proofErr w:type="spellStart"/>
      <w:r w:rsidRPr="006C59D7">
        <w:t>Лазарево</w:t>
      </w:r>
      <w:proofErr w:type="spellEnd"/>
      <w:r w:rsidRPr="006C59D7">
        <w:t xml:space="preserve"> и населенные пункты западнее загружены от ПС «Елнать». </w:t>
      </w:r>
      <w:r w:rsidR="00314A7D" w:rsidRPr="006C59D7">
        <w:t xml:space="preserve">д. </w:t>
      </w:r>
      <w:proofErr w:type="spellStart"/>
      <w:r w:rsidR="00314A7D" w:rsidRPr="006C59D7">
        <w:t>Пелевино</w:t>
      </w:r>
      <w:proofErr w:type="spellEnd"/>
      <w:r w:rsidR="00B94D63" w:rsidRPr="006C59D7">
        <w:t xml:space="preserve">, д. </w:t>
      </w:r>
      <w:proofErr w:type="spellStart"/>
      <w:r w:rsidR="00B94D63" w:rsidRPr="006C59D7">
        <w:t>Акулиха</w:t>
      </w:r>
      <w:proofErr w:type="spellEnd"/>
      <w:r w:rsidR="00B94D63" w:rsidRPr="006C59D7">
        <w:t xml:space="preserve"> и населенные пункты восточнее</w:t>
      </w:r>
      <w:r w:rsidRPr="006C59D7">
        <w:t xml:space="preserve"> загружены</w:t>
      </w:r>
      <w:r w:rsidR="00B94D63" w:rsidRPr="006C59D7">
        <w:t xml:space="preserve"> от ПС «Юрьевец».</w:t>
      </w:r>
      <w:r w:rsidR="008C1DC8" w:rsidRPr="006C59D7">
        <w:t xml:space="preserve"> </w:t>
      </w:r>
      <w:r w:rsidRPr="006C59D7">
        <w:t>От ПС «</w:t>
      </w:r>
      <w:proofErr w:type="spellStart"/>
      <w:r w:rsidRPr="006C59D7">
        <w:t>Костяево</w:t>
      </w:r>
      <w:proofErr w:type="spellEnd"/>
      <w:r w:rsidRPr="006C59D7">
        <w:t xml:space="preserve">» загружены населенные пункты возле с. </w:t>
      </w:r>
      <w:proofErr w:type="spellStart"/>
      <w:r w:rsidRPr="006C59D7">
        <w:t>Дорки</w:t>
      </w:r>
      <w:proofErr w:type="spellEnd"/>
      <w:r w:rsidRPr="006C59D7">
        <w:t>.</w:t>
      </w:r>
    </w:p>
    <w:p w14:paraId="5A724C63" w14:textId="77777777" w:rsidR="00B30E4B" w:rsidRPr="006C59D7" w:rsidRDefault="000F5FF7" w:rsidP="000F5FF7">
      <w:pPr>
        <w:pStyle w:val="a6"/>
      </w:pPr>
      <w:r w:rsidRPr="006C59D7">
        <w:t xml:space="preserve">В состав ОАО «Юрьевецкие электрические сети» входят следующие сетевые комплексы: с. Елнать (Затон), д. </w:t>
      </w:r>
      <w:proofErr w:type="spellStart"/>
      <w:r w:rsidRPr="006C59D7">
        <w:t>Аксениха</w:t>
      </w:r>
      <w:proofErr w:type="spellEnd"/>
      <w:r w:rsidRPr="006C59D7">
        <w:t xml:space="preserve">, д. </w:t>
      </w:r>
      <w:proofErr w:type="spellStart"/>
      <w:r w:rsidRPr="006C59D7">
        <w:t>Спириха</w:t>
      </w:r>
      <w:proofErr w:type="spellEnd"/>
      <w:r w:rsidRPr="006C59D7">
        <w:t xml:space="preserve">, д. </w:t>
      </w:r>
      <w:proofErr w:type="spellStart"/>
      <w:r w:rsidRPr="006C59D7">
        <w:t>Скуратиха</w:t>
      </w:r>
      <w:proofErr w:type="spellEnd"/>
      <w:r w:rsidRPr="006C59D7">
        <w:t xml:space="preserve">. </w:t>
      </w:r>
      <w:r w:rsidR="00A5294C" w:rsidRPr="006C59D7">
        <w:t>Согласно информации на 01.06.22</w:t>
      </w:r>
      <w:r w:rsidR="00A11C21" w:rsidRPr="006C59D7">
        <w:t> </w:t>
      </w:r>
      <w:r w:rsidR="00A5294C" w:rsidRPr="006C59D7">
        <w:t>г. у ТП № 54 ОАО «Юрьевецкие электрические сети» (мощность</w:t>
      </w:r>
      <w:r w:rsidR="00471552" w:rsidRPr="006C59D7">
        <w:t>ю</w:t>
      </w:r>
      <w:r w:rsidR="00A5294C" w:rsidRPr="006C59D7">
        <w:t xml:space="preserve"> трансформаторов 320 </w:t>
      </w:r>
      <w:proofErr w:type="spellStart"/>
      <w:r w:rsidR="00A5294C" w:rsidRPr="006C59D7">
        <w:t>кВА</w:t>
      </w:r>
      <w:proofErr w:type="spellEnd"/>
      <w:r w:rsidRPr="006C59D7">
        <w:t xml:space="preserve"> в с. Елнать</w:t>
      </w:r>
      <w:r w:rsidR="00A5294C" w:rsidRPr="006C59D7">
        <w:t>) отсутствовал резерв мощности.</w:t>
      </w:r>
    </w:p>
    <w:p w14:paraId="6DE95A0A" w14:textId="77777777" w:rsidR="00F31AA6" w:rsidRPr="006C59D7" w:rsidRDefault="00F31AA6" w:rsidP="00EC3145">
      <w:pPr>
        <w:pStyle w:val="a6"/>
      </w:pPr>
      <w:r w:rsidRPr="006C59D7">
        <w:t xml:space="preserve">Деревни Никитино, </w:t>
      </w:r>
      <w:proofErr w:type="spellStart"/>
      <w:r w:rsidRPr="006C59D7">
        <w:t>Мазнево</w:t>
      </w:r>
      <w:proofErr w:type="spellEnd"/>
      <w:r w:rsidRPr="006C59D7">
        <w:t xml:space="preserve">, </w:t>
      </w:r>
      <w:proofErr w:type="spellStart"/>
      <w:r w:rsidRPr="006C59D7">
        <w:t>Ботынино</w:t>
      </w:r>
      <w:proofErr w:type="spellEnd"/>
      <w:r w:rsidRPr="006C59D7">
        <w:t xml:space="preserve"> снабжаются электроэнергией от подстанции в д. Никитино; деревни </w:t>
      </w:r>
      <w:proofErr w:type="spellStart"/>
      <w:r w:rsidRPr="006C59D7">
        <w:t>Ростоново</w:t>
      </w:r>
      <w:proofErr w:type="spellEnd"/>
      <w:r w:rsidRPr="006C59D7">
        <w:t xml:space="preserve">, Федорково, Царево от подстанции в д. </w:t>
      </w:r>
      <w:proofErr w:type="spellStart"/>
      <w:r w:rsidRPr="006C59D7">
        <w:t>Ростоново</w:t>
      </w:r>
      <w:proofErr w:type="spellEnd"/>
      <w:r w:rsidRPr="006C59D7">
        <w:t>; д.</w:t>
      </w:r>
      <w:r w:rsidR="00EC3145" w:rsidRPr="006C59D7">
        <w:t> </w:t>
      </w:r>
      <w:r w:rsidRPr="006C59D7">
        <w:t xml:space="preserve">Васильевка, д. </w:t>
      </w:r>
      <w:proofErr w:type="spellStart"/>
      <w:r w:rsidRPr="006C59D7">
        <w:t>Андрейково</w:t>
      </w:r>
      <w:proofErr w:type="spellEnd"/>
      <w:r w:rsidRPr="006C59D7">
        <w:t xml:space="preserve"> -от подстанции в д. Васильевка.</w:t>
      </w:r>
    </w:p>
    <w:p w14:paraId="2C3016F0" w14:textId="77777777" w:rsidR="00041281" w:rsidRPr="006C59D7" w:rsidRDefault="00041281" w:rsidP="00041281">
      <w:pPr>
        <w:pStyle w:val="a6"/>
      </w:pPr>
      <w:r w:rsidRPr="006C59D7">
        <w:t xml:space="preserve">Деревни Беляево, </w:t>
      </w:r>
      <w:proofErr w:type="spellStart"/>
      <w:r w:rsidRPr="006C59D7">
        <w:t>Меньшиково</w:t>
      </w:r>
      <w:proofErr w:type="spellEnd"/>
      <w:r w:rsidRPr="006C59D7">
        <w:t xml:space="preserve">, </w:t>
      </w:r>
      <w:proofErr w:type="spellStart"/>
      <w:r w:rsidRPr="006C59D7">
        <w:t>Олонино</w:t>
      </w:r>
      <w:proofErr w:type="spellEnd"/>
      <w:r w:rsidRPr="006C59D7">
        <w:t xml:space="preserve"> снабжаются электроэнергией от ТП в д.</w:t>
      </w:r>
      <w:r w:rsidR="00BD5C4B" w:rsidRPr="006C59D7">
        <w:t> </w:t>
      </w:r>
      <w:r w:rsidRPr="006C59D7">
        <w:t>Беляево.</w:t>
      </w:r>
    </w:p>
    <w:p w14:paraId="4BECBED7" w14:textId="3D4F5609" w:rsidR="00034E1B" w:rsidRPr="006C59D7" w:rsidRDefault="00034E1B" w:rsidP="00EC3145">
      <w:pPr>
        <w:pStyle w:val="a6"/>
      </w:pPr>
      <w:r w:rsidRPr="006C59D7">
        <w:t xml:space="preserve">Села Тихон-Воля, деревень </w:t>
      </w:r>
      <w:proofErr w:type="spellStart"/>
      <w:r w:rsidRPr="006C59D7">
        <w:t>Содомово</w:t>
      </w:r>
      <w:proofErr w:type="spellEnd"/>
      <w:r w:rsidRPr="006C59D7">
        <w:t xml:space="preserve">, </w:t>
      </w:r>
      <w:proofErr w:type="spellStart"/>
      <w:r w:rsidRPr="006C59D7">
        <w:t>Пигарево</w:t>
      </w:r>
      <w:proofErr w:type="spellEnd"/>
      <w:r w:rsidRPr="006C59D7">
        <w:t xml:space="preserve">, </w:t>
      </w:r>
      <w:proofErr w:type="spellStart"/>
      <w:r w:rsidRPr="006C59D7">
        <w:t>Куретнево</w:t>
      </w:r>
      <w:proofErr w:type="spellEnd"/>
      <w:r w:rsidRPr="006C59D7">
        <w:t xml:space="preserve"> – от ТП№1 – 160кВА, ТП №2 – 160 </w:t>
      </w:r>
      <w:proofErr w:type="spellStart"/>
      <w:r w:rsidRPr="006C59D7">
        <w:t>кВА</w:t>
      </w:r>
      <w:proofErr w:type="spellEnd"/>
      <w:r w:rsidRPr="006C59D7">
        <w:t xml:space="preserve">, ТП№7 – 250 </w:t>
      </w:r>
      <w:proofErr w:type="spellStart"/>
      <w:r w:rsidRPr="006C59D7">
        <w:t>кВА</w:t>
      </w:r>
      <w:proofErr w:type="spellEnd"/>
      <w:r w:rsidRPr="006C59D7">
        <w:t>; дерев</w:t>
      </w:r>
      <w:r w:rsidR="003C01DB" w:rsidRPr="006C59D7">
        <w:t>ни</w:t>
      </w:r>
      <w:r w:rsidRPr="006C59D7">
        <w:t xml:space="preserve"> </w:t>
      </w:r>
      <w:proofErr w:type="spellStart"/>
      <w:r w:rsidRPr="006C59D7">
        <w:t>Бердиха</w:t>
      </w:r>
      <w:proofErr w:type="spellEnd"/>
      <w:r w:rsidRPr="006C59D7">
        <w:t xml:space="preserve">, </w:t>
      </w:r>
      <w:proofErr w:type="spellStart"/>
      <w:r w:rsidRPr="006C59D7">
        <w:t>Барабаниха</w:t>
      </w:r>
      <w:proofErr w:type="spellEnd"/>
      <w:r w:rsidRPr="006C59D7">
        <w:t xml:space="preserve">, Ермоленка, </w:t>
      </w:r>
      <w:proofErr w:type="spellStart"/>
      <w:r w:rsidR="008C1DC8" w:rsidRPr="006C59D7">
        <w:t>Стегаиха</w:t>
      </w:r>
      <w:proofErr w:type="spellEnd"/>
      <w:r w:rsidR="008C1DC8" w:rsidRPr="006C59D7">
        <w:t xml:space="preserve"> -</w:t>
      </w:r>
      <w:r w:rsidRPr="006C59D7">
        <w:t xml:space="preserve"> ТП – 10 </w:t>
      </w:r>
      <w:proofErr w:type="spellStart"/>
      <w:r w:rsidRPr="006C59D7">
        <w:t>кВА</w:t>
      </w:r>
      <w:proofErr w:type="spellEnd"/>
      <w:r w:rsidRPr="006C59D7">
        <w:t>.</w:t>
      </w:r>
    </w:p>
    <w:p w14:paraId="54622D26" w14:textId="77777777" w:rsidR="00C40A84" w:rsidRPr="006C59D7" w:rsidRDefault="00C40A84" w:rsidP="00C40A84">
      <w:pPr>
        <w:pStyle w:val="3"/>
      </w:pPr>
      <w:bookmarkStart w:id="75" w:name="_Toc131076458"/>
      <w:r w:rsidRPr="006C59D7">
        <w:lastRenderedPageBreak/>
        <w:t>Теплоснабжение</w:t>
      </w:r>
      <w:bookmarkEnd w:id="75"/>
    </w:p>
    <w:p w14:paraId="556AEBFC" w14:textId="77777777" w:rsidR="005A2122" w:rsidRPr="006C59D7" w:rsidRDefault="005A2122" w:rsidP="005A2122">
      <w:pPr>
        <w:pStyle w:val="a6"/>
      </w:pPr>
      <w:r w:rsidRPr="006C59D7">
        <w:t xml:space="preserve">Централизованными системами теплоснабжения обладают </w:t>
      </w:r>
      <w:r w:rsidR="00CB6363" w:rsidRPr="006C59D7">
        <w:t>3</w:t>
      </w:r>
      <w:r w:rsidRPr="006C59D7">
        <w:t xml:space="preserve"> населённых пункт</w:t>
      </w:r>
      <w:r w:rsidR="000B4F07" w:rsidRPr="006C59D7">
        <w:t>а</w:t>
      </w:r>
      <w:r w:rsidRPr="006C59D7">
        <w:t xml:space="preserve"> с. Елнать, д. </w:t>
      </w:r>
      <w:proofErr w:type="spellStart"/>
      <w:r w:rsidRPr="006C59D7">
        <w:t>Пелевино</w:t>
      </w:r>
      <w:proofErr w:type="spellEnd"/>
      <w:r w:rsidR="00CB6363" w:rsidRPr="006C59D7">
        <w:t xml:space="preserve"> и </w:t>
      </w:r>
      <w:r w:rsidRPr="006C59D7">
        <w:t>д. Лобаны.</w:t>
      </w:r>
    </w:p>
    <w:p w14:paraId="01EC12F2" w14:textId="77777777" w:rsidR="005B4688" w:rsidRPr="006C59D7" w:rsidRDefault="00CB6363" w:rsidP="00CB6363">
      <w:pPr>
        <w:pStyle w:val="a6"/>
      </w:pPr>
      <w:r w:rsidRPr="006C59D7">
        <w:t xml:space="preserve">Постановлением Администрации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№ 60 от 24.08.2022 г. </w:t>
      </w:r>
      <w:r w:rsidR="005B4688" w:rsidRPr="006C59D7">
        <w:t>едиными теплоснабжающими</w:t>
      </w:r>
      <w:r w:rsidRPr="006C59D7">
        <w:t xml:space="preserve"> организациями на территории </w:t>
      </w:r>
      <w:proofErr w:type="spellStart"/>
      <w:r w:rsidRPr="006C59D7">
        <w:t>Елнатского</w:t>
      </w:r>
      <w:proofErr w:type="spellEnd"/>
      <w:r w:rsidRPr="006C59D7">
        <w:t xml:space="preserve"> поселения определен</w:t>
      </w:r>
      <w:r w:rsidR="005B4688" w:rsidRPr="006C59D7">
        <w:t>ы:</w:t>
      </w:r>
    </w:p>
    <w:p w14:paraId="589F6CB5" w14:textId="77777777" w:rsidR="005B4688" w:rsidRPr="006C59D7" w:rsidRDefault="005B4688" w:rsidP="00CB6363">
      <w:pPr>
        <w:pStyle w:val="a6"/>
      </w:pPr>
      <w:r w:rsidRPr="006C59D7">
        <w:t>- ООО «Тепло-город»</w:t>
      </w:r>
      <w:r w:rsidR="00B31AEB" w:rsidRPr="006C59D7">
        <w:t xml:space="preserve"> (контур котельной №14 в с. Елнать)</w:t>
      </w:r>
      <w:r w:rsidRPr="006C59D7">
        <w:t>;</w:t>
      </w:r>
    </w:p>
    <w:p w14:paraId="771A4EB1" w14:textId="27A46E6A" w:rsidR="00CB6363" w:rsidRPr="006C59D7" w:rsidRDefault="005B4688" w:rsidP="00CB6363">
      <w:pPr>
        <w:pStyle w:val="a6"/>
      </w:pPr>
      <w:r w:rsidRPr="006C59D7">
        <w:t>- </w:t>
      </w:r>
      <w:r w:rsidR="00CB6363" w:rsidRPr="006C59D7">
        <w:t>М</w:t>
      </w:r>
      <w:r w:rsidRPr="006C59D7">
        <w:t>УП</w:t>
      </w:r>
      <w:r w:rsidR="00CB6363" w:rsidRPr="006C59D7">
        <w:t xml:space="preserve"> «</w:t>
      </w:r>
      <w:r w:rsidRPr="006C59D7">
        <w:t>Коммунальщик</w:t>
      </w:r>
      <w:r w:rsidR="00CB6363" w:rsidRPr="006C59D7">
        <w:t>»</w:t>
      </w:r>
      <w:r w:rsidR="00B31AEB" w:rsidRPr="006C59D7">
        <w:t xml:space="preserve"> (контур</w:t>
      </w:r>
      <w:r w:rsidR="00840325" w:rsidRPr="006C59D7">
        <w:t>ы</w:t>
      </w:r>
      <w:r w:rsidR="00B31AEB" w:rsidRPr="006C59D7">
        <w:t xml:space="preserve"> котельных № 15</w:t>
      </w:r>
      <w:r w:rsidR="005201CF" w:rsidRPr="006C59D7">
        <w:t xml:space="preserve"> в д. </w:t>
      </w:r>
      <w:proofErr w:type="spellStart"/>
      <w:r w:rsidR="005201CF" w:rsidRPr="006C59D7">
        <w:t>Пелевино</w:t>
      </w:r>
      <w:proofErr w:type="spellEnd"/>
      <w:r w:rsidR="00B31AEB" w:rsidRPr="006C59D7">
        <w:t xml:space="preserve">, </w:t>
      </w:r>
      <w:r w:rsidR="005201CF" w:rsidRPr="006C59D7">
        <w:t xml:space="preserve">№ </w:t>
      </w:r>
      <w:r w:rsidR="00B31AEB" w:rsidRPr="006C59D7">
        <w:t>16</w:t>
      </w:r>
      <w:r w:rsidR="005201CF" w:rsidRPr="006C59D7">
        <w:t xml:space="preserve"> в д. Лобаны</w:t>
      </w:r>
      <w:r w:rsidR="00B31AEB" w:rsidRPr="006C59D7">
        <w:t xml:space="preserve">, </w:t>
      </w:r>
      <w:r w:rsidR="005201CF" w:rsidRPr="006C59D7">
        <w:t xml:space="preserve">№ </w:t>
      </w:r>
      <w:r w:rsidR="00B31AEB" w:rsidRPr="006C59D7">
        <w:t>18</w:t>
      </w:r>
      <w:r w:rsidR="005201CF" w:rsidRPr="006C59D7">
        <w:t xml:space="preserve"> </w:t>
      </w:r>
      <w:r w:rsidR="00B31AEB" w:rsidRPr="006C59D7">
        <w:t>в с. Елнать</w:t>
      </w:r>
      <w:r w:rsidR="005201CF" w:rsidRPr="006C59D7">
        <w:t>).</w:t>
      </w:r>
    </w:p>
    <w:p w14:paraId="4749E592" w14:textId="77777777" w:rsidR="00CB6363" w:rsidRPr="006C59D7" w:rsidRDefault="00840325" w:rsidP="005A2122">
      <w:pPr>
        <w:pStyle w:val="a6"/>
      </w:pPr>
      <w:r w:rsidRPr="006C59D7">
        <w:t xml:space="preserve">Схема теплоснабжения </w:t>
      </w:r>
      <w:proofErr w:type="spellStart"/>
      <w:r w:rsidRPr="006C59D7">
        <w:t>Елнатского</w:t>
      </w:r>
      <w:proofErr w:type="spellEnd"/>
      <w:r w:rsidRPr="006C59D7">
        <w:t xml:space="preserve"> муниципального района на период 2023-2033 гг. утверждена </w:t>
      </w:r>
      <w:r w:rsidR="0028642F" w:rsidRPr="006C59D7">
        <w:t>Постановлением Администрации Юрьевецкого муниципального района №</w:t>
      </w:r>
      <w:r w:rsidR="007565BB" w:rsidRPr="006C59D7">
        <w:t> </w:t>
      </w:r>
      <w:r w:rsidR="0028642F" w:rsidRPr="006C59D7">
        <w:t>187б от 06.06.2022 г.</w:t>
      </w:r>
    </w:p>
    <w:p w14:paraId="78F8E2E2" w14:textId="77777777" w:rsidR="006F0E05" w:rsidRPr="006C59D7" w:rsidRDefault="006F0E05" w:rsidP="005A2122">
      <w:pPr>
        <w:pStyle w:val="a6"/>
      </w:pPr>
      <w:r w:rsidRPr="006C59D7">
        <w:t>Характеристики централизованных систем теплоснабжения рассмотрены в разделах анализа отдельны</w:t>
      </w:r>
      <w:r w:rsidR="003359C4" w:rsidRPr="006C59D7">
        <w:t xml:space="preserve">х </w:t>
      </w:r>
      <w:r w:rsidRPr="006C59D7">
        <w:t>населенны</w:t>
      </w:r>
      <w:r w:rsidR="003359C4" w:rsidRPr="006C59D7">
        <w:t>х</w:t>
      </w:r>
      <w:r w:rsidRPr="006C59D7">
        <w:t xml:space="preserve"> пункт</w:t>
      </w:r>
      <w:r w:rsidR="003359C4" w:rsidRPr="006C59D7">
        <w:t>ов</w:t>
      </w:r>
      <w:r w:rsidRPr="006C59D7">
        <w:t>.</w:t>
      </w:r>
    </w:p>
    <w:p w14:paraId="7F24F7ED" w14:textId="77777777" w:rsidR="00C40A84" w:rsidRPr="006C59D7" w:rsidRDefault="00C40A84" w:rsidP="00C40A84">
      <w:pPr>
        <w:pStyle w:val="3"/>
      </w:pPr>
      <w:bookmarkStart w:id="76" w:name="_Toc131076459"/>
      <w:r w:rsidRPr="006C59D7">
        <w:t>Газоснабжение</w:t>
      </w:r>
      <w:bookmarkEnd w:id="76"/>
    </w:p>
    <w:p w14:paraId="48483ACE" w14:textId="281A09D9" w:rsidR="00361F90" w:rsidRPr="006C59D7" w:rsidRDefault="002C3171" w:rsidP="006758A8">
      <w:pPr>
        <w:pStyle w:val="a6"/>
      </w:pPr>
      <w:r w:rsidRPr="006C59D7">
        <w:t>Поставка сжиженного углеводородного газа в баллонах осуществляется организацией ООО “</w:t>
      </w:r>
      <w:proofErr w:type="spellStart"/>
      <w:r w:rsidRPr="006C59D7">
        <w:t>С</w:t>
      </w:r>
      <w:r w:rsidR="00DB7E9C" w:rsidRPr="006C59D7">
        <w:t>ибгазойл</w:t>
      </w:r>
      <w:proofErr w:type="spellEnd"/>
      <w:r w:rsidRPr="006C59D7">
        <w:t>”</w:t>
      </w:r>
      <w:r w:rsidR="00DB7E9C" w:rsidRPr="006C59D7">
        <w:t xml:space="preserve"> </w:t>
      </w:r>
      <w:proofErr w:type="spellStart"/>
      <w:r w:rsidR="00DB7E9C" w:rsidRPr="006C59D7">
        <w:t>г.Кинешма</w:t>
      </w:r>
      <w:proofErr w:type="spellEnd"/>
      <w:r w:rsidRPr="006C59D7">
        <w:t xml:space="preserve">. </w:t>
      </w:r>
      <w:r w:rsidR="00361F90" w:rsidRPr="006C59D7">
        <w:t xml:space="preserve">Газопроводы на территории поселения отсутствуют. Их строительство </w:t>
      </w:r>
      <w:r w:rsidR="00376A9A" w:rsidRPr="006C59D7">
        <w:t xml:space="preserve">реализуется по Программе развития газоснабжения и газификации регионов Российской Федерации на 2021-2025 </w:t>
      </w:r>
      <w:proofErr w:type="spellStart"/>
      <w:r w:rsidR="00376A9A" w:rsidRPr="006C59D7">
        <w:t>гг.</w:t>
      </w:r>
      <w:r w:rsidR="006758A8" w:rsidRPr="006C59D7">
        <w:t>Планируемые</w:t>
      </w:r>
      <w:proofErr w:type="spellEnd"/>
      <w:r w:rsidR="006758A8" w:rsidRPr="006C59D7">
        <w:t xml:space="preserve"> объекты в </w:t>
      </w:r>
      <w:r w:rsidR="00E36EDE" w:rsidRPr="006C59D7">
        <w:t>раздел</w:t>
      </w:r>
      <w:r w:rsidR="006758A8" w:rsidRPr="006C59D7">
        <w:t>е</w:t>
      </w:r>
      <w:r w:rsidR="00E36EDE" w:rsidRPr="006C59D7">
        <w:t xml:space="preserve"> «Утвержденные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планируемых для размещения на территориях поселения объектах федерального значения, объектах регионального значения, обоснование выбранного варианта размещения данных объектов»)</w:t>
      </w:r>
      <w:r w:rsidR="00AB643E" w:rsidRPr="006C59D7">
        <w:t>.</w:t>
      </w:r>
    </w:p>
    <w:p w14:paraId="1604C67B" w14:textId="77777777" w:rsidR="00C40A84" w:rsidRPr="006C59D7" w:rsidRDefault="00C40A84" w:rsidP="00C40A84">
      <w:pPr>
        <w:pStyle w:val="3"/>
      </w:pPr>
      <w:bookmarkStart w:id="77" w:name="_Toc131076460"/>
      <w:r w:rsidRPr="006C59D7">
        <w:t>Водоснабжение</w:t>
      </w:r>
      <w:bookmarkEnd w:id="77"/>
    </w:p>
    <w:p w14:paraId="503F27C3" w14:textId="77777777" w:rsidR="00FD6987" w:rsidRPr="006C59D7" w:rsidRDefault="00FD6987" w:rsidP="005F25D9">
      <w:pPr>
        <w:pStyle w:val="a6"/>
      </w:pPr>
      <w:r w:rsidRPr="006C59D7">
        <w:t>В поселении две действующие схемы водоснабжения</w:t>
      </w:r>
      <w:r w:rsidR="00DB7E9C" w:rsidRPr="006C59D7">
        <w:t xml:space="preserve"> </w:t>
      </w:r>
      <w:r w:rsidR="005F25D9" w:rsidRPr="006C59D7">
        <w:t xml:space="preserve">(в 2015 г. </w:t>
      </w:r>
      <w:proofErr w:type="spellStart"/>
      <w:r w:rsidR="005F25D9" w:rsidRPr="006C59D7">
        <w:t>Елнатское</w:t>
      </w:r>
      <w:proofErr w:type="spellEnd"/>
      <w:r w:rsidR="005F25D9" w:rsidRPr="006C59D7">
        <w:t xml:space="preserve"> и </w:t>
      </w:r>
      <w:proofErr w:type="spellStart"/>
      <w:r w:rsidR="005F25D9" w:rsidRPr="006C59D7">
        <w:t>Пелевинское</w:t>
      </w:r>
      <w:proofErr w:type="spellEnd"/>
      <w:r w:rsidR="005F25D9" w:rsidRPr="006C59D7">
        <w:t xml:space="preserve"> сельские поселения объединены в </w:t>
      </w:r>
      <w:proofErr w:type="spellStart"/>
      <w:r w:rsidR="005F25D9" w:rsidRPr="006C59D7">
        <w:t>Елнатское</w:t>
      </w:r>
      <w:proofErr w:type="spellEnd"/>
      <w:r w:rsidR="005F25D9" w:rsidRPr="006C59D7">
        <w:t xml:space="preserve"> сельское поселение Юрьевецкого муниципального района):</w:t>
      </w:r>
    </w:p>
    <w:p w14:paraId="21E53DD5" w14:textId="77777777" w:rsidR="00690CF1" w:rsidRPr="006C59D7" w:rsidRDefault="00FD6987" w:rsidP="00862F63">
      <w:pPr>
        <w:pStyle w:val="a6"/>
      </w:pPr>
      <w:r w:rsidRPr="006C59D7">
        <w:t xml:space="preserve">- Схема водоснабжения </w:t>
      </w:r>
      <w:proofErr w:type="spellStart"/>
      <w:r w:rsidRPr="006C59D7">
        <w:t>Пелевинского</w:t>
      </w:r>
      <w:proofErr w:type="spellEnd"/>
      <w:r w:rsidRPr="006C59D7">
        <w:t xml:space="preserve"> сельского поселения Юрьевецкого муниципального района, утвержденная постановлением Администрации </w:t>
      </w:r>
      <w:proofErr w:type="spellStart"/>
      <w:r w:rsidRPr="006C59D7">
        <w:t>Пелевинского</w:t>
      </w:r>
      <w:proofErr w:type="spellEnd"/>
      <w:r w:rsidRPr="006C59D7">
        <w:t xml:space="preserve"> сельского поселения Юрьевецкого муниципального района №</w:t>
      </w:r>
      <w:r w:rsidR="00396436" w:rsidRPr="006C59D7">
        <w:t> </w:t>
      </w:r>
      <w:r w:rsidRPr="006C59D7">
        <w:t>44 от 04.08.2014</w:t>
      </w:r>
      <w:r w:rsidR="00396436" w:rsidRPr="006C59D7">
        <w:t> </w:t>
      </w:r>
      <w:r w:rsidRPr="006C59D7">
        <w:t>г.</w:t>
      </w:r>
      <w:r w:rsidR="005F25D9" w:rsidRPr="006C59D7">
        <w:t>;</w:t>
      </w:r>
    </w:p>
    <w:p w14:paraId="7281CD9F" w14:textId="224FD34C" w:rsidR="005F25D9" w:rsidRPr="006C59D7" w:rsidRDefault="005F25D9" w:rsidP="00862F63">
      <w:pPr>
        <w:pStyle w:val="a6"/>
      </w:pPr>
      <w:r w:rsidRPr="006C59D7">
        <w:t xml:space="preserve">- Схема водоснабжения и водоотведения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Юрьевецкого муниципального района</w:t>
      </w:r>
      <w:r w:rsidR="00396436" w:rsidRPr="006C59D7">
        <w:t xml:space="preserve">, утвержденная постановлением Администрации </w:t>
      </w:r>
      <w:proofErr w:type="spellStart"/>
      <w:r w:rsidR="00396436" w:rsidRPr="006C59D7">
        <w:t>Елнатского</w:t>
      </w:r>
      <w:proofErr w:type="spellEnd"/>
      <w:r w:rsidR="00396436" w:rsidRPr="006C59D7">
        <w:t xml:space="preserve"> сельского поселения Юрьевецкого муниципального района № 11 от 22.01.2015 г</w:t>
      </w:r>
      <w:r w:rsidRPr="006C59D7">
        <w:t>.</w:t>
      </w:r>
    </w:p>
    <w:p w14:paraId="78BA4445" w14:textId="77777777" w:rsidR="00FD6987" w:rsidRPr="006C59D7" w:rsidRDefault="00303B7F" w:rsidP="00FD6987">
      <w:pPr>
        <w:pStyle w:val="a6"/>
      </w:pPr>
      <w:r w:rsidRPr="006C59D7">
        <w:t xml:space="preserve">31.01.2023 г. Администрация Юрьевецкого муниципального района </w:t>
      </w:r>
      <w:r w:rsidR="003C71F0" w:rsidRPr="006C59D7">
        <w:t xml:space="preserve">опубликовала уведомление о разработке «Схемы водоснабжения и водоотведения </w:t>
      </w:r>
      <w:proofErr w:type="spellStart"/>
      <w:r w:rsidR="003C71F0" w:rsidRPr="006C59D7">
        <w:t>Елнатского</w:t>
      </w:r>
      <w:proofErr w:type="spellEnd"/>
      <w:r w:rsidR="003C71F0" w:rsidRPr="006C59D7">
        <w:t xml:space="preserve"> сельского поселения на период 2024-2034 гг.».</w:t>
      </w:r>
    </w:p>
    <w:p w14:paraId="1CDA007B" w14:textId="77777777" w:rsidR="00FD6987" w:rsidRPr="006C59D7" w:rsidRDefault="00FD6987" w:rsidP="00FD6987">
      <w:pPr>
        <w:pStyle w:val="a6"/>
      </w:pPr>
      <w:r w:rsidRPr="006C59D7">
        <w:t xml:space="preserve">Постановлением Администрации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№ 123 от 03.12.2021 г. </w:t>
      </w:r>
      <w:r w:rsidR="00334991" w:rsidRPr="006C59D7">
        <w:t>гарантирующей</w:t>
      </w:r>
      <w:r w:rsidRPr="006C59D7">
        <w:t xml:space="preserve"> организацией по холодному водоснабжению на территории </w:t>
      </w:r>
      <w:proofErr w:type="spellStart"/>
      <w:r w:rsidRPr="006C59D7">
        <w:t>Елнатского</w:t>
      </w:r>
      <w:proofErr w:type="spellEnd"/>
      <w:r w:rsidRPr="006C59D7">
        <w:t xml:space="preserve"> поселения определено Муниципальное унитарное предприятие «Муниципальная управляющая компания» (МУП «МУК»).</w:t>
      </w:r>
    </w:p>
    <w:p w14:paraId="72513A6F" w14:textId="5520C778" w:rsidR="00C7165E" w:rsidRPr="006C59D7" w:rsidRDefault="00833488" w:rsidP="00C7165E">
      <w:pPr>
        <w:pStyle w:val="a6"/>
      </w:pPr>
      <w:r w:rsidRPr="006C59D7">
        <w:t>И</w:t>
      </w:r>
      <w:r w:rsidR="00C7165E" w:rsidRPr="006C59D7">
        <w:t>сточником хозяйственно-питьевого</w:t>
      </w:r>
      <w:r w:rsidR="00334991" w:rsidRPr="006C59D7">
        <w:t>, противопожарного и производственного</w:t>
      </w:r>
      <w:r w:rsidRPr="006C59D7">
        <w:t xml:space="preserve"> </w:t>
      </w:r>
      <w:r w:rsidR="00C7165E" w:rsidRPr="006C59D7">
        <w:t xml:space="preserve">водоснабжения </w:t>
      </w:r>
      <w:proofErr w:type="spellStart"/>
      <w:r w:rsidR="00C7165E" w:rsidRPr="006C59D7">
        <w:t>Елнатского</w:t>
      </w:r>
      <w:proofErr w:type="spellEnd"/>
      <w:r w:rsidR="00C7165E" w:rsidRPr="006C59D7">
        <w:t xml:space="preserve"> сельского поселения являются подземные воды. Водоснабжение населенных пунктов </w:t>
      </w:r>
      <w:proofErr w:type="spellStart"/>
      <w:r w:rsidR="00C7165E" w:rsidRPr="006C59D7">
        <w:t>Елнатского</w:t>
      </w:r>
      <w:proofErr w:type="spellEnd"/>
      <w:r w:rsidR="00C7165E" w:rsidRPr="006C59D7">
        <w:t xml:space="preserve"> сельского поселения организовано от:</w:t>
      </w:r>
    </w:p>
    <w:p w14:paraId="313BA6AB" w14:textId="77777777" w:rsidR="00C7165E" w:rsidRPr="006C59D7" w:rsidRDefault="00C7165E" w:rsidP="00C7165E">
      <w:pPr>
        <w:pStyle w:val="a6"/>
      </w:pPr>
      <w:r w:rsidRPr="006C59D7">
        <w:lastRenderedPageBreak/>
        <w:t>- централизованных систем, включающих водозаборные узлы и водопроводные сети;</w:t>
      </w:r>
    </w:p>
    <w:p w14:paraId="5875A8CA" w14:textId="77777777" w:rsidR="00303B7F" w:rsidRPr="006C59D7" w:rsidRDefault="00C7165E" w:rsidP="00C7165E">
      <w:pPr>
        <w:pStyle w:val="a6"/>
      </w:pPr>
      <w:r w:rsidRPr="006C59D7">
        <w:t>- децентрализованных источников - одиночных скважин мелкого заложения, водоразборных колонок, шахтных колодцев.</w:t>
      </w:r>
    </w:p>
    <w:p w14:paraId="34D92FD7" w14:textId="5FDABF19" w:rsidR="00C7165E" w:rsidRPr="006C59D7" w:rsidRDefault="004C3103" w:rsidP="00C7165E">
      <w:pPr>
        <w:pStyle w:val="a6"/>
      </w:pPr>
      <w:bookmarkStart w:id="78" w:name="_Hlk129161468"/>
      <w:r w:rsidRPr="006C59D7">
        <w:t xml:space="preserve">Централизованными системами водоснабжения обладают </w:t>
      </w:r>
      <w:r w:rsidR="00DB7E9C" w:rsidRPr="006C59D7">
        <w:t>8</w:t>
      </w:r>
      <w:r w:rsidR="0001396B" w:rsidRPr="006C59D7">
        <w:t xml:space="preserve"> населённых пункт</w:t>
      </w:r>
      <w:r w:rsidR="005A2122" w:rsidRPr="006C59D7">
        <w:t>ов</w:t>
      </w:r>
      <w:r w:rsidR="00DB7E9C" w:rsidRPr="006C59D7">
        <w:t xml:space="preserve"> - </w:t>
      </w:r>
      <w:r w:rsidRPr="006C59D7">
        <w:t xml:space="preserve">с. Елнать, </w:t>
      </w:r>
      <w:r w:rsidR="00396436" w:rsidRPr="006C59D7">
        <w:t>с</w:t>
      </w:r>
      <w:r w:rsidRPr="006C59D7">
        <w:t>. </w:t>
      </w:r>
      <w:proofErr w:type="spellStart"/>
      <w:r w:rsidRPr="006C59D7">
        <w:t>Дорки</w:t>
      </w:r>
      <w:proofErr w:type="spellEnd"/>
      <w:r w:rsidRPr="006C59D7">
        <w:t>, д</w:t>
      </w:r>
      <w:r w:rsidR="00396436" w:rsidRPr="006C59D7">
        <w:t xml:space="preserve">. </w:t>
      </w:r>
      <w:proofErr w:type="spellStart"/>
      <w:r w:rsidR="00396436" w:rsidRPr="006C59D7">
        <w:t>Пелевино</w:t>
      </w:r>
      <w:proofErr w:type="spellEnd"/>
      <w:r w:rsidR="00195058" w:rsidRPr="006C59D7">
        <w:t>, д. Лобаны</w:t>
      </w:r>
      <w:r w:rsidR="00DB7E9C" w:rsidRPr="006C59D7">
        <w:t xml:space="preserve">, </w:t>
      </w:r>
      <w:proofErr w:type="spellStart"/>
      <w:r w:rsidR="00DB7E9C" w:rsidRPr="006C59D7">
        <w:t>д.Богомолово</w:t>
      </w:r>
      <w:proofErr w:type="spellEnd"/>
      <w:r w:rsidR="00DB7E9C" w:rsidRPr="006C59D7">
        <w:t>,</w:t>
      </w:r>
      <w:r w:rsidR="0001396B" w:rsidRPr="006C59D7">
        <w:t xml:space="preserve"> с. Тихон-Воля</w:t>
      </w:r>
      <w:r w:rsidR="006733B6" w:rsidRPr="006C59D7">
        <w:t>,</w:t>
      </w:r>
      <w:r w:rsidR="00DB7E9C" w:rsidRPr="006C59D7">
        <w:t xml:space="preserve"> </w:t>
      </w:r>
      <w:r w:rsidR="006733B6" w:rsidRPr="006C59D7">
        <w:t>в которых проживает 85% населения</w:t>
      </w:r>
      <w:r w:rsidR="00655369" w:rsidRPr="006C59D7">
        <w:t xml:space="preserve"> муниципального образования</w:t>
      </w:r>
      <w:bookmarkStart w:id="79" w:name="_Hlk129163041"/>
      <w:r w:rsidR="00DB7E9C" w:rsidRPr="006C59D7">
        <w:t xml:space="preserve">; </w:t>
      </w:r>
      <w:proofErr w:type="spellStart"/>
      <w:r w:rsidR="00DB7E9C" w:rsidRPr="006C59D7">
        <w:t>д.Спириха</w:t>
      </w:r>
      <w:proofErr w:type="spellEnd"/>
      <w:r w:rsidR="00DB7E9C" w:rsidRPr="006C59D7">
        <w:t xml:space="preserve"> и </w:t>
      </w:r>
      <w:proofErr w:type="spellStart"/>
      <w:r w:rsidR="00DB7E9C" w:rsidRPr="006C59D7">
        <w:t>д.Скуратиха</w:t>
      </w:r>
      <w:proofErr w:type="spellEnd"/>
      <w:r w:rsidR="00DB7E9C" w:rsidRPr="006C59D7">
        <w:t xml:space="preserve"> обеспечиваются системой водоснабжения г.</w:t>
      </w:r>
      <w:r w:rsidR="008C1DC8" w:rsidRPr="006C59D7">
        <w:t> </w:t>
      </w:r>
      <w:r w:rsidR="00DB7E9C" w:rsidRPr="006C59D7">
        <w:t xml:space="preserve">Юрьевец. </w:t>
      </w:r>
      <w:r w:rsidR="00C7165E" w:rsidRPr="006C59D7">
        <w:t xml:space="preserve">Характеристики </w:t>
      </w:r>
      <w:r w:rsidR="00713ADE" w:rsidRPr="006C59D7">
        <w:t xml:space="preserve">объектов </w:t>
      </w:r>
      <w:r w:rsidR="00C7165E" w:rsidRPr="006C59D7">
        <w:t>водоснабжения рассмотрены в разделах анализа по отдельным населенным пунктам.</w:t>
      </w:r>
      <w:bookmarkEnd w:id="79"/>
    </w:p>
    <w:p w14:paraId="0B0D1883" w14:textId="77777777" w:rsidR="00C40A84" w:rsidRPr="006C59D7" w:rsidRDefault="00C40A84" w:rsidP="00C40A84">
      <w:pPr>
        <w:pStyle w:val="3"/>
      </w:pPr>
      <w:bookmarkStart w:id="80" w:name="_Toc131076461"/>
      <w:bookmarkEnd w:id="78"/>
      <w:r w:rsidRPr="006C59D7">
        <w:t>Водоотведение</w:t>
      </w:r>
      <w:bookmarkEnd w:id="80"/>
    </w:p>
    <w:p w14:paraId="1071FF0F" w14:textId="4771E880" w:rsidR="00361F90" w:rsidRPr="006C59D7" w:rsidRDefault="00361F90" w:rsidP="00361F90">
      <w:pPr>
        <w:pStyle w:val="a6"/>
      </w:pPr>
      <w:bookmarkStart w:id="81" w:name="_Hlk129158151"/>
      <w:r w:rsidRPr="006C59D7">
        <w:t xml:space="preserve">Сети водоотведения </w:t>
      </w:r>
      <w:r w:rsidR="00690CF1" w:rsidRPr="006C59D7">
        <w:t>(канализования)</w:t>
      </w:r>
      <w:r w:rsidR="004806E3" w:rsidRPr="006C59D7">
        <w:t>, очистные сооружения</w:t>
      </w:r>
      <w:r w:rsidR="00690CF1" w:rsidRPr="006C59D7">
        <w:t xml:space="preserve"> </w:t>
      </w:r>
      <w:r w:rsidRPr="006C59D7">
        <w:t>в поселении отсутствуют.</w:t>
      </w:r>
      <w:r w:rsidR="008C1DC8" w:rsidRPr="006C59D7">
        <w:t xml:space="preserve"> </w:t>
      </w:r>
      <w:r w:rsidR="00A11C21" w:rsidRPr="006C59D7">
        <w:t>Ближайш</w:t>
      </w:r>
      <w:r w:rsidR="00452D42" w:rsidRPr="006C59D7">
        <w:t>а</w:t>
      </w:r>
      <w:r w:rsidR="00705889" w:rsidRPr="006C59D7">
        <w:t>я сливная станция расположена в г.</w:t>
      </w:r>
      <w:r w:rsidR="00D20236" w:rsidRPr="006C59D7">
        <w:t> </w:t>
      </w:r>
      <w:r w:rsidR="00705889" w:rsidRPr="006C59D7">
        <w:t>Кинешма. В г.</w:t>
      </w:r>
      <w:r w:rsidR="00D20236" w:rsidRPr="006C59D7">
        <w:t> </w:t>
      </w:r>
      <w:r w:rsidR="00705889" w:rsidRPr="006C59D7">
        <w:t xml:space="preserve">Юрьевец размещение </w:t>
      </w:r>
      <w:r w:rsidR="00E31DA3" w:rsidRPr="006C59D7">
        <w:t>сливной станци</w:t>
      </w:r>
      <w:r w:rsidR="00F8393C" w:rsidRPr="006C59D7">
        <w:t>и</w:t>
      </w:r>
      <w:r w:rsidR="00E31DA3" w:rsidRPr="006C59D7">
        <w:t xml:space="preserve"> </w:t>
      </w:r>
      <w:r w:rsidR="00705889" w:rsidRPr="006C59D7">
        <w:t xml:space="preserve">запланировано схемой </w:t>
      </w:r>
      <w:r w:rsidR="00D24FA5" w:rsidRPr="006C59D7">
        <w:t xml:space="preserve">генеральной </w:t>
      </w:r>
      <w:r w:rsidR="00705889" w:rsidRPr="006C59D7">
        <w:t>очистки.</w:t>
      </w:r>
    </w:p>
    <w:p w14:paraId="00528F09" w14:textId="77777777" w:rsidR="00964D0C" w:rsidRPr="006C59D7" w:rsidRDefault="00964D0C" w:rsidP="00ED46C4">
      <w:pPr>
        <w:pStyle w:val="10"/>
      </w:pPr>
      <w:bookmarkStart w:id="82" w:name="_Hlk130148695"/>
      <w:bookmarkStart w:id="83" w:name="_Toc131076462"/>
      <w:bookmarkEnd w:id="81"/>
      <w:r w:rsidRPr="006C59D7">
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</w:t>
      </w:r>
      <w:bookmarkEnd w:id="83"/>
    </w:p>
    <w:bookmarkEnd w:id="82"/>
    <w:p w14:paraId="7A4602AA" w14:textId="083C58C0" w:rsidR="00521B42" w:rsidRPr="006C59D7" w:rsidRDefault="00521B42" w:rsidP="00521B42">
      <w:pPr>
        <w:pStyle w:val="a6"/>
      </w:pPr>
      <w:r w:rsidRPr="006C59D7">
        <w:t>Согласно заявлению Администрации Юрьевецкого муниципального района №1686 от 08.07.2016 планируется перевод земельного участка с кадастровым номером 37:22:020203:11 из категории “земли сельскохозяйственного назначения” в категорию “земли промышленности, энергетики, транспорта, связи, радиовещания, телевидения, информатики, земли для  обеспечения космической деятельности, земли обороны, безопасности и земли иного специального назначения” с целью размещения городского кладбища. Участок площадью 300000 м² располагается по адресу: Ивановская область, Юрьевецкий район, на 900 м северо-восточнее д. Дворищи.</w:t>
      </w:r>
      <w:r w:rsidR="00D939D0" w:rsidRPr="006C59D7">
        <w:t xml:space="preserve"> При норме в 0,33 га на 1 тыс.</w:t>
      </w:r>
      <w:r w:rsidR="0009705E" w:rsidRPr="006C59D7">
        <w:t> </w:t>
      </w:r>
      <w:r w:rsidR="00D939D0" w:rsidRPr="006C59D7">
        <w:t>чел МНГП участок семикратно превосходит потребность всего муниципального района.</w:t>
      </w:r>
    </w:p>
    <w:p w14:paraId="6AE12F04" w14:textId="77777777" w:rsidR="00521B42" w:rsidRPr="006C59D7" w:rsidRDefault="00DA7FF2" w:rsidP="00521B42">
      <w:pPr>
        <w:pStyle w:val="a6"/>
      </w:pPr>
      <w:r w:rsidRPr="006C59D7">
        <w:t>Кладбища смешанного и традиционного захоронения площадью от 20 до 40 га – II класс опасности с ориентировочной санитарно-защитной зоной 500 м.</w:t>
      </w:r>
    </w:p>
    <w:p w14:paraId="5BD58D09" w14:textId="77777777" w:rsidR="00DA7FF2" w:rsidRPr="006C59D7" w:rsidRDefault="00DA7FF2" w:rsidP="00521B42">
      <w:pPr>
        <w:pStyle w:val="a6"/>
      </w:pPr>
    </w:p>
    <w:p w14:paraId="2A90715B" w14:textId="77777777" w:rsidR="00E406D9" w:rsidRPr="006C59D7" w:rsidRDefault="00A510BD" w:rsidP="00E406D9">
      <w:pPr>
        <w:pStyle w:val="a6"/>
      </w:pPr>
      <w:r w:rsidRPr="006C59D7">
        <w:t xml:space="preserve">Распоряжением Правительства Ивановской области № 209-рп от 20.07.2011 г. в полосе отвода на 44 эксплуатационном километре автомобильной дороги Кинешма – Юрьевец – Пучеж – Пурех вблизи с. Елнать </w:t>
      </w:r>
      <w:r w:rsidR="00D70229" w:rsidRPr="006C59D7">
        <w:t>планируется размещение АЗС, СТО, кафе</w:t>
      </w:r>
      <w:r w:rsidR="00FD4E03" w:rsidRPr="006C59D7">
        <w:t xml:space="preserve"> (ТРК с. Елнать)</w:t>
      </w:r>
      <w:r w:rsidR="00D70229" w:rsidRPr="006C59D7">
        <w:t>.</w:t>
      </w:r>
    </w:p>
    <w:p w14:paraId="025976CC" w14:textId="5060EE1E" w:rsidR="00E406D9" w:rsidRPr="006C59D7" w:rsidRDefault="00E406D9" w:rsidP="00751E84">
      <w:pPr>
        <w:pStyle w:val="a6"/>
      </w:pPr>
      <w:r w:rsidRPr="006C59D7">
        <w:t xml:space="preserve">Участок для объекта </w:t>
      </w:r>
      <w:r w:rsidR="009242D3" w:rsidRPr="006C59D7">
        <w:t xml:space="preserve">КН 37:22:020207:333 выделен не в </w:t>
      </w:r>
      <w:r w:rsidR="00406FB3" w:rsidRPr="006C59D7">
        <w:t xml:space="preserve">придорожной </w:t>
      </w:r>
      <w:r w:rsidR="009242D3" w:rsidRPr="006C59D7">
        <w:t xml:space="preserve">полосе, а </w:t>
      </w:r>
      <w:r w:rsidR="00CD7B5F" w:rsidRPr="006C59D7">
        <w:t>в границах</w:t>
      </w:r>
      <w:r w:rsidR="009242D3" w:rsidRPr="006C59D7">
        <w:t xml:space="preserve"> </w:t>
      </w:r>
      <w:r w:rsidR="00406FB3" w:rsidRPr="006C59D7">
        <w:t>с. Елнать</w:t>
      </w:r>
      <w:r w:rsidR="009242D3" w:rsidRPr="006C59D7">
        <w:t>. Участок не востребован.</w:t>
      </w:r>
    </w:p>
    <w:p w14:paraId="3D2F0F35" w14:textId="77777777" w:rsidR="00B971F5" w:rsidRPr="006C59D7" w:rsidRDefault="00B971F5" w:rsidP="00751E84">
      <w:pPr>
        <w:pStyle w:val="a6"/>
      </w:pPr>
    </w:p>
    <w:p w14:paraId="51672658" w14:textId="77777777" w:rsidR="006D57DD" w:rsidRPr="006C59D7" w:rsidRDefault="006D57DD" w:rsidP="00751E84">
      <w:pPr>
        <w:pStyle w:val="a6"/>
      </w:pPr>
      <w:r w:rsidRPr="006C59D7">
        <w:t xml:space="preserve">В д. Васильевка КФХ </w:t>
      </w:r>
      <w:r w:rsidR="000D1FEE" w:rsidRPr="006C59D7">
        <w:t xml:space="preserve">Александрова Т. М. реализует </w:t>
      </w:r>
      <w:r w:rsidR="000D1FEE" w:rsidRPr="006C59D7">
        <w:rPr>
          <w:b/>
          <w:bCs/>
        </w:rPr>
        <w:t xml:space="preserve">инвестиционную программу </w:t>
      </w:r>
      <w:bookmarkStart w:id="84" w:name="_Hlk129944126"/>
      <w:r w:rsidR="000D1FEE" w:rsidRPr="006C59D7">
        <w:rPr>
          <w:b/>
          <w:bCs/>
        </w:rPr>
        <w:t>крестьянского фермерского хозяйства (КФХ) «Высокополье»</w:t>
      </w:r>
      <w:r w:rsidR="00A3744B" w:rsidRPr="006C59D7">
        <w:rPr>
          <w:b/>
          <w:bCs/>
        </w:rPr>
        <w:t>.</w:t>
      </w:r>
      <w:bookmarkEnd w:id="84"/>
      <w:r w:rsidR="00A3744B" w:rsidRPr="006C59D7">
        <w:t xml:space="preserve"> Инвестиционная программа предусматривает организацию «фермерского» и «туристического» кластера (эксклюзивной комплексной круглогодичной зоны отдыха, ориентированной на широкие слои населения и гостей Ивановской области, семейные, корпоративные заказы в сфере </w:t>
      </w:r>
      <w:r w:rsidR="00A3744B" w:rsidRPr="006C59D7">
        <w:lastRenderedPageBreak/>
        <w:t>организации отдыха, развитие экологического и агротуризма, туров, показывающих самые живописные места Юрьевецкого района и Ивановской области).</w:t>
      </w:r>
    </w:p>
    <w:p w14:paraId="7D36D063" w14:textId="77777777" w:rsidR="002B1CDE" w:rsidRPr="006C59D7" w:rsidRDefault="00A3744B" w:rsidP="002B1CDE">
      <w:pPr>
        <w:pStyle w:val="a6"/>
      </w:pPr>
      <w:r w:rsidRPr="006C59D7">
        <w:t xml:space="preserve">В границах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на участках с кадастровым номерами 37:22:020201:699, 37:22:020201:87 (далее участки :699 и :87) организуется «туристический  кластер», предлагающий услуги эко-туризма и состоящий из двух частей: «Эко-деревни с банным комплексом», представляющей собой комплекс одноэтажных зданий (8 единиц: 2 х 102,75 </w:t>
      </w:r>
      <w:proofErr w:type="spellStart"/>
      <w:r w:rsidRPr="006C59D7">
        <w:t>кв.м</w:t>
      </w:r>
      <w:proofErr w:type="spellEnd"/>
      <w:r w:rsidRPr="006C59D7">
        <w:t xml:space="preserve">; 2 х 84 кв. м; 4 х 42,5 кв. м) для временного проживания, а также сопутствующих объектов обслуживания: столовой (215,65 </w:t>
      </w:r>
      <w:proofErr w:type="spellStart"/>
      <w:r w:rsidRPr="006C59D7">
        <w:t>кв.м</w:t>
      </w:r>
      <w:proofErr w:type="spellEnd"/>
      <w:r w:rsidRPr="006C59D7">
        <w:t>), фитнес-центра (102,75 кв.</w:t>
      </w:r>
      <w:r w:rsidR="00DD1A8C" w:rsidRPr="006C59D7">
        <w:t> </w:t>
      </w:r>
      <w:r w:rsidRPr="006C59D7">
        <w:t xml:space="preserve">м), сауны (77 кв. м), площадок для отдыха взрослых и детей, спортивных площадок, пляжа и жилой части, где организуется постоянное проживание членов КФХ и персонала (11 единиц) путем индивидуального жилищного строительства (в границах участка :87). Планируемое количество мест временного проживания – 104. </w:t>
      </w:r>
    </w:p>
    <w:p w14:paraId="3AE55EAD" w14:textId="319BD0FD" w:rsidR="002B1CDE" w:rsidRPr="006C59D7" w:rsidRDefault="002B1CDE" w:rsidP="002B1CDE">
      <w:pPr>
        <w:pStyle w:val="a6"/>
      </w:pPr>
      <w:r w:rsidRPr="006C59D7">
        <w:t>Вдоль берега Горьковского водохранилища устраивается речной специализированный загородный пляж малой вместимости, близко расположенный к средствам размещения туристической базы. В соответствии со ст. 6.1 Закона Ивановской области «О градостроительной деятельности на территории Ивановской области» от 14.07.2008 г. № 82-ОЗ объекты массового отдыха населения относятся к объектам местного значения. При этом нормативы градостроительного проектирования Ивановской области</w:t>
      </w:r>
      <w:r w:rsidR="003E286C" w:rsidRPr="006C59D7">
        <w:t xml:space="preserve">, нормативы градостроительного проектирования Юрьевецкого муниципального района </w:t>
      </w:r>
      <w:r w:rsidRPr="006C59D7">
        <w:t>не устанавливают требования к обеспеченности и доступности объектов, поэтому для расчета в проекте применены нормы СП 42.13330.2016: в соответствии с п. 9.27 размер территории пляжа следует принимать не менее 8*(104*0,8+962*0,2) = 2205 кв. м по площади и 0,25 *(104*0,8+962*0,2) = 68,9 м  по протяженности вдоль берега. При этом обслуживание местного населения рассчитано исходя из 1,5 часовой транспортной доступности и с учетом расположения подобного объекта в 5-ти километрах ниже по течению в д. </w:t>
      </w:r>
      <w:proofErr w:type="spellStart"/>
      <w:r w:rsidRPr="006C59D7">
        <w:t>Ершиха</w:t>
      </w:r>
      <w:proofErr w:type="spellEnd"/>
      <w:r w:rsidRPr="006C59D7">
        <w:t xml:space="preserve">. В расчетное население включены жители населенных пунктов групп с центрами в с. Елнать и д. </w:t>
      </w:r>
      <w:proofErr w:type="spellStart"/>
      <w:r w:rsidRPr="006C59D7">
        <w:t>Дорки</w:t>
      </w:r>
      <w:proofErr w:type="spellEnd"/>
      <w:r w:rsidRPr="006C59D7">
        <w:t>.</w:t>
      </w:r>
    </w:p>
    <w:p w14:paraId="0C6DDE4E" w14:textId="77777777" w:rsidR="00DB6C52" w:rsidRPr="006C59D7" w:rsidRDefault="00DB6C52" w:rsidP="002B1CDE">
      <w:pPr>
        <w:pStyle w:val="a6"/>
      </w:pPr>
    </w:p>
    <w:p w14:paraId="6DF60670" w14:textId="77777777" w:rsidR="007E278B" w:rsidRPr="006C59D7" w:rsidRDefault="007E278B" w:rsidP="007E278B">
      <w:pPr>
        <w:pStyle w:val="a6"/>
      </w:pPr>
      <w:r w:rsidRPr="006C59D7">
        <w:t>За исключением электроснабжения, коммунальное обслуживание планируется осуществлять от местных (локальных) инженерных систем.</w:t>
      </w:r>
    </w:p>
    <w:p w14:paraId="1261E80F" w14:textId="77777777" w:rsidR="008D6E79" w:rsidRPr="006C59D7" w:rsidRDefault="00FB5BAA" w:rsidP="008D6E79">
      <w:pPr>
        <w:pStyle w:val="a6"/>
      </w:pPr>
      <w:r w:rsidRPr="006C59D7">
        <w:t xml:space="preserve">Для обслуживания туристской базы и жилой застройки предусматривается строительство ТП 10/0,4 </w:t>
      </w:r>
      <w:proofErr w:type="spellStart"/>
      <w:r w:rsidRPr="006C59D7">
        <w:t>кВ</w:t>
      </w:r>
      <w:proofErr w:type="spellEnd"/>
      <w:r w:rsidRPr="006C59D7">
        <w:t xml:space="preserve">, мощностью 250 </w:t>
      </w:r>
      <w:proofErr w:type="spellStart"/>
      <w:r w:rsidRPr="006C59D7">
        <w:t>кВА</w:t>
      </w:r>
      <w:proofErr w:type="spellEnd"/>
      <w:r w:rsidRPr="006C59D7">
        <w:t xml:space="preserve"> и </w:t>
      </w:r>
      <w:r w:rsidR="008874B2" w:rsidRPr="006C59D7">
        <w:t xml:space="preserve">воздушной линии 10 </w:t>
      </w:r>
      <w:proofErr w:type="spellStart"/>
      <w:r w:rsidR="008874B2" w:rsidRPr="006C59D7">
        <w:t>кВ</w:t>
      </w:r>
      <w:proofErr w:type="spellEnd"/>
      <w:r w:rsidR="008874B2" w:rsidRPr="006C59D7">
        <w:t xml:space="preserve"> вдоль автомобильной дороги. Ориентировочная протяженность ВЛ 10 </w:t>
      </w:r>
      <w:proofErr w:type="spellStart"/>
      <w:r w:rsidR="008874B2" w:rsidRPr="006C59D7">
        <w:t>кВ</w:t>
      </w:r>
      <w:proofErr w:type="spellEnd"/>
      <w:r w:rsidR="008874B2" w:rsidRPr="006C59D7">
        <w:t xml:space="preserve"> - 1,7 км. Размещение ВЛ и ТП требуют организации охранной зоны объектов электросетевого хозяйства, размером 5 – 10 м</w:t>
      </w:r>
      <w:r w:rsidR="00DC2799" w:rsidRPr="006C59D7">
        <w:t>.</w:t>
      </w:r>
    </w:p>
    <w:p w14:paraId="5110342E" w14:textId="77777777" w:rsidR="003D1928" w:rsidRPr="006C59D7" w:rsidRDefault="003D1928" w:rsidP="003D1928">
      <w:pPr>
        <w:pStyle w:val="a6"/>
      </w:pPr>
      <w:r w:rsidRPr="006C59D7">
        <w:t>Потребность в водоснабжении составляет не менее 160 * (104+23) = 20320 л/</w:t>
      </w:r>
      <w:proofErr w:type="spellStart"/>
      <w:r w:rsidRPr="006C59D7">
        <w:t>сут</w:t>
      </w:r>
      <w:proofErr w:type="spellEnd"/>
      <w:r w:rsidRPr="006C59D7">
        <w:t>. Водоснабжение планируемой части населенного пункта планируется централизованное из подземного источника. Детальные сведения о запасах подземных питьевых вод и пригодности их использования отсутствуют. Размещение артезианской скважины и сооружений водоподготовки требуют установления зон санитарной охраны источника.</w:t>
      </w:r>
      <w:r w:rsidR="008874B2" w:rsidRPr="006C59D7">
        <w:t xml:space="preserve"> Хозяйственно-бытовые стоки собираются в ёмкости (выгреба).</w:t>
      </w:r>
    </w:p>
    <w:p w14:paraId="75AEB368" w14:textId="77777777" w:rsidR="008D6E79" w:rsidRPr="006C59D7" w:rsidRDefault="003D1928" w:rsidP="00786EB5">
      <w:pPr>
        <w:pStyle w:val="a6"/>
      </w:pPr>
      <w:r w:rsidRPr="006C59D7">
        <w:t>Теплоснабжение объектов на территории предусматривается автономное печное или от твердотопливных котлов</w:t>
      </w:r>
      <w:r w:rsidR="00606E9E" w:rsidRPr="006C59D7">
        <w:t>.</w:t>
      </w:r>
    </w:p>
    <w:p w14:paraId="4A258FCC" w14:textId="77777777" w:rsidR="00786EB5" w:rsidRPr="006C59D7" w:rsidRDefault="00786EB5" w:rsidP="00786EB5">
      <w:pPr>
        <w:pStyle w:val="a6"/>
      </w:pPr>
    </w:p>
    <w:p w14:paraId="1E0A580F" w14:textId="77777777" w:rsidR="00786EB5" w:rsidRPr="006C59D7" w:rsidRDefault="00786EB5" w:rsidP="00786EB5">
      <w:pPr>
        <w:pStyle w:val="a6"/>
      </w:pPr>
      <w:r w:rsidRPr="006C59D7">
        <w:t>Для реализации инвестиционной программы на территориях, включаемых в населенный пункт, генеральным планом устанавливаются функциональные зоны:</w:t>
      </w:r>
    </w:p>
    <w:p w14:paraId="0DE0EDDA" w14:textId="77777777" w:rsidR="00786EB5" w:rsidRPr="006C59D7" w:rsidRDefault="00786EB5" w:rsidP="00786EB5">
      <w:pPr>
        <w:pStyle w:val="aff5"/>
        <w:ind w:left="360" w:firstLine="348"/>
        <w:rPr>
          <w:b/>
        </w:rPr>
      </w:pPr>
    </w:p>
    <w:p w14:paraId="091172BB" w14:textId="77777777" w:rsidR="00786EB5" w:rsidRPr="006C59D7" w:rsidRDefault="00786EB5" w:rsidP="00786EB5">
      <w:pPr>
        <w:pStyle w:val="aff5"/>
        <w:ind w:left="360" w:firstLine="348"/>
        <w:rPr>
          <w:b/>
        </w:rPr>
      </w:pPr>
      <w:r w:rsidRPr="006C59D7">
        <w:rPr>
          <w:b/>
        </w:rPr>
        <w:t>1. Зона отдыха</w:t>
      </w:r>
    </w:p>
    <w:p w14:paraId="7D6B1BB0" w14:textId="77777777" w:rsidR="00786EB5" w:rsidRPr="006C59D7" w:rsidRDefault="00786EB5" w:rsidP="0023304F">
      <w:pPr>
        <w:pStyle w:val="a6"/>
      </w:pPr>
      <w:r w:rsidRPr="006C59D7">
        <w:lastRenderedPageBreak/>
        <w:t>Зона отдыха, входящая в состав зон рекреационного назначения, предусматривает размещение туристического объекта и включает участок :699, а также часть участка :87. В зоне размещаются объекты для предоставления туристических услуг. Исходя из планируемого инвестиционной программой набора предоставляемых услуг (размещение, питание, дополнительные услуги), объект «Эко-деревня» по ГОСТ Р 53423-2009 «Туристские услуги. Гостиницы и другие средства размещения туристов. Термины и определения» соответствует термину «база отдыха (туристская база); центр отдыха; туристская деревня». Исходя из таблицы приложения А к ГОСТу термины «туристская база» и «туристическая база» тождественны. Минимально требуемая площадь по СП 42.13330.2016 для туристских баз составит 0,67 га.</w:t>
      </w:r>
    </w:p>
    <w:p w14:paraId="11123224" w14:textId="664252F5" w:rsidR="00786EB5" w:rsidRPr="006C59D7" w:rsidRDefault="00786EB5" w:rsidP="0023304F">
      <w:pPr>
        <w:pStyle w:val="a6"/>
      </w:pPr>
      <w:r w:rsidRPr="006C59D7">
        <w:t>В соответствии с схемой территориального планирования Юрьевецкого муниципального района территория частью попадает в зону конечной переработки берега, шириной 50-150 м, где недопустимо строительство долговременных сооружений. Размещение объектов капитального строительства возможно только при условии уточнения инженерно-геологических условий строительства, разработки и осуществления мероприятий по инженерной подготовке территории (в случае их необходимости). В этих условиях кратно увеличенная, по сравнению с минимальной площадь зоны позволит снизить интенсивность использования и нагрузку на территорию, что должно уменьшить вероятность возникновения неблагоприятных процессов и скорость их развития.</w:t>
      </w:r>
      <w:r w:rsidR="0066066E">
        <w:t xml:space="preserve"> </w:t>
      </w:r>
      <w:proofErr w:type="gramStart"/>
      <w:r w:rsidRPr="006C59D7">
        <w:t>Общая</w:t>
      </w:r>
      <w:proofErr w:type="gramEnd"/>
      <w:r w:rsidRPr="006C59D7">
        <w:t xml:space="preserve"> площадь зданий, строений инвестиционной программой заявлена в пределах 1100 кв. м.</w:t>
      </w:r>
    </w:p>
    <w:p w14:paraId="021A44A8" w14:textId="77777777" w:rsidR="00786EB5" w:rsidRPr="006C59D7" w:rsidRDefault="00786EB5" w:rsidP="0023304F">
      <w:pPr>
        <w:pStyle w:val="a6"/>
      </w:pPr>
      <w:r w:rsidRPr="006C59D7">
        <w:t>В границах зоны для обеспечения нужд объекта могут размещаться инженерно-технические объекты водоснабжения и электроснабжения, которые могут использоваться как коммунальные, т. е. обслуживать объекты смежной жилой зоны.</w:t>
      </w:r>
    </w:p>
    <w:p w14:paraId="44C88FA3" w14:textId="77777777" w:rsidR="006E0F91" w:rsidRPr="006C59D7" w:rsidRDefault="006E0F91" w:rsidP="00786EB5">
      <w:pPr>
        <w:pStyle w:val="aff5"/>
        <w:ind w:left="360" w:firstLine="348"/>
        <w:rPr>
          <w:b/>
        </w:rPr>
      </w:pPr>
    </w:p>
    <w:p w14:paraId="5D3B394E" w14:textId="77777777" w:rsidR="00786EB5" w:rsidRPr="006C59D7" w:rsidRDefault="00786EB5" w:rsidP="00786EB5">
      <w:pPr>
        <w:pStyle w:val="aff5"/>
        <w:ind w:left="360" w:firstLine="348"/>
        <w:rPr>
          <w:b/>
        </w:rPr>
      </w:pPr>
      <w:r w:rsidRPr="006C59D7">
        <w:rPr>
          <w:b/>
        </w:rPr>
        <w:t>2. Зона застройки индивидуальными жилыми домами</w:t>
      </w:r>
    </w:p>
    <w:p w14:paraId="4412550E" w14:textId="2D0ED0FD" w:rsidR="00786EB5" w:rsidRPr="006C59D7" w:rsidRDefault="00786EB5" w:rsidP="0023304F">
      <w:pPr>
        <w:pStyle w:val="a6"/>
      </w:pPr>
      <w:r w:rsidRPr="006C59D7">
        <w:t>Зона застройки индивидуальными жилыми домами</w:t>
      </w:r>
      <w:r w:rsidR="0023304F" w:rsidRPr="006C59D7">
        <w:t xml:space="preserve"> </w:t>
      </w:r>
      <w:r w:rsidRPr="006C59D7">
        <w:t>запланирована на части земельного участка :87. Целью установления зоны является строительство жилых зданий для проживания персонала туристической базы и членов КФХ. Размещение персонала позволяет обеспечить круглогодичное использование «Эко-деревни» и сократить величину ежедневных перемещений персонала. Расчет планируемой численности части населенного пункта произведен методом трудового баланса с учетом демографической статистики:</w:t>
      </w:r>
    </w:p>
    <w:p w14:paraId="0E55CD42" w14:textId="77777777" w:rsidR="00786EB5" w:rsidRPr="006C59D7" w:rsidRDefault="00786EB5" w:rsidP="0023304F">
      <w:pPr>
        <w:pStyle w:val="a6"/>
      </w:pPr>
      <w:r w:rsidRPr="006C59D7">
        <w:t>N = A * 100 / (100 - (B + C)), где А - численность градообразующей группы, принимается равной количеству персонала туристической деревни, В - численность обслуживающей группы, которая в проекте отсутствует, т. к. проектом не предполагается размещение предприятий обслуживания в части населенного пункта, С - удельный вес несамодеятельного населения, принимается в размере 40% (среднее по статистике поселения).</w:t>
      </w:r>
    </w:p>
    <w:p w14:paraId="0CB02848" w14:textId="77777777" w:rsidR="00786EB5" w:rsidRPr="006C59D7" w:rsidRDefault="00786EB5" w:rsidP="0023304F">
      <w:pPr>
        <w:pStyle w:val="a6"/>
      </w:pPr>
      <w:r w:rsidRPr="006C59D7">
        <w:t>Количество персонала в инвестиционной программе указано, исходя из минимальных величин. Со временем вероятен рост потребности в персонале. В приказе Министерства строительства Российской Федерации №11 от 15 ноября 1994 г. «Об утверждении «Рекомендаций по нормированию и оплате труда работников гостиничного, банно-прачечного хозяйств и ритуального обслуживания населения» максимальное допускаемое сокращение составляет 25% от рекомендуемой численности персонала. В зоне могут также проживать члены КФХ, не являющиеся персоналом туристической деревни, поэтому численность градообразующей группы увеличена на 25% до 14 чел.</w:t>
      </w:r>
    </w:p>
    <w:p w14:paraId="5D061AAF" w14:textId="77777777" w:rsidR="00786EB5" w:rsidRPr="006C59D7" w:rsidRDefault="00786EB5" w:rsidP="0023304F">
      <w:pPr>
        <w:pStyle w:val="a6"/>
      </w:pPr>
      <w:r w:rsidRPr="006C59D7">
        <w:t>Расчетная численность населения составит N = 23 жителя.</w:t>
      </w:r>
    </w:p>
    <w:p w14:paraId="4E3AA52F" w14:textId="56AC117C" w:rsidR="00786EB5" w:rsidRPr="006C59D7" w:rsidRDefault="00786EB5" w:rsidP="0023304F">
      <w:pPr>
        <w:pStyle w:val="a6"/>
      </w:pPr>
      <w:r w:rsidRPr="006C59D7">
        <w:t>Средний размер семьи в статистических данных на поселение отсутствует, но маловероятно, что он серьезно отличается от общих показателей для сельских населенных пунктов Ивановской области, определенных переписью 2010 г., в размере 2,4 (</w:t>
      </w:r>
      <w:r w:rsidRPr="006C59D7">
        <w:rPr>
          <w:i/>
          <w:iCs/>
        </w:rPr>
        <w:t>www.gks.ru/free_doc/new_site/population/demo/per-itog/tab4.xls)</w:t>
      </w:r>
      <w:r w:rsidRPr="006C59D7">
        <w:t xml:space="preserve">. Исходя из ожидаемого </w:t>
      </w:r>
      <w:r w:rsidRPr="006C59D7">
        <w:lastRenderedPageBreak/>
        <w:t xml:space="preserve">размера жилого дома максимально до 250 кв. м. и ориентировочно средней площадью 120 кв. м, по укрупненному расчету (п. 5.3 СП 42.13330.2016) для жилой зоны при средней расчетной  жилищной обеспеченности 50 </w:t>
      </w:r>
      <w:proofErr w:type="spellStart"/>
      <w:r w:rsidRPr="006C59D7">
        <w:t>кв.м</w:t>
      </w:r>
      <w:proofErr w:type="spellEnd"/>
      <w:r w:rsidRPr="006C59D7">
        <w:t>/чел. требуется 0,023*50 га = 1,15 га.</w:t>
      </w:r>
      <w:r w:rsidR="0066066E">
        <w:t xml:space="preserve"> </w:t>
      </w:r>
      <w:r w:rsidRPr="006C59D7">
        <w:t>Площадь зоны: 3,40 га.</w:t>
      </w:r>
    </w:p>
    <w:p w14:paraId="3ADFCE59" w14:textId="77777777" w:rsidR="00786EB5" w:rsidRPr="006C59D7" w:rsidRDefault="00786EB5" w:rsidP="0023304F">
      <w:pPr>
        <w:pStyle w:val="a6"/>
      </w:pPr>
      <w:r w:rsidRPr="006C59D7">
        <w:t>В связи с расположением над перерабатываемым берегом, что вызывает необходимость удаления долговременных объектов капитального строительства на 200-300</w:t>
      </w:r>
      <w:r w:rsidR="005F0346" w:rsidRPr="006C59D7">
        <w:t> </w:t>
      </w:r>
      <w:r w:rsidRPr="006C59D7">
        <w:t xml:space="preserve">м, функциональная зона застройки индивидуальными жилыми домами размещена за пределами склона и за пределами водоохранной зоны. </w:t>
      </w:r>
      <w:r w:rsidR="00A257A2" w:rsidRPr="006C59D7">
        <w:t>Рекомендуется определить размещение</w:t>
      </w:r>
      <w:r w:rsidRPr="006C59D7">
        <w:t xml:space="preserve"> объектов капитального строительства от</w:t>
      </w:r>
      <w:r w:rsidR="00A257A2" w:rsidRPr="006C59D7">
        <w:t>носительно</w:t>
      </w:r>
      <w:r w:rsidRPr="006C59D7">
        <w:t xml:space="preserve"> бровки берегового склона на основе инженерно-геологических </w:t>
      </w:r>
      <w:r w:rsidR="002B5F34" w:rsidRPr="006C59D7">
        <w:t>изысканий</w:t>
      </w:r>
      <w:r w:rsidRPr="006C59D7">
        <w:t>.</w:t>
      </w:r>
    </w:p>
    <w:p w14:paraId="36FBF0BE" w14:textId="77777777" w:rsidR="00786EB5" w:rsidRPr="006C59D7" w:rsidRDefault="00786EB5" w:rsidP="0023304F">
      <w:pPr>
        <w:pStyle w:val="a6"/>
      </w:pPr>
      <w:r w:rsidRPr="006C59D7">
        <w:t>При ориентировочной потребности в 10-ти участках средни</w:t>
      </w:r>
      <w:r w:rsidR="00A72AEE" w:rsidRPr="006C59D7">
        <w:t>й</w:t>
      </w:r>
      <w:r w:rsidRPr="006C59D7">
        <w:t xml:space="preserve"> размер </w:t>
      </w:r>
      <w:r w:rsidR="00A72AEE" w:rsidRPr="006C59D7">
        <w:t xml:space="preserve">участка - </w:t>
      </w:r>
      <w:r w:rsidRPr="006C59D7">
        <w:t>2500 кв. м.</w:t>
      </w:r>
    </w:p>
    <w:p w14:paraId="7A4F7CA4" w14:textId="33DEFD2C" w:rsidR="00786EB5" w:rsidRPr="006C59D7" w:rsidRDefault="000D5A23" w:rsidP="0023304F">
      <w:pPr>
        <w:pStyle w:val="a6"/>
      </w:pPr>
      <w:r w:rsidRPr="006C59D7">
        <w:t>Учитывая характер использования как единого комплекса объекты у</w:t>
      </w:r>
      <w:r w:rsidR="00786EB5" w:rsidRPr="006C59D7">
        <w:t>лично-дорожн</w:t>
      </w:r>
      <w:r w:rsidR="00181829" w:rsidRPr="006C59D7">
        <w:t>ой</w:t>
      </w:r>
      <w:r w:rsidR="00786EB5" w:rsidRPr="006C59D7">
        <w:t xml:space="preserve"> сет</w:t>
      </w:r>
      <w:r w:rsidR="00181829" w:rsidRPr="006C59D7">
        <w:t>и</w:t>
      </w:r>
      <w:r w:rsidR="00786EB5" w:rsidRPr="006C59D7">
        <w:t xml:space="preserve"> </w:t>
      </w:r>
      <w:r w:rsidRPr="006C59D7">
        <w:t>не планируются.</w:t>
      </w:r>
    </w:p>
    <w:p w14:paraId="566D94B1" w14:textId="77777777" w:rsidR="00786EB5" w:rsidRPr="006C59D7" w:rsidRDefault="00786EB5" w:rsidP="0023304F">
      <w:pPr>
        <w:pStyle w:val="a6"/>
      </w:pPr>
      <w:r w:rsidRPr="006C59D7">
        <w:t>Кроме объектов инженерно-технического обеспечения в жилой зоне могут быть размещены коммунальные объекты, обеспечивающие водоснабжение (арт. скважины и сооружения водоподготовки, ТП, обеспечивающие объекты смежных функциональных зон.</w:t>
      </w:r>
    </w:p>
    <w:p w14:paraId="44EE208B" w14:textId="77777777" w:rsidR="00ED46C4" w:rsidRPr="006C59D7" w:rsidRDefault="00964D0C" w:rsidP="00ED46C4">
      <w:pPr>
        <w:pStyle w:val="10"/>
      </w:pPr>
      <w:bookmarkStart w:id="85" w:name="_Toc131076463"/>
      <w:r w:rsidRPr="006C59D7">
        <w:t>Обоснование выбранного варианта размещения объектов местного значения поселения</w:t>
      </w:r>
      <w:bookmarkEnd w:id="85"/>
    </w:p>
    <w:p w14:paraId="7E6350F4" w14:textId="77777777" w:rsidR="00751E84" w:rsidRPr="006C59D7" w:rsidRDefault="00751E84" w:rsidP="00751E84">
      <w:pPr>
        <w:pStyle w:val="a6"/>
      </w:pPr>
      <w:r w:rsidRPr="006C59D7">
        <w:t>Объекты местного значения, отображаемые в генеральном плане, определены в соответствии со статьей 6.1 Закона Ивановской области от 14.06.2008 № 82-ОЗ «О градостроительной деятельности на территории Ивановской области»:</w:t>
      </w:r>
    </w:p>
    <w:p w14:paraId="4325A663" w14:textId="77777777" w:rsidR="00751E84" w:rsidRPr="006C59D7" w:rsidRDefault="00751E84" w:rsidP="00751E84">
      <w:pPr>
        <w:pStyle w:val="a6"/>
      </w:pPr>
      <w:r w:rsidRPr="006C59D7">
        <w:t>- объекты электро-, тепло-, газо- и водоснабжения, водоотведения в случае, если полномочия по распоряжению этими объектами не переданы на уровень органов государственной власти Ивановской области;</w:t>
      </w:r>
    </w:p>
    <w:p w14:paraId="166D06A6" w14:textId="77777777" w:rsidR="00751E84" w:rsidRPr="006C59D7" w:rsidRDefault="00751E84" w:rsidP="00751E84">
      <w:pPr>
        <w:pStyle w:val="a6"/>
      </w:pPr>
      <w:r w:rsidRPr="006C59D7">
        <w:t>- автомобильные дороги местного значения;</w:t>
      </w:r>
    </w:p>
    <w:p w14:paraId="6FA4CA3F" w14:textId="77777777" w:rsidR="00751E84" w:rsidRPr="006C59D7" w:rsidRDefault="00751E84" w:rsidP="00751E84">
      <w:pPr>
        <w:pStyle w:val="a6"/>
      </w:pPr>
      <w:r w:rsidRPr="006C59D7">
        <w:t>- муниципальные объекты гражданской обороны;</w:t>
      </w:r>
    </w:p>
    <w:p w14:paraId="1FEFB8B7" w14:textId="77777777" w:rsidR="00751E84" w:rsidRPr="006C59D7" w:rsidRDefault="00751E84" w:rsidP="00751E84">
      <w:pPr>
        <w:pStyle w:val="a6"/>
      </w:pPr>
      <w:r w:rsidRPr="006C59D7">
        <w:t>- муниципальные музеи, библиотеки, архивы;</w:t>
      </w:r>
    </w:p>
    <w:p w14:paraId="4A8E18A0" w14:textId="77777777" w:rsidR="00751E84" w:rsidRPr="006C59D7" w:rsidRDefault="00751E84" w:rsidP="00751E84">
      <w:pPr>
        <w:pStyle w:val="a6"/>
      </w:pPr>
      <w:r w:rsidRPr="006C59D7">
        <w:t>- особо охраняемые природные территории местного значения;</w:t>
      </w:r>
    </w:p>
    <w:p w14:paraId="48538B4A" w14:textId="77777777" w:rsidR="00751E84" w:rsidRPr="006C59D7" w:rsidRDefault="00751E84" w:rsidP="00751E84">
      <w:pPr>
        <w:pStyle w:val="a6"/>
      </w:pPr>
      <w:r w:rsidRPr="006C59D7">
        <w:t>- места массового отдыха населения;</w:t>
      </w:r>
    </w:p>
    <w:p w14:paraId="48137591" w14:textId="77777777" w:rsidR="00751E84" w:rsidRPr="006C59D7" w:rsidRDefault="00751E84" w:rsidP="00751E84">
      <w:pPr>
        <w:pStyle w:val="a6"/>
      </w:pPr>
      <w:r w:rsidRPr="006C59D7">
        <w:t>- источники противопожарного водоснабжения;</w:t>
      </w:r>
    </w:p>
    <w:p w14:paraId="2D9213CB" w14:textId="77777777" w:rsidR="00751E84" w:rsidRPr="006C59D7" w:rsidRDefault="00751E84" w:rsidP="00751E84">
      <w:pPr>
        <w:pStyle w:val="a6"/>
      </w:pPr>
      <w:r w:rsidRPr="006C59D7">
        <w:t>- объекты муниципального жилищного фонда;</w:t>
      </w:r>
    </w:p>
    <w:p w14:paraId="580E1D99" w14:textId="77777777" w:rsidR="00751E84" w:rsidRPr="006C59D7" w:rsidRDefault="00751E84" w:rsidP="00751E84">
      <w:pPr>
        <w:pStyle w:val="a6"/>
      </w:pPr>
      <w:r w:rsidRPr="006C59D7">
        <w:t>- муниципальные места погребения.</w:t>
      </w:r>
    </w:p>
    <w:p w14:paraId="30926208" w14:textId="77777777" w:rsidR="00751E84" w:rsidRPr="006C59D7" w:rsidRDefault="00751E84" w:rsidP="00751E84">
      <w:pPr>
        <w:pStyle w:val="a6"/>
      </w:pPr>
    </w:p>
    <w:p w14:paraId="7AC79283" w14:textId="77777777" w:rsidR="00751E84" w:rsidRPr="006C59D7" w:rsidRDefault="00751E84" w:rsidP="00751E84">
      <w:pPr>
        <w:pStyle w:val="a6"/>
      </w:pPr>
      <w:r w:rsidRPr="006C59D7">
        <w:t>В соответствии с уставом муниципального образования к вопросам местного значения органов местного самоуправления Юрьевецкого муниципального района относятся:</w:t>
      </w:r>
    </w:p>
    <w:p w14:paraId="554CA1FA" w14:textId="77777777" w:rsidR="00751E84" w:rsidRPr="006C59D7" w:rsidRDefault="00751E84" w:rsidP="00751E84">
      <w:pPr>
        <w:pStyle w:val="a6"/>
      </w:pPr>
      <w:r w:rsidRPr="006C59D7">
        <w:t>- организация в границах Юрьевецкого муниципального района электро- и газоснабжения поселений в пределах полномочий, установленных законодательством Российской Федерации; организация в границах сельских поселений Юрьевецкого муниципального района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77EECD5B" w14:textId="0CA34D57" w:rsidR="00751E84" w:rsidRPr="006C59D7" w:rsidRDefault="00751E84" w:rsidP="00751E84">
      <w:pPr>
        <w:pStyle w:val="a6"/>
      </w:pPr>
      <w:r w:rsidRPr="006C59D7">
        <w:t xml:space="preserve">- 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</w:t>
      </w:r>
      <w:r w:rsidRPr="006C59D7">
        <w:lastRenderedPageBreak/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</w:t>
      </w:r>
      <w:r w:rsidR="00AC0AF7" w:rsidRPr="006C59D7">
        <w:t xml:space="preserve"> </w:t>
      </w:r>
      <w:r w:rsidRPr="006C59D7">
        <w:t>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создание условий для предоставления транспортных услуг населению и организация транспортного обслуживания населения между поселениями в границах Юрьевецкого муниципального района;</w:t>
      </w:r>
    </w:p>
    <w:p w14:paraId="1F491E96" w14:textId="77777777" w:rsidR="00751E84" w:rsidRPr="006C59D7" w:rsidRDefault="00751E84" w:rsidP="00751E84">
      <w:pPr>
        <w:pStyle w:val="a6"/>
      </w:pPr>
      <w:r w:rsidRPr="006C59D7">
        <w:t>- организация и осуществление мероприятий по территориальной обороне и гражданской обороне, защите населения и территории Юрьевецкого муниципального района от чрезвычайных ситуаций природного и техногенного характера; участие в предупреждении и ликвидации последствий чрезвычайных ситуаций на территории Юрьевецкого муниципального района;</w:t>
      </w:r>
    </w:p>
    <w:p w14:paraId="53272427" w14:textId="77777777" w:rsidR="00AC0AF7" w:rsidRPr="006C59D7" w:rsidRDefault="00AC0AF7" w:rsidP="00AC0AF7">
      <w:pPr>
        <w:pStyle w:val="a6"/>
      </w:pPr>
      <w:r w:rsidRPr="006C59D7">
        <w:t>- обеспечение первичных мер пожарной безопасности в границах муниципального района за границами городских и сельских населенных пунктов;</w:t>
      </w:r>
    </w:p>
    <w:p w14:paraId="1FA2C6D5" w14:textId="77777777" w:rsidR="00751E84" w:rsidRPr="006C59D7" w:rsidRDefault="00751E84" w:rsidP="00751E84">
      <w:pPr>
        <w:pStyle w:val="a6"/>
      </w:pPr>
      <w:r w:rsidRPr="006C59D7">
        <w:t xml:space="preserve">- создание условий для обеспечения поселений, входящих в состав Юрьевецкого муниципального района, услугами по организации досуга и услугами организаций культуры; организация библиотечного обслуживания населения </w:t>
      </w:r>
      <w:proofErr w:type="spellStart"/>
      <w:r w:rsidRPr="006C59D7">
        <w:t>межпоселенческими</w:t>
      </w:r>
      <w:proofErr w:type="spellEnd"/>
      <w:r w:rsidRPr="006C59D7">
        <w:t xml:space="preserve"> библиотеками, комплектование и обеспечение сохранности их библиотечных фондов; организация библиотечного обслуживания населения, комплектование и обеспечение сохранности библиотечных фондов библиотек сельских поселений Юрьевецкого муниципального района; формирование и содержание муниципального архива, включая хранение архивных фондов поселений;</w:t>
      </w:r>
    </w:p>
    <w:p w14:paraId="42B2AAFA" w14:textId="77777777" w:rsidR="00751E84" w:rsidRPr="006C59D7" w:rsidRDefault="00751E84" w:rsidP="00751E84">
      <w:pPr>
        <w:pStyle w:val="a6"/>
      </w:pPr>
      <w:r w:rsidRPr="006C59D7">
        <w:t>- 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14:paraId="5B560B3D" w14:textId="77777777" w:rsidR="00751E84" w:rsidRPr="006C59D7" w:rsidRDefault="00751E84" w:rsidP="00751E84">
      <w:pPr>
        <w:pStyle w:val="a6"/>
      </w:pPr>
      <w:r w:rsidRPr="006C59D7">
        <w:t>- создание условий для массового отдыха жителей сельских поселений Юрьевецкого муниципального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EFA1BDF" w14:textId="77777777" w:rsidR="00751E84" w:rsidRPr="006C59D7" w:rsidRDefault="00751E84" w:rsidP="00751E84">
      <w:pPr>
        <w:pStyle w:val="a6"/>
      </w:pPr>
      <w:r w:rsidRPr="006C59D7">
        <w:t xml:space="preserve">- содержание на территории Юрьевецкого муниципального района </w:t>
      </w:r>
      <w:proofErr w:type="spellStart"/>
      <w:r w:rsidRPr="006C59D7">
        <w:t>межпоселенческих</w:t>
      </w:r>
      <w:proofErr w:type="spellEnd"/>
      <w:r w:rsidRPr="006C59D7">
        <w:t xml:space="preserve"> мест захоронения, организация ритуальных услуг и содержание мест захоронения; организация ритуальных услуг и содержание мест захоронения.</w:t>
      </w:r>
    </w:p>
    <w:p w14:paraId="2C0C0564" w14:textId="77777777" w:rsidR="00471B0D" w:rsidRPr="006C59D7" w:rsidRDefault="00471B0D" w:rsidP="00751E84">
      <w:pPr>
        <w:pStyle w:val="a6"/>
      </w:pPr>
    </w:p>
    <w:p w14:paraId="64379CD3" w14:textId="77777777" w:rsidR="00092C17" w:rsidRPr="006C59D7" w:rsidRDefault="00E228EC" w:rsidP="00E228EC">
      <w:pPr>
        <w:pStyle w:val="a6"/>
      </w:pPr>
      <w:r w:rsidRPr="006C59D7">
        <w:t xml:space="preserve">Программой развития газоснабжения и газификации регионов Российской Федерации на 2021-2025 гг. запланировано строительство распределительных газопроводов среднего давления. </w:t>
      </w:r>
      <w:r w:rsidR="00092C17" w:rsidRPr="006C59D7">
        <w:t>В связи с этим на территории населенных пунктов планируется:</w:t>
      </w:r>
    </w:p>
    <w:p w14:paraId="44884024" w14:textId="77777777" w:rsidR="00E228EC" w:rsidRPr="006C59D7" w:rsidRDefault="00092C17" w:rsidP="00E228EC">
      <w:pPr>
        <w:pStyle w:val="a6"/>
      </w:pPr>
      <w:r w:rsidRPr="006C59D7">
        <w:t>- строительство газопроводов низкого давления и размещение пунктов редуцирования газа;</w:t>
      </w:r>
    </w:p>
    <w:p w14:paraId="3A1177BA" w14:textId="77777777" w:rsidR="00092C17" w:rsidRPr="006C59D7" w:rsidRDefault="00092C17" w:rsidP="00E228EC">
      <w:pPr>
        <w:pStyle w:val="a6"/>
      </w:pPr>
      <w:r w:rsidRPr="006C59D7">
        <w:t>- реконструкция источников теплоснабжения на газовое топливо</w:t>
      </w:r>
      <w:r w:rsidR="00383385" w:rsidRPr="006C59D7">
        <w:t>.</w:t>
      </w:r>
    </w:p>
    <w:p w14:paraId="4B2ADB75" w14:textId="77777777" w:rsidR="00E228EC" w:rsidRPr="006C59D7" w:rsidRDefault="00E228EC" w:rsidP="00E228EC">
      <w:pPr>
        <w:pStyle w:val="a6"/>
      </w:pPr>
    </w:p>
    <w:p w14:paraId="4631FCE2" w14:textId="6FDAB99A" w:rsidR="00964D0C" w:rsidRPr="006C59D7" w:rsidRDefault="00964D0C" w:rsidP="00D1370A">
      <w:pPr>
        <w:pStyle w:val="10"/>
      </w:pPr>
      <w:bookmarkStart w:id="86" w:name="_Toc131076464"/>
      <w:r w:rsidRPr="006C59D7">
        <w:t>Оценка возможного влияния планируемых для размещения объектов местного значения поселения на комплексное развитие этих территорий</w:t>
      </w:r>
      <w:bookmarkEnd w:id="86"/>
    </w:p>
    <w:p w14:paraId="06BF3ABA" w14:textId="77777777" w:rsidR="000B052C" w:rsidRPr="006C59D7" w:rsidRDefault="003160E6" w:rsidP="000B052C">
      <w:pPr>
        <w:pStyle w:val="a6"/>
      </w:pPr>
      <w:r w:rsidRPr="006C59D7">
        <w:t>Размещаемые объекты местного значения позволяют:</w:t>
      </w:r>
    </w:p>
    <w:p w14:paraId="713CB621" w14:textId="77777777" w:rsidR="00AC04B9" w:rsidRPr="006C59D7" w:rsidRDefault="00AC04B9" w:rsidP="000B052C">
      <w:pPr>
        <w:pStyle w:val="a6"/>
      </w:pPr>
      <w:r w:rsidRPr="006C59D7">
        <w:t>- обеспечить развитие коммунальной инфраструктуры за счет строительства газораспределительных сетей, перехода централизованных и автономных систем теплоснабжения на газовое топливо</w:t>
      </w:r>
      <w:r w:rsidR="006F6FFA" w:rsidRPr="006C59D7">
        <w:t>, реконструкции водопроводящих сетей</w:t>
      </w:r>
      <w:r w:rsidRPr="006C59D7">
        <w:t>;</w:t>
      </w:r>
    </w:p>
    <w:p w14:paraId="4123F18C" w14:textId="6DE68B40" w:rsidR="003160E6" w:rsidRPr="006C59D7" w:rsidRDefault="003160E6" w:rsidP="000B052C">
      <w:pPr>
        <w:pStyle w:val="a6"/>
      </w:pPr>
      <w:r w:rsidRPr="006C59D7">
        <w:t xml:space="preserve">- использовать туристический потенциал за счет строительства </w:t>
      </w:r>
      <w:r w:rsidR="00D67875" w:rsidRPr="006C59D7">
        <w:t xml:space="preserve">специализированных </w:t>
      </w:r>
      <w:r w:rsidRPr="006C59D7">
        <w:t>мест размещения, что также увеличит количество рабочих мест,</w:t>
      </w:r>
      <w:r w:rsidR="0009705E" w:rsidRPr="006C59D7">
        <w:t xml:space="preserve"> </w:t>
      </w:r>
      <w:r w:rsidRPr="006C59D7">
        <w:t>диверсифицирует структуру экономики</w:t>
      </w:r>
      <w:r w:rsidR="006F6FFA" w:rsidRPr="006C59D7">
        <w:t xml:space="preserve">, обеспечит благоустройство мест </w:t>
      </w:r>
      <w:r w:rsidR="00A2174C" w:rsidRPr="006C59D7">
        <w:t>массовой околоводной рекреации</w:t>
      </w:r>
      <w:r w:rsidRPr="006C59D7">
        <w:t>;</w:t>
      </w:r>
    </w:p>
    <w:p w14:paraId="1AF64E85" w14:textId="77777777" w:rsidR="00E554E3" w:rsidRPr="006C59D7" w:rsidRDefault="003160E6" w:rsidP="006F6FFA">
      <w:pPr>
        <w:pStyle w:val="a6"/>
      </w:pPr>
      <w:r w:rsidRPr="006C59D7">
        <w:t>-</w:t>
      </w:r>
      <w:r w:rsidR="006F6FFA" w:rsidRPr="006C59D7">
        <w:t xml:space="preserve"> решить проблему с местами погребения и </w:t>
      </w:r>
      <w:r w:rsidR="00AC04B9" w:rsidRPr="006C59D7">
        <w:t>закрыть действующее кладбище</w:t>
      </w:r>
      <w:r w:rsidR="006F6FFA" w:rsidRPr="006C59D7">
        <w:t xml:space="preserve">; находящееся на берегу Горьковского водохранилища </w:t>
      </w:r>
      <w:r w:rsidR="0064562A" w:rsidRPr="006C59D7">
        <w:t>в</w:t>
      </w:r>
      <w:r w:rsidR="006F6FFA" w:rsidRPr="006C59D7">
        <w:t xml:space="preserve"> окружен</w:t>
      </w:r>
      <w:r w:rsidR="0064562A" w:rsidRPr="006C59D7">
        <w:t>ии</w:t>
      </w:r>
      <w:r w:rsidR="006F6FFA" w:rsidRPr="006C59D7">
        <w:t xml:space="preserve"> жилой застройк</w:t>
      </w:r>
      <w:r w:rsidR="0064562A" w:rsidRPr="006C59D7">
        <w:t>и</w:t>
      </w:r>
      <w:r w:rsidR="00E554E3" w:rsidRPr="006C59D7">
        <w:t>;</w:t>
      </w:r>
    </w:p>
    <w:p w14:paraId="762F02CE" w14:textId="77777777" w:rsidR="003160E6" w:rsidRPr="006C59D7" w:rsidRDefault="00E554E3" w:rsidP="006F6FFA">
      <w:pPr>
        <w:pStyle w:val="a6"/>
      </w:pPr>
      <w:r w:rsidRPr="006C59D7">
        <w:t>- обеспечить население объектом транспортного обслуживания - АЗС</w:t>
      </w:r>
      <w:r w:rsidR="006F6FFA" w:rsidRPr="006C59D7">
        <w:t>.</w:t>
      </w:r>
    </w:p>
    <w:p w14:paraId="048B8569" w14:textId="7CD89A7E" w:rsidR="006D56F5" w:rsidRPr="006C59D7" w:rsidRDefault="006D56F5" w:rsidP="00ED46C4">
      <w:pPr>
        <w:pStyle w:val="10"/>
      </w:pPr>
      <w:bookmarkStart w:id="87" w:name="_Toc131076465"/>
      <w:r w:rsidRPr="006C59D7"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планируемых для размещения на территориях поселения объектах федерального значения, объектах регионального значения</w:t>
      </w:r>
      <w:r w:rsidR="002913E3" w:rsidRPr="006C59D7">
        <w:t>, обоснование выбранного варианта размещения данных объектов</w:t>
      </w:r>
      <w:bookmarkEnd w:id="87"/>
    </w:p>
    <w:p w14:paraId="7789C843" w14:textId="77777777" w:rsidR="00970958" w:rsidRPr="006C59D7" w:rsidRDefault="00970958" w:rsidP="00970958">
      <w:pPr>
        <w:pStyle w:val="a6"/>
      </w:pPr>
      <w:r w:rsidRPr="006C59D7">
        <w:t xml:space="preserve">Документами территориального планирования Российской Федерации </w:t>
      </w:r>
      <w:r w:rsidR="00D14808" w:rsidRPr="006C59D7">
        <w:t xml:space="preserve">в </w:t>
      </w:r>
      <w:proofErr w:type="spellStart"/>
      <w:r w:rsidR="00D14808" w:rsidRPr="006C59D7">
        <w:t>Елнатском</w:t>
      </w:r>
      <w:proofErr w:type="spellEnd"/>
      <w:r w:rsidR="00D14808" w:rsidRPr="006C59D7">
        <w:t xml:space="preserve"> сельском поселении </w:t>
      </w:r>
      <w:r w:rsidRPr="006C59D7">
        <w:t>объекты</w:t>
      </w:r>
      <w:r w:rsidR="00D14808" w:rsidRPr="006C59D7">
        <w:t xml:space="preserve"> не планируются</w:t>
      </w:r>
      <w:r w:rsidRPr="006C59D7">
        <w:t>.</w:t>
      </w:r>
    </w:p>
    <w:p w14:paraId="7BD4983D" w14:textId="45BC75BD" w:rsidR="001A7D60" w:rsidRPr="006C59D7" w:rsidRDefault="001A7D60" w:rsidP="001A7D60">
      <w:pPr>
        <w:pStyle w:val="a6"/>
      </w:pPr>
      <w:r w:rsidRPr="006C59D7">
        <w:t xml:space="preserve">Схема территориального планирования </w:t>
      </w:r>
      <w:r w:rsidR="00970958" w:rsidRPr="006C59D7">
        <w:t>Ивановской области</w:t>
      </w:r>
      <w:r w:rsidRPr="006C59D7">
        <w:t xml:space="preserve"> </w:t>
      </w:r>
      <w:r w:rsidR="006327D6" w:rsidRPr="006C59D7">
        <w:t>утверждена Постановлением Правительства Ивановской области № 255-п от 09.09.2009 г. (в редакции Постановления Правительства Ивановской области № 224-п от 30.04.2021 г.)</w:t>
      </w:r>
      <w:r w:rsidR="00425668" w:rsidRPr="006C59D7">
        <w:t xml:space="preserve"> предполагает строительство объектов социальной и транспортной инфраструктур</w:t>
      </w:r>
      <w:r w:rsidRPr="006C59D7">
        <w:t>.</w:t>
      </w:r>
    </w:p>
    <w:p w14:paraId="25E15D90" w14:textId="77777777" w:rsidR="00881FD7" w:rsidRPr="006C59D7" w:rsidRDefault="00881FD7" w:rsidP="00881FD7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17</w:t>
        </w:r>
      </w:fldSimple>
      <w:r w:rsidRPr="006C59D7">
        <w:t>. Сведения о планируемых объектах регионального значения</w:t>
      </w:r>
      <w:r w:rsidR="007A0142" w:rsidRPr="006C59D7">
        <w:t xml:space="preserve"> Схемы территориального планирования Ивановской области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681"/>
        <w:gridCol w:w="1581"/>
        <w:gridCol w:w="1666"/>
        <w:gridCol w:w="1794"/>
        <w:gridCol w:w="1794"/>
      </w:tblGrid>
      <w:tr w:rsidR="006C59D7" w:rsidRPr="006C59D7" w14:paraId="407D02F6" w14:textId="77777777" w:rsidTr="001F7438">
        <w:trPr>
          <w:cantSplit/>
        </w:trPr>
        <w:tc>
          <w:tcPr>
            <w:tcW w:w="828" w:type="dxa"/>
          </w:tcPr>
          <w:p w14:paraId="51CF2B76" w14:textId="77777777" w:rsidR="001A7D60" w:rsidRPr="006C59D7" w:rsidRDefault="001A7D60" w:rsidP="00881FD7">
            <w:pPr>
              <w:pStyle w:val="ae"/>
              <w:rPr>
                <w:lang w:eastAsia="ru-RU"/>
              </w:rPr>
            </w:pPr>
            <w:bookmarkStart w:id="88" w:name="_Hlk125700112"/>
            <w:r w:rsidRPr="006C59D7">
              <w:rPr>
                <w:lang w:eastAsia="ru-RU"/>
              </w:rPr>
              <w:t>Номер</w:t>
            </w:r>
          </w:p>
        </w:tc>
        <w:tc>
          <w:tcPr>
            <w:tcW w:w="1681" w:type="dxa"/>
          </w:tcPr>
          <w:p w14:paraId="13C33905" w14:textId="77777777" w:rsidR="001A7D60" w:rsidRPr="006C59D7" w:rsidRDefault="001A7D60" w:rsidP="00881FD7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Тип объекта</w:t>
            </w:r>
          </w:p>
        </w:tc>
        <w:tc>
          <w:tcPr>
            <w:tcW w:w="1581" w:type="dxa"/>
          </w:tcPr>
          <w:p w14:paraId="436F1E8D" w14:textId="77777777" w:rsidR="001A7D60" w:rsidRPr="006C59D7" w:rsidRDefault="001A7D60" w:rsidP="00881FD7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Наименование</w:t>
            </w:r>
          </w:p>
        </w:tc>
        <w:tc>
          <w:tcPr>
            <w:tcW w:w="1666" w:type="dxa"/>
          </w:tcPr>
          <w:p w14:paraId="18F3E7BC" w14:textId="77777777" w:rsidR="001A7D60" w:rsidRPr="006C59D7" w:rsidRDefault="001A7D60" w:rsidP="00881FD7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Краткая характеристика объекта</w:t>
            </w:r>
          </w:p>
        </w:tc>
        <w:tc>
          <w:tcPr>
            <w:tcW w:w="1794" w:type="dxa"/>
          </w:tcPr>
          <w:p w14:paraId="600DC8F9" w14:textId="77777777" w:rsidR="001A7D60" w:rsidRPr="006C59D7" w:rsidRDefault="001A7D60" w:rsidP="00881FD7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Срок реализации/Этап реализации</w:t>
            </w:r>
          </w:p>
        </w:tc>
        <w:tc>
          <w:tcPr>
            <w:tcW w:w="1794" w:type="dxa"/>
          </w:tcPr>
          <w:p w14:paraId="0BE3E2B5" w14:textId="77777777" w:rsidR="001A7D60" w:rsidRPr="006C59D7" w:rsidRDefault="00400FDC" w:rsidP="00881FD7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Характеристика</w:t>
            </w:r>
            <w:r w:rsidR="001A7D60" w:rsidRPr="006C59D7">
              <w:rPr>
                <w:lang w:eastAsia="ru-RU"/>
              </w:rPr>
              <w:t xml:space="preserve"> ЗОУИТ</w:t>
            </w:r>
          </w:p>
        </w:tc>
      </w:tr>
      <w:tr w:rsidR="006C59D7" w:rsidRPr="006C59D7" w14:paraId="49A6BBF2" w14:textId="77777777" w:rsidTr="001F7438">
        <w:trPr>
          <w:cantSplit/>
        </w:trPr>
        <w:tc>
          <w:tcPr>
            <w:tcW w:w="828" w:type="dxa"/>
          </w:tcPr>
          <w:p w14:paraId="16E75C9B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1.9</w:t>
            </w:r>
          </w:p>
        </w:tc>
        <w:tc>
          <w:tcPr>
            <w:tcW w:w="1681" w:type="dxa"/>
          </w:tcPr>
          <w:p w14:paraId="44D8537E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Автомобильная дорога общего пользования</w:t>
            </w:r>
          </w:p>
        </w:tc>
        <w:tc>
          <w:tcPr>
            <w:tcW w:w="1581" w:type="dxa"/>
          </w:tcPr>
          <w:p w14:paraId="3A07D08E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Обход г. Юрьевец</w:t>
            </w:r>
          </w:p>
        </w:tc>
        <w:tc>
          <w:tcPr>
            <w:tcW w:w="1666" w:type="dxa"/>
          </w:tcPr>
          <w:p w14:paraId="58D8B1E0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15 км</w:t>
            </w:r>
          </w:p>
        </w:tc>
        <w:tc>
          <w:tcPr>
            <w:tcW w:w="1794" w:type="dxa"/>
          </w:tcPr>
          <w:p w14:paraId="0C2CB37F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(до 2030 г.)</w:t>
            </w:r>
          </w:p>
        </w:tc>
        <w:tc>
          <w:tcPr>
            <w:tcW w:w="1794" w:type="dxa"/>
          </w:tcPr>
          <w:p w14:paraId="29EECFCD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Устанавливается придорожная полоса, размеры придорожной полосы определяются проектом</w:t>
            </w:r>
          </w:p>
        </w:tc>
      </w:tr>
      <w:tr w:rsidR="006C59D7" w:rsidRPr="006C59D7" w14:paraId="482290E6" w14:textId="77777777" w:rsidTr="001F7438">
        <w:trPr>
          <w:cantSplit/>
        </w:trPr>
        <w:tc>
          <w:tcPr>
            <w:tcW w:w="828" w:type="dxa"/>
          </w:tcPr>
          <w:p w14:paraId="1C850FE7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3.35</w:t>
            </w:r>
          </w:p>
        </w:tc>
        <w:tc>
          <w:tcPr>
            <w:tcW w:w="1681" w:type="dxa"/>
            <w:vMerge w:val="restart"/>
          </w:tcPr>
          <w:p w14:paraId="37BFD45B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 xml:space="preserve">Обособленное структурное подразделение медицинской организации, </w:t>
            </w:r>
            <w:r w:rsidRPr="006C59D7">
              <w:rPr>
                <w:lang w:eastAsia="ru-RU"/>
              </w:rPr>
              <w:lastRenderedPageBreak/>
              <w:t>оказывающей первичную медико-санитарную помощь</w:t>
            </w:r>
          </w:p>
        </w:tc>
        <w:tc>
          <w:tcPr>
            <w:tcW w:w="1581" w:type="dxa"/>
          </w:tcPr>
          <w:p w14:paraId="55426CD1" w14:textId="4B6C4599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6C59D7">
              <w:rPr>
                <w:lang w:eastAsia="ru-RU"/>
              </w:rPr>
              <w:t>ОВОПа</w:t>
            </w:r>
            <w:proofErr w:type="spellEnd"/>
          </w:p>
        </w:tc>
        <w:tc>
          <w:tcPr>
            <w:tcW w:w="1666" w:type="dxa"/>
          </w:tcPr>
          <w:p w14:paraId="70556BE2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с. Елнать.</w:t>
            </w:r>
          </w:p>
          <w:p w14:paraId="1818B4C4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1794" w:type="dxa"/>
          </w:tcPr>
          <w:p w14:paraId="06DB79D4" w14:textId="13B6E0AB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Расчетный срок</w:t>
            </w:r>
            <w:r w:rsidR="0009705E" w:rsidRPr="006C59D7">
              <w:rPr>
                <w:lang w:eastAsia="ru-RU"/>
              </w:rPr>
              <w:t xml:space="preserve"> </w:t>
            </w:r>
            <w:r w:rsidRPr="006C59D7">
              <w:rPr>
                <w:lang w:eastAsia="ru-RU"/>
              </w:rPr>
              <w:t>(до 2040 г.)</w:t>
            </w:r>
          </w:p>
        </w:tc>
        <w:tc>
          <w:tcPr>
            <w:tcW w:w="1794" w:type="dxa"/>
          </w:tcPr>
          <w:p w14:paraId="2CDD7D74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не требуется</w:t>
            </w:r>
          </w:p>
        </w:tc>
      </w:tr>
      <w:tr w:rsidR="006C59D7" w:rsidRPr="006C59D7" w14:paraId="1868FAFA" w14:textId="77777777" w:rsidTr="001F7438">
        <w:trPr>
          <w:cantSplit/>
        </w:trPr>
        <w:tc>
          <w:tcPr>
            <w:tcW w:w="828" w:type="dxa"/>
          </w:tcPr>
          <w:p w14:paraId="711DA583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lastRenderedPageBreak/>
              <w:t>3.37</w:t>
            </w:r>
          </w:p>
        </w:tc>
        <w:tc>
          <w:tcPr>
            <w:tcW w:w="1681" w:type="dxa"/>
            <w:vMerge/>
          </w:tcPr>
          <w:p w14:paraId="19638A41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</w:p>
        </w:tc>
        <w:tc>
          <w:tcPr>
            <w:tcW w:w="1581" w:type="dxa"/>
          </w:tcPr>
          <w:p w14:paraId="1ABB963D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Строительство ФАПа</w:t>
            </w:r>
          </w:p>
        </w:tc>
        <w:tc>
          <w:tcPr>
            <w:tcW w:w="1666" w:type="dxa"/>
          </w:tcPr>
          <w:p w14:paraId="297F6599" w14:textId="77777777" w:rsidR="001A7D60" w:rsidRPr="006C59D7" w:rsidRDefault="00E81CF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д</w:t>
            </w:r>
            <w:r w:rsidR="001A7D60" w:rsidRPr="006C59D7">
              <w:rPr>
                <w:lang w:eastAsia="ru-RU"/>
              </w:rPr>
              <w:t>. </w:t>
            </w:r>
            <w:proofErr w:type="spellStart"/>
            <w:r w:rsidR="001A7D60" w:rsidRPr="006C59D7">
              <w:rPr>
                <w:lang w:eastAsia="ru-RU"/>
              </w:rPr>
              <w:t>Пелевино</w:t>
            </w:r>
            <w:proofErr w:type="spellEnd"/>
            <w:r w:rsidR="001A7D60" w:rsidRPr="006C59D7">
              <w:rPr>
                <w:lang w:eastAsia="ru-RU"/>
              </w:rPr>
              <w:t>. Определяется на последующих стадиях проектирования</w:t>
            </w:r>
          </w:p>
        </w:tc>
        <w:tc>
          <w:tcPr>
            <w:tcW w:w="1794" w:type="dxa"/>
          </w:tcPr>
          <w:p w14:paraId="17696458" w14:textId="69D5AAAE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Расчетный срок</w:t>
            </w:r>
            <w:r w:rsidR="0009705E" w:rsidRPr="006C59D7">
              <w:rPr>
                <w:lang w:eastAsia="ru-RU"/>
              </w:rPr>
              <w:t xml:space="preserve"> </w:t>
            </w:r>
            <w:r w:rsidRPr="006C59D7">
              <w:rPr>
                <w:lang w:eastAsia="ru-RU"/>
              </w:rPr>
              <w:t>(до 2040 г.)</w:t>
            </w:r>
          </w:p>
        </w:tc>
        <w:tc>
          <w:tcPr>
            <w:tcW w:w="1794" w:type="dxa"/>
          </w:tcPr>
          <w:p w14:paraId="413B3B91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не требуется</w:t>
            </w:r>
          </w:p>
        </w:tc>
      </w:tr>
      <w:tr w:rsidR="006C59D7" w:rsidRPr="006C59D7" w14:paraId="29F17BC3" w14:textId="77777777" w:rsidTr="001F7438">
        <w:trPr>
          <w:cantSplit/>
        </w:trPr>
        <w:tc>
          <w:tcPr>
            <w:tcW w:w="828" w:type="dxa"/>
          </w:tcPr>
          <w:p w14:paraId="0E70FF5F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3.45</w:t>
            </w:r>
          </w:p>
        </w:tc>
        <w:tc>
          <w:tcPr>
            <w:tcW w:w="1681" w:type="dxa"/>
            <w:vMerge/>
          </w:tcPr>
          <w:p w14:paraId="20019BFB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</w:p>
        </w:tc>
        <w:tc>
          <w:tcPr>
            <w:tcW w:w="1581" w:type="dxa"/>
          </w:tcPr>
          <w:p w14:paraId="78C9B60F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Строительство ФАПа</w:t>
            </w:r>
          </w:p>
        </w:tc>
        <w:tc>
          <w:tcPr>
            <w:tcW w:w="1666" w:type="dxa"/>
          </w:tcPr>
          <w:p w14:paraId="6D5A6165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с. </w:t>
            </w:r>
            <w:proofErr w:type="spellStart"/>
            <w:r w:rsidRPr="006C59D7">
              <w:rPr>
                <w:lang w:eastAsia="ru-RU"/>
              </w:rPr>
              <w:t>Дорки</w:t>
            </w:r>
            <w:proofErr w:type="spellEnd"/>
            <w:r w:rsidRPr="006C59D7">
              <w:rPr>
                <w:lang w:eastAsia="ru-RU"/>
              </w:rPr>
              <w:t>. Определяется на последующих стадиях проектирования</w:t>
            </w:r>
          </w:p>
        </w:tc>
        <w:tc>
          <w:tcPr>
            <w:tcW w:w="1794" w:type="dxa"/>
          </w:tcPr>
          <w:p w14:paraId="3F575AF3" w14:textId="4501B5A5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Расчетный срок</w:t>
            </w:r>
            <w:r w:rsidR="0009705E" w:rsidRPr="006C59D7">
              <w:rPr>
                <w:lang w:eastAsia="ru-RU"/>
              </w:rPr>
              <w:t xml:space="preserve"> </w:t>
            </w:r>
            <w:r w:rsidRPr="006C59D7">
              <w:rPr>
                <w:lang w:eastAsia="ru-RU"/>
              </w:rPr>
              <w:t>(до 2040 г.)</w:t>
            </w:r>
          </w:p>
        </w:tc>
        <w:tc>
          <w:tcPr>
            <w:tcW w:w="1794" w:type="dxa"/>
          </w:tcPr>
          <w:p w14:paraId="1548EE7A" w14:textId="77777777" w:rsidR="001A7D60" w:rsidRPr="006C59D7" w:rsidRDefault="001A7D60" w:rsidP="00881FD7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не требуется</w:t>
            </w:r>
          </w:p>
        </w:tc>
      </w:tr>
      <w:bookmarkEnd w:id="88"/>
    </w:tbl>
    <w:p w14:paraId="3025BF95" w14:textId="77777777" w:rsidR="006C7233" w:rsidRPr="006C59D7" w:rsidRDefault="006C7233" w:rsidP="006C7233">
      <w:pPr>
        <w:pStyle w:val="a6"/>
      </w:pPr>
    </w:p>
    <w:p w14:paraId="33338581" w14:textId="77777777" w:rsidR="00775AD7" w:rsidRPr="006C59D7" w:rsidRDefault="006C7233" w:rsidP="00775AD7">
      <w:pPr>
        <w:pStyle w:val="a6"/>
      </w:pPr>
      <w:r w:rsidRPr="006C59D7">
        <w:t xml:space="preserve">Направление трассы планируемой автомобильной дороги совпадает с существующей дорогой Елнать – Беляево с продолжением её в направлении поворота дороги Кинешма - Юрьевец - Пучеж – Пурех у д. Гари Соболевского сельского поселения. Категория дорог – </w:t>
      </w:r>
      <w:r w:rsidRPr="006C59D7">
        <w:rPr>
          <w:lang w:val="en-US"/>
        </w:rPr>
        <w:t>III</w:t>
      </w:r>
      <w:r w:rsidRPr="006C59D7">
        <w:t>. В проекте сохранены предполагаемые на карте СТП отклонение трассы с обходом д. Беляево с западной стороны, совмещение с дорогой Елнать – Беляево на участке от с. </w:t>
      </w:r>
      <w:proofErr w:type="spellStart"/>
      <w:r w:rsidRPr="006C59D7">
        <w:t>Дорки</w:t>
      </w:r>
      <w:proofErr w:type="spellEnd"/>
      <w:r w:rsidRPr="006C59D7">
        <w:t xml:space="preserve"> до поворота у д. </w:t>
      </w:r>
      <w:proofErr w:type="spellStart"/>
      <w:r w:rsidRPr="006C59D7">
        <w:t>Абрамово</w:t>
      </w:r>
      <w:proofErr w:type="spellEnd"/>
      <w:r w:rsidRPr="006C59D7">
        <w:t xml:space="preserve"> и, затем, соединение с дорогой Кинешма - Юрьевец - Пучеж – Пурех по кратчайшему расстоянию в направлении моста через Елнать. Соединению на первом перекрестке от моста через с. Елнать препятствует застройка южной части села. Поэтому примыкание к дороге Кинешма - Юрьевец - Пучеж – Пурех предполагается примерно в 600 метрах восточнее</w:t>
      </w:r>
      <w:r w:rsidR="00BB248D" w:rsidRPr="006C59D7">
        <w:t>, на перекрестке с переулком, соединяющим ул. Молодежную и Полевую</w:t>
      </w:r>
      <w:r w:rsidRPr="006C59D7">
        <w:t>.</w:t>
      </w:r>
    </w:p>
    <w:p w14:paraId="5A957F8D" w14:textId="6DA24C03" w:rsidR="006C7233" w:rsidRPr="006C59D7" w:rsidRDefault="006C7233" w:rsidP="006C7233">
      <w:pPr>
        <w:pStyle w:val="a6"/>
      </w:pPr>
      <w:r w:rsidRPr="006C59D7">
        <w:t>В целях устойчивого развития территории до закрепления</w:t>
      </w:r>
      <w:r w:rsidR="00315763" w:rsidRPr="006C59D7">
        <w:t xml:space="preserve"> на местности</w:t>
      </w:r>
      <w:r w:rsidRPr="006C59D7">
        <w:t xml:space="preserve"> </w:t>
      </w:r>
      <w:r w:rsidR="00315763" w:rsidRPr="006C59D7">
        <w:t xml:space="preserve">или в проектно-сметной документации </w:t>
      </w:r>
      <w:r w:rsidRPr="006C59D7">
        <w:t>трассы дороги ограничен</w:t>
      </w:r>
      <w:r w:rsidR="002A23CB" w:rsidRPr="006C59D7">
        <w:t>о</w:t>
      </w:r>
      <w:r w:rsidRPr="006C59D7">
        <w:t xml:space="preserve"> развитие </w:t>
      </w:r>
      <w:r w:rsidR="002A23CB" w:rsidRPr="006C59D7">
        <w:t>застройки жилыми домами</w:t>
      </w:r>
      <w:r w:rsidRPr="006C59D7">
        <w:t xml:space="preserve"> вблизи и на возможном месте строительства в д. Беляево, д. </w:t>
      </w:r>
      <w:proofErr w:type="spellStart"/>
      <w:r w:rsidRPr="006C59D7">
        <w:t>А</w:t>
      </w:r>
      <w:r w:rsidR="009C2B92" w:rsidRPr="006C59D7">
        <w:t>брам</w:t>
      </w:r>
      <w:r w:rsidRPr="006C59D7">
        <w:t>ово</w:t>
      </w:r>
      <w:proofErr w:type="spellEnd"/>
      <w:r w:rsidR="006828AA" w:rsidRPr="006C59D7">
        <w:t xml:space="preserve"> путем определения на них зон</w:t>
      </w:r>
      <w:r w:rsidR="002A23CB" w:rsidRPr="006C59D7">
        <w:t>ы</w:t>
      </w:r>
      <w:r w:rsidR="006828AA" w:rsidRPr="006C59D7">
        <w:t xml:space="preserve"> сельскохозяйственного использования</w:t>
      </w:r>
      <w:r w:rsidR="002A23CB" w:rsidRPr="006C59D7">
        <w:t>, зоны озелененных территорий общего пользования</w:t>
      </w:r>
      <w:r w:rsidR="00D415A2" w:rsidRPr="006C59D7">
        <w:t>.</w:t>
      </w:r>
    </w:p>
    <w:p w14:paraId="344B2E52" w14:textId="329E8952" w:rsidR="009D2138" w:rsidRPr="006C59D7" w:rsidRDefault="00B0281E" w:rsidP="006C7233">
      <w:pPr>
        <w:pStyle w:val="a6"/>
      </w:pPr>
      <w:r w:rsidRPr="006C59D7">
        <w:t xml:space="preserve">Размещение объектов здравоохранения планируется в модульных зданиях (электронный аукцион от 14.02.2023 №0133200001723000628), что позволяет перемещать их при потребности. Амбулаторные поликлинические организации не требуют участков </w:t>
      </w:r>
      <w:r w:rsidR="00210B0D" w:rsidRPr="006C59D7">
        <w:t>крупного размера</w:t>
      </w:r>
      <w:r w:rsidR="00D20F27" w:rsidRPr="006C59D7">
        <w:t>, в том числе</w:t>
      </w:r>
      <w:r w:rsidR="00210B0D" w:rsidRPr="006C59D7">
        <w:t xml:space="preserve"> </w:t>
      </w:r>
      <w:r w:rsidRPr="006C59D7">
        <w:t>могут встр</w:t>
      </w:r>
      <w:r w:rsidR="00D20F27" w:rsidRPr="006C59D7">
        <w:t>аиваться</w:t>
      </w:r>
      <w:r w:rsidRPr="006C59D7">
        <w:t xml:space="preserve"> в</w:t>
      </w:r>
      <w:r w:rsidR="00D20F27" w:rsidRPr="006C59D7">
        <w:t xml:space="preserve"> </w:t>
      </w:r>
      <w:r w:rsidR="00210B0D" w:rsidRPr="006C59D7">
        <w:t xml:space="preserve">жилые дома. </w:t>
      </w:r>
      <w:r w:rsidR="00D20F27" w:rsidRPr="006C59D7">
        <w:t>С</w:t>
      </w:r>
      <w:r w:rsidR="00210B0D" w:rsidRPr="006C59D7">
        <w:t xml:space="preserve">пециальные функциональные зоны для их размещения не требуются. </w:t>
      </w:r>
      <w:r w:rsidR="009615AC" w:rsidRPr="006C59D7">
        <w:t>Р</w:t>
      </w:r>
      <w:r w:rsidR="00210B0D" w:rsidRPr="006C59D7">
        <w:t>азмещени</w:t>
      </w:r>
      <w:r w:rsidR="009615AC" w:rsidRPr="006C59D7">
        <w:t>е</w:t>
      </w:r>
      <w:r w:rsidR="00210B0D" w:rsidRPr="006C59D7">
        <w:t xml:space="preserve"> объектов </w:t>
      </w:r>
      <w:r w:rsidR="00512450" w:rsidRPr="006C59D7">
        <w:t>возможн</w:t>
      </w:r>
      <w:r w:rsidR="009615AC" w:rsidRPr="006C59D7">
        <w:t>о</w:t>
      </w:r>
      <w:r w:rsidR="00210B0D" w:rsidRPr="006C59D7">
        <w:t xml:space="preserve"> в любой застраиваемой селитебной зоне</w:t>
      </w:r>
      <w:r w:rsidR="00D55934" w:rsidRPr="006C59D7">
        <w:t xml:space="preserve"> населенного пункта</w:t>
      </w:r>
      <w:r w:rsidR="00FA7FF2" w:rsidRPr="006C59D7">
        <w:t>, привязка к определенной функциональной зоне отсутствует</w:t>
      </w:r>
      <w:r w:rsidR="00210B0D" w:rsidRPr="006C59D7">
        <w:t xml:space="preserve">. </w:t>
      </w:r>
      <w:r w:rsidR="00A04BD3" w:rsidRPr="006C59D7">
        <w:t xml:space="preserve">При размещении объекта следует исходить из его доступности, располагая близко к центру тяготения населения </w:t>
      </w:r>
      <w:r w:rsidR="009615AC" w:rsidRPr="006C59D7">
        <w:t xml:space="preserve">при </w:t>
      </w:r>
      <w:r w:rsidR="00A04BD3" w:rsidRPr="006C59D7">
        <w:t>сохран</w:t>
      </w:r>
      <w:r w:rsidR="009615AC" w:rsidRPr="006C59D7">
        <w:t>ении</w:t>
      </w:r>
      <w:r w:rsidR="00A04BD3" w:rsidRPr="006C59D7">
        <w:t xml:space="preserve"> транспортн</w:t>
      </w:r>
      <w:r w:rsidR="009615AC" w:rsidRPr="006C59D7">
        <w:t>ой</w:t>
      </w:r>
      <w:r w:rsidR="00A04BD3" w:rsidRPr="006C59D7">
        <w:t xml:space="preserve"> доступност</w:t>
      </w:r>
      <w:r w:rsidR="009615AC" w:rsidRPr="006C59D7">
        <w:t xml:space="preserve">и и </w:t>
      </w:r>
      <w:r w:rsidR="004268F7" w:rsidRPr="006C59D7">
        <w:t xml:space="preserve">пешеходной </w:t>
      </w:r>
      <w:r w:rsidR="009615AC" w:rsidRPr="006C59D7">
        <w:t>доступности от остановочных пунктов общественного транспорта</w:t>
      </w:r>
      <w:r w:rsidR="00A04BD3" w:rsidRPr="006C59D7">
        <w:t>.</w:t>
      </w:r>
      <w:r w:rsidR="00EB6756" w:rsidRPr="006C59D7">
        <w:t xml:space="preserve"> Два объекта – ФАПы в с. </w:t>
      </w:r>
      <w:proofErr w:type="spellStart"/>
      <w:r w:rsidR="00EB6756" w:rsidRPr="006C59D7">
        <w:t>Дорки</w:t>
      </w:r>
      <w:proofErr w:type="spellEnd"/>
      <w:r w:rsidR="00EB6756" w:rsidRPr="006C59D7">
        <w:t xml:space="preserve"> и д. </w:t>
      </w:r>
      <w:proofErr w:type="spellStart"/>
      <w:r w:rsidR="00EB6756" w:rsidRPr="006C59D7">
        <w:t>Пелевино</w:t>
      </w:r>
      <w:proofErr w:type="spellEnd"/>
      <w:r w:rsidR="00EB6756" w:rsidRPr="006C59D7">
        <w:t xml:space="preserve"> </w:t>
      </w:r>
      <w:r w:rsidR="00013EE7">
        <w:t>построе</w:t>
      </w:r>
      <w:r w:rsidR="00EB6756" w:rsidRPr="006C59D7">
        <w:t>ны.</w:t>
      </w:r>
    </w:p>
    <w:p w14:paraId="433CE16C" w14:textId="77777777" w:rsidR="007621E1" w:rsidRPr="006C59D7" w:rsidRDefault="007621E1" w:rsidP="007621E1">
      <w:pPr>
        <w:pStyle w:val="a6"/>
      </w:pPr>
      <w:r w:rsidRPr="006C59D7">
        <w:rPr>
          <w:b/>
          <w:bCs/>
        </w:rPr>
        <w:t>На территории поселения реализуется Программа развития газоснабжения и газификации регионов Российской Федерации на 2021-2025 гг.</w:t>
      </w:r>
      <w:r w:rsidRPr="006C59D7">
        <w:t xml:space="preserve"> и предусмотрено размещение следующих объектов:</w:t>
      </w:r>
    </w:p>
    <w:p w14:paraId="11A0B9B7" w14:textId="77777777" w:rsidR="007621E1" w:rsidRPr="006C59D7" w:rsidRDefault="007621E1" w:rsidP="007621E1">
      <w:pPr>
        <w:pStyle w:val="a6"/>
      </w:pPr>
      <w:r w:rsidRPr="006C59D7">
        <w:t xml:space="preserve">- «Газопровод межпоселковый от г. Юрьевца (ГРП 1) до д. </w:t>
      </w:r>
      <w:proofErr w:type="spellStart"/>
      <w:r w:rsidRPr="006C59D7">
        <w:t>Пелевино</w:t>
      </w:r>
      <w:proofErr w:type="spellEnd"/>
      <w:r w:rsidRPr="006C59D7">
        <w:t xml:space="preserve"> – с. Елнать – с. </w:t>
      </w:r>
      <w:proofErr w:type="spellStart"/>
      <w:r w:rsidRPr="006C59D7">
        <w:t>Дорки</w:t>
      </w:r>
      <w:proofErr w:type="spellEnd"/>
      <w:r w:rsidRPr="006C59D7">
        <w:t xml:space="preserve"> – д. Беляево с отводами на с. Тихон-Воля и д. Лобаны Юрьевецкого района Ивановской области»;</w:t>
      </w:r>
    </w:p>
    <w:p w14:paraId="5E014DE9" w14:textId="77777777" w:rsidR="007621E1" w:rsidRPr="006C59D7" w:rsidRDefault="007621E1" w:rsidP="007621E1">
      <w:pPr>
        <w:pStyle w:val="a6"/>
      </w:pPr>
      <w:r w:rsidRPr="006C59D7">
        <w:t xml:space="preserve">- «Газопровод межпоселковый от с. Елнать до д. </w:t>
      </w:r>
      <w:proofErr w:type="spellStart"/>
      <w:r w:rsidRPr="006C59D7">
        <w:t>Михайлово</w:t>
      </w:r>
      <w:proofErr w:type="spellEnd"/>
      <w:r w:rsidRPr="006C59D7">
        <w:t xml:space="preserve"> – д. </w:t>
      </w:r>
      <w:proofErr w:type="spellStart"/>
      <w:r w:rsidRPr="006C59D7">
        <w:t>Костяево</w:t>
      </w:r>
      <w:proofErr w:type="spellEnd"/>
      <w:r w:rsidRPr="006C59D7">
        <w:t xml:space="preserve"> Большое – д. </w:t>
      </w:r>
      <w:proofErr w:type="spellStart"/>
      <w:r w:rsidRPr="006C59D7">
        <w:t>Ваньково</w:t>
      </w:r>
      <w:proofErr w:type="spellEnd"/>
      <w:r w:rsidRPr="006C59D7">
        <w:t xml:space="preserve"> Юрьевецкого района Ивановской области».</w:t>
      </w:r>
    </w:p>
    <w:p w14:paraId="7316D8D4" w14:textId="77777777" w:rsidR="007621E1" w:rsidRPr="006C59D7" w:rsidRDefault="00701B04" w:rsidP="006C7233">
      <w:pPr>
        <w:pStyle w:val="a6"/>
      </w:pPr>
      <w:r w:rsidRPr="006C59D7">
        <w:t>Газопроводы проходят по территориям двух муниципальных образований и являются объектами регионального значения в соответствии со статьей 5 Закона Ивановской области от 14.07.2008 г. № 82-ОЗ.</w:t>
      </w:r>
    </w:p>
    <w:p w14:paraId="4E894084" w14:textId="02AC0C1B" w:rsidR="00767A1D" w:rsidRPr="006C59D7" w:rsidRDefault="00FE6900" w:rsidP="00E81CF0">
      <w:pPr>
        <w:pStyle w:val="a6"/>
      </w:pPr>
      <w:r w:rsidRPr="006C59D7">
        <w:t xml:space="preserve">Трассы газопроводов определены </w:t>
      </w:r>
      <w:r w:rsidR="00802A74" w:rsidRPr="006C59D7">
        <w:t>в</w:t>
      </w:r>
      <w:r w:rsidRPr="006C59D7">
        <w:t xml:space="preserve"> соответс</w:t>
      </w:r>
      <w:r w:rsidR="00802A74" w:rsidRPr="006C59D7">
        <w:t>т</w:t>
      </w:r>
      <w:r w:rsidRPr="006C59D7">
        <w:t>вии</w:t>
      </w:r>
      <w:r w:rsidR="00802A74" w:rsidRPr="006C59D7">
        <w:t xml:space="preserve"> со схемой</w:t>
      </w:r>
      <w:r w:rsidR="00F16B56" w:rsidRPr="006C59D7">
        <w:t xml:space="preserve"> ООO «Спец ППКС»</w:t>
      </w:r>
      <w:r w:rsidR="00802A74" w:rsidRPr="006C59D7">
        <w:t xml:space="preserve">, предоставленной Администрацией </w:t>
      </w:r>
      <w:proofErr w:type="spellStart"/>
      <w:r w:rsidR="00802A74" w:rsidRPr="006C59D7">
        <w:t>Елнатского</w:t>
      </w:r>
      <w:proofErr w:type="spellEnd"/>
      <w:r w:rsidR="00802A74" w:rsidRPr="006C59D7">
        <w:t xml:space="preserve"> сельского поселения.</w:t>
      </w:r>
    </w:p>
    <w:p w14:paraId="027CD967" w14:textId="1C1DBA5D" w:rsidR="002913E3" w:rsidRPr="006C59D7" w:rsidRDefault="002913E3" w:rsidP="00ED46C4">
      <w:pPr>
        <w:pStyle w:val="10"/>
      </w:pPr>
      <w:bookmarkStart w:id="89" w:name="_Toc131076466"/>
      <w:r w:rsidRPr="006C59D7">
        <w:lastRenderedPageBreak/>
        <w:t>Утвержденные документом территориального планирования муниципального района сведения о видах, назначении и</w:t>
      </w:r>
      <w:r w:rsidR="00AC778F" w:rsidRPr="006C59D7">
        <w:t xml:space="preserve"> </w:t>
      </w:r>
      <w:proofErr w:type="gramStart"/>
      <w:r w:rsidR="001D62BA" w:rsidRPr="006C59D7">
        <w:t>наименованиях</w:t>
      </w:r>
      <w:proofErr w:type="gramEnd"/>
      <w:r w:rsidRPr="006C59D7">
        <w:t xml:space="preserve"> планируемых для размещения на территории поселения объектов местного значения муниципального района</w:t>
      </w:r>
      <w:bookmarkEnd w:id="89"/>
    </w:p>
    <w:p w14:paraId="0AAD08E8" w14:textId="77777777" w:rsidR="0084560F" w:rsidRPr="006C59D7" w:rsidRDefault="00116A5F" w:rsidP="0084560F">
      <w:pPr>
        <w:pStyle w:val="a6"/>
      </w:pPr>
      <w:r w:rsidRPr="006C59D7">
        <w:t xml:space="preserve">Схема территориального планирования Юрьевецкого муниципального района </w:t>
      </w:r>
      <w:r w:rsidR="00181697" w:rsidRPr="006C59D7">
        <w:t xml:space="preserve">(далее - СТП ЮМР) </w:t>
      </w:r>
      <w:r w:rsidRPr="006C59D7">
        <w:t xml:space="preserve">утверждена </w:t>
      </w:r>
      <w:r w:rsidR="0059461F" w:rsidRPr="006C59D7">
        <w:t>Решением Совета Юрьевецкого муниципального района от 29.12.2009 г</w:t>
      </w:r>
      <w:r w:rsidR="0084560F" w:rsidRPr="006C59D7">
        <w:t>.</w:t>
      </w:r>
      <w:r w:rsidR="0059461F" w:rsidRPr="006C59D7">
        <w:t xml:space="preserve"> № 405 (в ред. </w:t>
      </w:r>
      <w:r w:rsidR="004E020B" w:rsidRPr="006C59D7">
        <w:t>Решения Совета Юрьевецкого муниципального района о</w:t>
      </w:r>
      <w:r w:rsidR="0059461F" w:rsidRPr="006C59D7">
        <w:t>т 08</w:t>
      </w:r>
      <w:r w:rsidR="004E020B" w:rsidRPr="006C59D7">
        <w:t>.12.2017 г. № 134)</w:t>
      </w:r>
      <w:r w:rsidR="00181697" w:rsidRPr="006C59D7">
        <w:t>.</w:t>
      </w:r>
    </w:p>
    <w:p w14:paraId="2B3B6083" w14:textId="77777777" w:rsidR="00E23F75" w:rsidRPr="006C59D7" w:rsidRDefault="00E23F75" w:rsidP="00E23F75">
      <w:pPr>
        <w:pStyle w:val="a9"/>
      </w:pPr>
      <w:r w:rsidRPr="006C59D7">
        <w:t xml:space="preserve">Таблица </w:t>
      </w:r>
      <w:fldSimple w:instr=" SEQ Таблица \* ARABIC ">
        <w:r w:rsidR="00A34DF9" w:rsidRPr="006C59D7">
          <w:rPr>
            <w:noProof/>
          </w:rPr>
          <w:t>18</w:t>
        </w:r>
      </w:fldSimple>
      <w:r w:rsidR="001A7D60" w:rsidRPr="006C59D7">
        <w:t>.</w:t>
      </w:r>
      <w:r w:rsidRPr="006C59D7">
        <w:t>Сведения о планируемых объектах</w:t>
      </w:r>
      <w:r w:rsidR="001A7D60" w:rsidRPr="006C59D7">
        <w:t xml:space="preserve"> местного значения муниципального района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968"/>
        <w:gridCol w:w="2135"/>
        <w:gridCol w:w="1710"/>
        <w:gridCol w:w="1842"/>
        <w:gridCol w:w="1842"/>
      </w:tblGrid>
      <w:tr w:rsidR="006C59D7" w:rsidRPr="006C59D7" w14:paraId="44A87C42" w14:textId="77777777" w:rsidTr="009C1AED">
        <w:trPr>
          <w:tblHeader/>
        </w:trPr>
        <w:tc>
          <w:tcPr>
            <w:tcW w:w="847" w:type="dxa"/>
          </w:tcPr>
          <w:p w14:paraId="1FF23CDA" w14:textId="77777777" w:rsidR="0084560F" w:rsidRPr="006C59D7" w:rsidRDefault="0084560F" w:rsidP="006A1400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Номер</w:t>
            </w:r>
          </w:p>
        </w:tc>
        <w:tc>
          <w:tcPr>
            <w:tcW w:w="968" w:type="dxa"/>
          </w:tcPr>
          <w:p w14:paraId="2B15356D" w14:textId="77777777" w:rsidR="0084560F" w:rsidRPr="006C59D7" w:rsidRDefault="0084560F" w:rsidP="006A1400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Тип объекта</w:t>
            </w:r>
          </w:p>
        </w:tc>
        <w:tc>
          <w:tcPr>
            <w:tcW w:w="2135" w:type="dxa"/>
          </w:tcPr>
          <w:p w14:paraId="67AF5799" w14:textId="77777777" w:rsidR="0084560F" w:rsidRPr="006C59D7" w:rsidRDefault="0084560F" w:rsidP="006A1400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Наименование</w:t>
            </w:r>
          </w:p>
        </w:tc>
        <w:tc>
          <w:tcPr>
            <w:tcW w:w="1710" w:type="dxa"/>
          </w:tcPr>
          <w:p w14:paraId="4CC0653B" w14:textId="77777777" w:rsidR="0084560F" w:rsidRPr="006C59D7" w:rsidRDefault="0084560F" w:rsidP="006A1400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Краткая характеристика объекта</w:t>
            </w:r>
          </w:p>
        </w:tc>
        <w:tc>
          <w:tcPr>
            <w:tcW w:w="1842" w:type="dxa"/>
          </w:tcPr>
          <w:p w14:paraId="0BF86619" w14:textId="77777777" w:rsidR="0084560F" w:rsidRPr="006C59D7" w:rsidRDefault="0084560F" w:rsidP="006A1400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Срок реализации/Этап реализации</w:t>
            </w:r>
          </w:p>
        </w:tc>
        <w:tc>
          <w:tcPr>
            <w:tcW w:w="1842" w:type="dxa"/>
          </w:tcPr>
          <w:p w14:paraId="53718281" w14:textId="77777777" w:rsidR="0084560F" w:rsidRPr="006C59D7" w:rsidRDefault="0084560F" w:rsidP="006A1400">
            <w:pPr>
              <w:pStyle w:val="ae"/>
              <w:rPr>
                <w:lang w:eastAsia="ru-RU"/>
              </w:rPr>
            </w:pPr>
            <w:r w:rsidRPr="006C59D7">
              <w:rPr>
                <w:lang w:eastAsia="ru-RU"/>
              </w:rPr>
              <w:t>Характеристика ЗОУИТ</w:t>
            </w:r>
          </w:p>
        </w:tc>
      </w:tr>
      <w:tr w:rsidR="006C59D7" w:rsidRPr="006C59D7" w14:paraId="290BB41B" w14:textId="77777777" w:rsidTr="00E77C72">
        <w:tc>
          <w:tcPr>
            <w:tcW w:w="847" w:type="dxa"/>
          </w:tcPr>
          <w:p w14:paraId="0EB3D150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val="en-US"/>
              </w:rPr>
              <w:t>II-</w:t>
            </w:r>
            <w:r w:rsidRPr="006C59D7">
              <w:rPr>
                <w:lang w:eastAsia="ru-RU"/>
              </w:rPr>
              <w:t>3.1</w:t>
            </w:r>
          </w:p>
        </w:tc>
        <w:tc>
          <w:tcPr>
            <w:tcW w:w="968" w:type="dxa"/>
          </w:tcPr>
          <w:p w14:paraId="23719BAB" w14:textId="77777777" w:rsidR="0084560F" w:rsidRPr="006C59D7" w:rsidRDefault="00564BA5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без знака</w:t>
            </w:r>
          </w:p>
        </w:tc>
        <w:tc>
          <w:tcPr>
            <w:tcW w:w="2135" w:type="dxa"/>
          </w:tcPr>
          <w:p w14:paraId="586DAC09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Восстановление бывших и создание новых МТС для обслуживания сельскохозяйственной техники</w:t>
            </w:r>
          </w:p>
        </w:tc>
        <w:tc>
          <w:tcPr>
            <w:tcW w:w="1710" w:type="dxa"/>
          </w:tcPr>
          <w:p w14:paraId="026DC8F7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размещение и количество объектов в СТП не определено</w:t>
            </w:r>
          </w:p>
        </w:tc>
        <w:tc>
          <w:tcPr>
            <w:tcW w:w="1842" w:type="dxa"/>
          </w:tcPr>
          <w:p w14:paraId="48C34A3A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2017-2020 гг.</w:t>
            </w:r>
          </w:p>
        </w:tc>
        <w:tc>
          <w:tcPr>
            <w:tcW w:w="1842" w:type="dxa"/>
          </w:tcPr>
          <w:p w14:paraId="07036A25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Параметры санитарно-защитной зоны определяются проектом</w:t>
            </w:r>
          </w:p>
        </w:tc>
      </w:tr>
      <w:tr w:rsidR="006C59D7" w:rsidRPr="006C59D7" w14:paraId="69E0A088" w14:textId="77777777" w:rsidTr="00E77C72">
        <w:tc>
          <w:tcPr>
            <w:tcW w:w="847" w:type="dxa"/>
          </w:tcPr>
          <w:p w14:paraId="41093F28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val="en-US"/>
              </w:rPr>
              <w:t>II-</w:t>
            </w:r>
            <w:r w:rsidRPr="006C59D7">
              <w:rPr>
                <w:lang w:eastAsia="ru-RU"/>
              </w:rPr>
              <w:t>3.2</w:t>
            </w:r>
          </w:p>
        </w:tc>
        <w:tc>
          <w:tcPr>
            <w:tcW w:w="968" w:type="dxa"/>
          </w:tcPr>
          <w:p w14:paraId="1AC8C916" w14:textId="77777777" w:rsidR="0084560F" w:rsidRPr="006C59D7" w:rsidRDefault="007D3682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Предприятие по обработке древесины, производству изделий из дерева</w:t>
            </w:r>
          </w:p>
        </w:tc>
        <w:tc>
          <w:tcPr>
            <w:tcW w:w="2135" w:type="dxa"/>
          </w:tcPr>
          <w:p w14:paraId="23D70585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 xml:space="preserve">Размещение пилорам общей производительностью </w:t>
            </w:r>
            <w:smartTag w:uri="urn:schemas-microsoft-com:office:smarttags" w:element="metricconverter">
              <w:smartTagPr>
                <w:attr w:name="ProductID" w:val="15000 м3"/>
              </w:smartTagPr>
              <w:r w:rsidRPr="006C59D7">
                <w:rPr>
                  <w:lang w:eastAsia="ru-RU"/>
                </w:rPr>
                <w:t>15000 м3</w:t>
              </w:r>
            </w:smartTag>
            <w:r w:rsidRPr="006C59D7">
              <w:rPr>
                <w:lang w:eastAsia="ru-RU"/>
              </w:rPr>
              <w:t xml:space="preserve"> пиломатериалов в год для реализации программы жилищного строительства</w:t>
            </w:r>
          </w:p>
        </w:tc>
        <w:tc>
          <w:tcPr>
            <w:tcW w:w="1710" w:type="dxa"/>
          </w:tcPr>
          <w:p w14:paraId="0AFB7F75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с. Елнать.</w:t>
            </w:r>
          </w:p>
          <w:p w14:paraId="6D55718F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01F274C9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 2017-2020 гг.</w:t>
            </w:r>
          </w:p>
        </w:tc>
        <w:tc>
          <w:tcPr>
            <w:tcW w:w="1842" w:type="dxa"/>
          </w:tcPr>
          <w:p w14:paraId="4D7703FB" w14:textId="3674B3A3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Параметры санитарно-защитной зоны определяются проектом</w:t>
            </w:r>
            <w:r w:rsidR="007D3682" w:rsidRPr="006C59D7">
              <w:rPr>
                <w:lang w:eastAsia="ru-RU"/>
              </w:rPr>
              <w:t xml:space="preserve">. </w:t>
            </w:r>
            <w:r w:rsidR="000F1A73" w:rsidRPr="006C59D7">
              <w:rPr>
                <w:lang w:eastAsia="ru-RU"/>
              </w:rPr>
              <w:t>Ориентировочный размер</w:t>
            </w:r>
            <w:r w:rsidR="007D3682" w:rsidRPr="006C59D7">
              <w:rPr>
                <w:lang w:eastAsia="ru-RU"/>
              </w:rPr>
              <w:t xml:space="preserve"> – 100 м </w:t>
            </w:r>
            <w:r w:rsidR="004A2426" w:rsidRPr="006C59D7">
              <w:rPr>
                <w:lang w:eastAsia="ru-RU"/>
              </w:rPr>
              <w:t>(</w:t>
            </w:r>
            <w:r w:rsidR="007D3682" w:rsidRPr="006C59D7">
              <w:rPr>
                <w:lang w:val="en-US" w:eastAsia="ru-RU"/>
              </w:rPr>
              <w:t>IV</w:t>
            </w:r>
            <w:r w:rsidR="007D3682" w:rsidRPr="006C59D7">
              <w:rPr>
                <w:lang w:eastAsia="ru-RU"/>
              </w:rPr>
              <w:t xml:space="preserve"> класс</w:t>
            </w:r>
            <w:r w:rsidR="004A2426" w:rsidRPr="006C59D7">
              <w:rPr>
                <w:lang w:eastAsia="ru-RU"/>
              </w:rPr>
              <w:t>)</w:t>
            </w:r>
          </w:p>
        </w:tc>
      </w:tr>
      <w:tr w:rsidR="006C59D7" w:rsidRPr="006C59D7" w14:paraId="1B9D3DA8" w14:textId="77777777" w:rsidTr="00E77C72">
        <w:tc>
          <w:tcPr>
            <w:tcW w:w="847" w:type="dxa"/>
          </w:tcPr>
          <w:p w14:paraId="697B64E9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val="en-US"/>
              </w:rPr>
              <w:t>II-</w:t>
            </w:r>
            <w:r w:rsidRPr="006C59D7">
              <w:rPr>
                <w:lang w:eastAsia="ru-RU"/>
              </w:rPr>
              <w:t>3.3</w:t>
            </w:r>
          </w:p>
        </w:tc>
        <w:tc>
          <w:tcPr>
            <w:tcW w:w="968" w:type="dxa"/>
          </w:tcPr>
          <w:p w14:paraId="3DDB20E0" w14:textId="77777777" w:rsidR="0084560F" w:rsidRPr="006C59D7" w:rsidRDefault="00564BA5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-</w:t>
            </w:r>
          </w:p>
        </w:tc>
        <w:tc>
          <w:tcPr>
            <w:tcW w:w="2135" w:type="dxa"/>
          </w:tcPr>
          <w:p w14:paraId="1A89103D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развитие традиционных местных промыслов, таких как валяние валенок и др</w:t>
            </w:r>
            <w:r w:rsidR="007D3682" w:rsidRPr="006C59D7">
              <w:rPr>
                <w:lang w:eastAsia="ru-RU"/>
              </w:rPr>
              <w:t>.</w:t>
            </w:r>
          </w:p>
        </w:tc>
        <w:tc>
          <w:tcPr>
            <w:tcW w:w="1710" w:type="dxa"/>
          </w:tcPr>
          <w:p w14:paraId="1740A5FE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с. Елнать.</w:t>
            </w:r>
          </w:p>
          <w:p w14:paraId="262CACBC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1AEB6943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 2017-2020 гг.</w:t>
            </w:r>
          </w:p>
        </w:tc>
        <w:tc>
          <w:tcPr>
            <w:tcW w:w="1842" w:type="dxa"/>
          </w:tcPr>
          <w:p w14:paraId="5431F552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</w:p>
        </w:tc>
      </w:tr>
      <w:tr w:rsidR="006C59D7" w:rsidRPr="006C59D7" w14:paraId="2AB6514D" w14:textId="77777777" w:rsidTr="00E77C72">
        <w:tc>
          <w:tcPr>
            <w:tcW w:w="847" w:type="dxa"/>
          </w:tcPr>
          <w:p w14:paraId="7A531AF6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val="en-US"/>
              </w:rPr>
              <w:t>II-</w:t>
            </w:r>
            <w:r w:rsidRPr="006C59D7">
              <w:rPr>
                <w:lang w:eastAsia="ru-RU"/>
              </w:rPr>
              <w:t>3.4</w:t>
            </w:r>
          </w:p>
        </w:tc>
        <w:tc>
          <w:tcPr>
            <w:tcW w:w="968" w:type="dxa"/>
          </w:tcPr>
          <w:p w14:paraId="613E53C4" w14:textId="77777777" w:rsidR="0084560F" w:rsidRPr="006C59D7" w:rsidRDefault="00564BA5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-</w:t>
            </w:r>
          </w:p>
        </w:tc>
        <w:tc>
          <w:tcPr>
            <w:tcW w:w="2135" w:type="dxa"/>
          </w:tcPr>
          <w:p w14:paraId="2F205E8C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возвращение залежей и пустошей в сферу сельскохозяйственного использования, Юрьевецкого района</w:t>
            </w:r>
          </w:p>
        </w:tc>
        <w:tc>
          <w:tcPr>
            <w:tcW w:w="1710" w:type="dxa"/>
            <w:vMerge w:val="restart"/>
          </w:tcPr>
          <w:p w14:paraId="07D7DA42" w14:textId="77777777" w:rsidR="0084560F" w:rsidRPr="006C59D7" w:rsidRDefault="006A1400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 xml:space="preserve">Место </w:t>
            </w:r>
            <w:r w:rsidR="0084560F" w:rsidRPr="006C59D7">
              <w:rPr>
                <w:lang w:eastAsia="ru-RU"/>
              </w:rPr>
              <w:t>размещени</w:t>
            </w:r>
            <w:r w:rsidRPr="006C59D7">
              <w:rPr>
                <w:lang w:eastAsia="ru-RU"/>
              </w:rPr>
              <w:t>я</w:t>
            </w:r>
            <w:r w:rsidR="0084560F" w:rsidRPr="006C59D7">
              <w:rPr>
                <w:lang w:eastAsia="ru-RU"/>
              </w:rPr>
              <w:t xml:space="preserve"> и количество объектов в СТП не определено</w:t>
            </w:r>
          </w:p>
        </w:tc>
        <w:tc>
          <w:tcPr>
            <w:tcW w:w="1842" w:type="dxa"/>
          </w:tcPr>
          <w:p w14:paraId="7EDCCEB2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 2017-2020 гг.</w:t>
            </w:r>
          </w:p>
        </w:tc>
        <w:tc>
          <w:tcPr>
            <w:tcW w:w="1842" w:type="dxa"/>
          </w:tcPr>
          <w:p w14:paraId="77F26FC2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</w:p>
        </w:tc>
      </w:tr>
      <w:tr w:rsidR="006C59D7" w:rsidRPr="006C59D7" w14:paraId="13B43BC1" w14:textId="77777777" w:rsidTr="00E77C72">
        <w:tc>
          <w:tcPr>
            <w:tcW w:w="847" w:type="dxa"/>
          </w:tcPr>
          <w:p w14:paraId="2F59B923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val="en-US"/>
              </w:rPr>
              <w:t>II-</w:t>
            </w:r>
            <w:r w:rsidRPr="006C59D7">
              <w:rPr>
                <w:lang w:eastAsia="ru-RU"/>
              </w:rPr>
              <w:t>3.5</w:t>
            </w:r>
          </w:p>
        </w:tc>
        <w:tc>
          <w:tcPr>
            <w:tcW w:w="968" w:type="dxa"/>
          </w:tcPr>
          <w:p w14:paraId="2020361B" w14:textId="77777777" w:rsidR="0084560F" w:rsidRPr="006C59D7" w:rsidRDefault="00564BA5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-</w:t>
            </w:r>
          </w:p>
        </w:tc>
        <w:tc>
          <w:tcPr>
            <w:tcW w:w="2135" w:type="dxa"/>
          </w:tcPr>
          <w:p w14:paraId="0EC85ABD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строительство тепличных комплексов для выращивания овощей и фруктов</w:t>
            </w:r>
          </w:p>
        </w:tc>
        <w:tc>
          <w:tcPr>
            <w:tcW w:w="1710" w:type="dxa"/>
            <w:vMerge/>
          </w:tcPr>
          <w:p w14:paraId="374DCF97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3F219FE8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 2017-2020 гг.</w:t>
            </w:r>
          </w:p>
        </w:tc>
        <w:tc>
          <w:tcPr>
            <w:tcW w:w="1842" w:type="dxa"/>
          </w:tcPr>
          <w:p w14:paraId="08006F23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Параметры санитарно-защитной зоны определяются проектом</w:t>
            </w:r>
          </w:p>
        </w:tc>
      </w:tr>
      <w:tr w:rsidR="006C59D7" w:rsidRPr="006C59D7" w14:paraId="6C1B85DD" w14:textId="77777777" w:rsidTr="00E77C72">
        <w:tc>
          <w:tcPr>
            <w:tcW w:w="847" w:type="dxa"/>
          </w:tcPr>
          <w:p w14:paraId="04650AC6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val="en-US"/>
              </w:rPr>
              <w:t>II-</w:t>
            </w:r>
            <w:r w:rsidRPr="006C59D7">
              <w:rPr>
                <w:lang w:eastAsia="ru-RU"/>
              </w:rPr>
              <w:t>3.6</w:t>
            </w:r>
          </w:p>
        </w:tc>
        <w:tc>
          <w:tcPr>
            <w:tcW w:w="968" w:type="dxa"/>
          </w:tcPr>
          <w:p w14:paraId="335AEF20" w14:textId="77777777" w:rsidR="0084560F" w:rsidRPr="006C59D7" w:rsidRDefault="007D3682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Предприятие микробиологической, пищевой, пищевкусовой промышленности</w:t>
            </w:r>
          </w:p>
        </w:tc>
        <w:tc>
          <w:tcPr>
            <w:tcW w:w="2135" w:type="dxa"/>
          </w:tcPr>
          <w:p w14:paraId="42946402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 xml:space="preserve">строительство малых предприятий пищевой промышленности – мясных и молочных комбинатов и цехов по консервированию и глубокой заморозке овощей и фруктов, а также промышленных холодильников глубокого охлаждения для </w:t>
            </w:r>
            <w:r w:rsidRPr="006C59D7">
              <w:rPr>
                <w:lang w:eastAsia="ru-RU"/>
              </w:rPr>
              <w:lastRenderedPageBreak/>
              <w:t>выпуска готовой молочной продукции и замороженных овощей, и фруктов</w:t>
            </w:r>
          </w:p>
        </w:tc>
        <w:tc>
          <w:tcPr>
            <w:tcW w:w="1710" w:type="dxa"/>
          </w:tcPr>
          <w:p w14:paraId="51CD8235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lastRenderedPageBreak/>
              <w:t>с. Елнать.</w:t>
            </w:r>
          </w:p>
          <w:p w14:paraId="54091128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7AE40691" w14:textId="77777777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1 очередь  2017-2020 гг.</w:t>
            </w:r>
          </w:p>
        </w:tc>
        <w:tc>
          <w:tcPr>
            <w:tcW w:w="1842" w:type="dxa"/>
          </w:tcPr>
          <w:p w14:paraId="18DCDD1E" w14:textId="74B21A5D" w:rsidR="0084560F" w:rsidRPr="006C59D7" w:rsidRDefault="0084560F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Параметры санитарно-защитной зоны определяются проектом</w:t>
            </w:r>
            <w:r w:rsidR="003F46D1" w:rsidRPr="006C59D7">
              <w:rPr>
                <w:lang w:eastAsia="ru-RU"/>
              </w:rPr>
              <w:t>. Ориентировочный размер – 100 м (</w:t>
            </w:r>
            <w:r w:rsidR="003F46D1" w:rsidRPr="006C59D7">
              <w:rPr>
                <w:lang w:val="en-US" w:eastAsia="ru-RU"/>
              </w:rPr>
              <w:t>IV</w:t>
            </w:r>
            <w:r w:rsidR="003F46D1" w:rsidRPr="006C59D7">
              <w:rPr>
                <w:lang w:eastAsia="ru-RU"/>
              </w:rPr>
              <w:t xml:space="preserve"> класс)</w:t>
            </w:r>
          </w:p>
        </w:tc>
      </w:tr>
      <w:tr w:rsidR="006C59D7" w:rsidRPr="006C59D7" w14:paraId="6743DAB2" w14:textId="77777777" w:rsidTr="00E77C72">
        <w:tc>
          <w:tcPr>
            <w:tcW w:w="847" w:type="dxa"/>
          </w:tcPr>
          <w:p w14:paraId="76EB5170" w14:textId="77777777" w:rsidR="00C525E2" w:rsidRPr="006C59D7" w:rsidRDefault="00C525E2" w:rsidP="006A1400">
            <w:pPr>
              <w:pStyle w:val="ab"/>
              <w:rPr>
                <w:bCs/>
                <w:lang w:eastAsia="ru-RU"/>
              </w:rPr>
            </w:pPr>
            <w:r w:rsidRPr="006C59D7">
              <w:rPr>
                <w:bCs/>
                <w:lang w:val="en-US"/>
              </w:rPr>
              <w:lastRenderedPageBreak/>
              <w:t>X</w:t>
            </w:r>
            <w:r w:rsidRPr="006C59D7">
              <w:rPr>
                <w:bCs/>
              </w:rPr>
              <w:t>-1.1</w:t>
            </w:r>
          </w:p>
        </w:tc>
        <w:tc>
          <w:tcPr>
            <w:tcW w:w="968" w:type="dxa"/>
          </w:tcPr>
          <w:p w14:paraId="3CA03418" w14:textId="77777777" w:rsidR="00C525E2" w:rsidRPr="006C59D7" w:rsidRDefault="00564BA5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-</w:t>
            </w:r>
          </w:p>
        </w:tc>
        <w:tc>
          <w:tcPr>
            <w:tcW w:w="2135" w:type="dxa"/>
          </w:tcPr>
          <w:p w14:paraId="68FB40AD" w14:textId="77777777" w:rsidR="00C525E2" w:rsidRPr="006C59D7" w:rsidRDefault="00C525E2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Создание схемы полной сетевой газификации Юрьевецкого муниципального района путем строительства газораспределительных сетей</w:t>
            </w:r>
          </w:p>
        </w:tc>
        <w:tc>
          <w:tcPr>
            <w:tcW w:w="1710" w:type="dxa"/>
          </w:tcPr>
          <w:p w14:paraId="09ED2363" w14:textId="77777777" w:rsidR="00C525E2" w:rsidRPr="006C59D7" w:rsidRDefault="00C525E2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Место размещения и количество объектов в СТП не определено</w:t>
            </w:r>
          </w:p>
        </w:tc>
        <w:tc>
          <w:tcPr>
            <w:tcW w:w="1842" w:type="dxa"/>
          </w:tcPr>
          <w:p w14:paraId="69734E13" w14:textId="77777777" w:rsidR="00C525E2" w:rsidRPr="006C59D7" w:rsidRDefault="00C525E2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До 2030г</w:t>
            </w:r>
          </w:p>
        </w:tc>
        <w:tc>
          <w:tcPr>
            <w:tcW w:w="1842" w:type="dxa"/>
          </w:tcPr>
          <w:p w14:paraId="07872930" w14:textId="77777777" w:rsidR="00C525E2" w:rsidRPr="006C59D7" w:rsidRDefault="00C525E2" w:rsidP="006A1400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Охранные зоны распределительных газопроводов</w:t>
            </w:r>
            <w:r w:rsidR="00A55E8C" w:rsidRPr="006C59D7">
              <w:rPr>
                <w:lang w:eastAsia="ru-RU"/>
              </w:rPr>
              <w:t xml:space="preserve"> (в </w:t>
            </w:r>
          </w:p>
        </w:tc>
      </w:tr>
      <w:tr w:rsidR="006C59D7" w:rsidRPr="006C59D7" w14:paraId="5A864260" w14:textId="77777777" w:rsidTr="00E77C72">
        <w:tc>
          <w:tcPr>
            <w:tcW w:w="847" w:type="dxa"/>
          </w:tcPr>
          <w:p w14:paraId="3129CAB6" w14:textId="77777777" w:rsidR="00C44AA4" w:rsidRPr="006C59D7" w:rsidRDefault="00C44AA4" w:rsidP="00C44AA4">
            <w:pPr>
              <w:pStyle w:val="ab"/>
              <w:rPr>
                <w:b/>
                <w:lang w:val="en-US"/>
              </w:rPr>
            </w:pPr>
            <w:r w:rsidRPr="006C59D7">
              <w:rPr>
                <w:lang w:val="en-US"/>
              </w:rPr>
              <w:t>XI</w:t>
            </w:r>
            <w:r w:rsidRPr="006C59D7">
              <w:t>-1.1</w:t>
            </w:r>
          </w:p>
        </w:tc>
        <w:tc>
          <w:tcPr>
            <w:tcW w:w="968" w:type="dxa"/>
          </w:tcPr>
          <w:p w14:paraId="2B527F1C" w14:textId="77777777" w:rsidR="00C44AA4" w:rsidRPr="006C59D7" w:rsidRDefault="00F2061B" w:rsidP="00C44AA4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-</w:t>
            </w:r>
          </w:p>
        </w:tc>
        <w:tc>
          <w:tcPr>
            <w:tcW w:w="2135" w:type="dxa"/>
          </w:tcPr>
          <w:p w14:paraId="16E32A98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  <w:r w:rsidRPr="006C59D7">
              <w:t>Перспективное строительство ИЖС</w:t>
            </w:r>
          </w:p>
        </w:tc>
        <w:tc>
          <w:tcPr>
            <w:tcW w:w="1710" w:type="dxa"/>
          </w:tcPr>
          <w:p w14:paraId="23E5BF65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3FEC45AE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663A02B2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</w:tr>
      <w:tr w:rsidR="006C59D7" w:rsidRPr="006C59D7" w14:paraId="03712903" w14:textId="77777777" w:rsidTr="00E77C72">
        <w:tc>
          <w:tcPr>
            <w:tcW w:w="847" w:type="dxa"/>
          </w:tcPr>
          <w:p w14:paraId="6BAD434D" w14:textId="77777777" w:rsidR="00C44AA4" w:rsidRPr="006C59D7" w:rsidRDefault="00C44AA4" w:rsidP="00C44AA4">
            <w:pPr>
              <w:pStyle w:val="ab"/>
              <w:rPr>
                <w:lang w:val="en-US"/>
              </w:rPr>
            </w:pPr>
            <w:r w:rsidRPr="006C59D7">
              <w:rPr>
                <w:lang w:val="en-US"/>
              </w:rPr>
              <w:t>XII-</w:t>
            </w:r>
            <w:r w:rsidRPr="006C59D7">
              <w:t>2.1</w:t>
            </w:r>
          </w:p>
        </w:tc>
        <w:tc>
          <w:tcPr>
            <w:tcW w:w="968" w:type="dxa"/>
          </w:tcPr>
          <w:p w14:paraId="70FBC66C" w14:textId="77777777" w:rsidR="00C44AA4" w:rsidRPr="006C59D7" w:rsidRDefault="00F2061B" w:rsidP="00C44AA4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-</w:t>
            </w:r>
          </w:p>
        </w:tc>
        <w:tc>
          <w:tcPr>
            <w:tcW w:w="2135" w:type="dxa"/>
          </w:tcPr>
          <w:p w14:paraId="05F81B58" w14:textId="77777777" w:rsidR="00C44AA4" w:rsidRPr="006C59D7" w:rsidRDefault="00C44AA4" w:rsidP="00C44AA4">
            <w:pPr>
              <w:pStyle w:val="ab"/>
            </w:pPr>
            <w:r w:rsidRPr="006C59D7">
              <w:t>по обустройству специально отведенных мест под навозохранилища и канализационных сточных вод животноводческих комплексов с полной очисткой перед сбросом в реки, овраги и балки</w:t>
            </w:r>
          </w:p>
        </w:tc>
        <w:tc>
          <w:tcPr>
            <w:tcW w:w="1710" w:type="dxa"/>
            <w:vMerge w:val="restart"/>
          </w:tcPr>
          <w:p w14:paraId="1A3DA70F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Место размещения и количество объектов в СТП не определено</w:t>
            </w:r>
          </w:p>
        </w:tc>
        <w:tc>
          <w:tcPr>
            <w:tcW w:w="1842" w:type="dxa"/>
          </w:tcPr>
          <w:p w14:paraId="4A3EA4BE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6042F300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  <w:r w:rsidRPr="006C59D7">
              <w:rPr>
                <w:lang w:eastAsia="ru-RU"/>
              </w:rPr>
              <w:t>Параметры санитарно-защитной зоны определяются проектом</w:t>
            </w:r>
          </w:p>
        </w:tc>
      </w:tr>
      <w:tr w:rsidR="006C59D7" w:rsidRPr="006C59D7" w14:paraId="5B89B888" w14:textId="77777777" w:rsidTr="00E77C72">
        <w:tc>
          <w:tcPr>
            <w:tcW w:w="847" w:type="dxa"/>
          </w:tcPr>
          <w:p w14:paraId="273EFBAF" w14:textId="77777777" w:rsidR="00C44AA4" w:rsidRPr="006C59D7" w:rsidRDefault="00C44AA4" w:rsidP="00C44AA4">
            <w:pPr>
              <w:pStyle w:val="ab"/>
            </w:pPr>
            <w:r w:rsidRPr="006C59D7">
              <w:rPr>
                <w:lang w:val="en-US"/>
              </w:rPr>
              <w:t>XII-</w:t>
            </w:r>
            <w:r w:rsidRPr="006C59D7">
              <w:t>2.2</w:t>
            </w:r>
          </w:p>
        </w:tc>
        <w:tc>
          <w:tcPr>
            <w:tcW w:w="968" w:type="dxa"/>
          </w:tcPr>
          <w:p w14:paraId="364A26C4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  <w:tc>
          <w:tcPr>
            <w:tcW w:w="2135" w:type="dxa"/>
          </w:tcPr>
          <w:p w14:paraId="55BDFDE6" w14:textId="77777777" w:rsidR="00C44AA4" w:rsidRPr="006C59D7" w:rsidRDefault="00C44AA4" w:rsidP="00C44AA4">
            <w:pPr>
              <w:pStyle w:val="ab"/>
            </w:pPr>
            <w:r w:rsidRPr="006C59D7">
              <w:t>Модернизация инфраструктуры обращения с ТБО с внедрением раздельного сбора и сортировки ТБО</w:t>
            </w:r>
          </w:p>
        </w:tc>
        <w:tc>
          <w:tcPr>
            <w:tcW w:w="1710" w:type="dxa"/>
            <w:vMerge/>
          </w:tcPr>
          <w:p w14:paraId="74C25271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5DE1BCD9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  <w:tc>
          <w:tcPr>
            <w:tcW w:w="1842" w:type="dxa"/>
          </w:tcPr>
          <w:p w14:paraId="3816BE27" w14:textId="77777777" w:rsidR="00C44AA4" w:rsidRPr="006C59D7" w:rsidRDefault="00C44AA4" w:rsidP="00C44AA4">
            <w:pPr>
              <w:pStyle w:val="ab"/>
              <w:rPr>
                <w:lang w:eastAsia="ru-RU"/>
              </w:rPr>
            </w:pPr>
          </w:p>
        </w:tc>
      </w:tr>
    </w:tbl>
    <w:p w14:paraId="4D79157E" w14:textId="77777777" w:rsidR="00C90097" w:rsidRPr="006C59D7" w:rsidRDefault="00C90097" w:rsidP="00C525E2">
      <w:pPr>
        <w:pStyle w:val="a6"/>
      </w:pPr>
    </w:p>
    <w:p w14:paraId="393A65AE" w14:textId="77777777" w:rsidR="0094190A" w:rsidRPr="006C59D7" w:rsidRDefault="0094190A" w:rsidP="00C525E2">
      <w:pPr>
        <w:pStyle w:val="a6"/>
      </w:pPr>
      <w:r w:rsidRPr="006C59D7">
        <w:rPr>
          <w:lang w:val="en-US"/>
        </w:rPr>
        <w:t>II</w:t>
      </w:r>
      <w:r w:rsidRPr="006C59D7">
        <w:t>-</w:t>
      </w:r>
      <w:r w:rsidRPr="006C59D7">
        <w:rPr>
          <w:lang w:eastAsia="ru-RU"/>
        </w:rPr>
        <w:t xml:space="preserve">3.1, </w:t>
      </w:r>
      <w:r w:rsidRPr="006C59D7">
        <w:rPr>
          <w:lang w:val="en-US"/>
        </w:rPr>
        <w:t>II</w:t>
      </w:r>
      <w:r w:rsidRPr="006C59D7">
        <w:t>-</w:t>
      </w:r>
      <w:r w:rsidRPr="006C59D7">
        <w:rPr>
          <w:lang w:eastAsia="ru-RU"/>
        </w:rPr>
        <w:t>3.5</w:t>
      </w:r>
      <w:r w:rsidR="00937C99" w:rsidRPr="006C59D7">
        <w:rPr>
          <w:lang w:eastAsia="ru-RU"/>
        </w:rPr>
        <w:t xml:space="preserve">, </w:t>
      </w:r>
      <w:r w:rsidR="00937C99" w:rsidRPr="006C59D7">
        <w:rPr>
          <w:lang w:val="en-US"/>
        </w:rPr>
        <w:t>XII</w:t>
      </w:r>
      <w:r w:rsidR="00937C99" w:rsidRPr="006C59D7">
        <w:t>-2.1</w:t>
      </w:r>
    </w:p>
    <w:p w14:paraId="105B9510" w14:textId="037A715A" w:rsidR="00937C99" w:rsidRPr="006C59D7" w:rsidRDefault="0094190A" w:rsidP="00937C99">
      <w:pPr>
        <w:pStyle w:val="a6"/>
      </w:pPr>
      <w:r w:rsidRPr="006C59D7">
        <w:t>В</w:t>
      </w:r>
      <w:r w:rsidR="00DE3B40" w:rsidRPr="006C59D7">
        <w:t xml:space="preserve"> поселении располагаются множество площадок </w:t>
      </w:r>
      <w:r w:rsidR="00062D2C" w:rsidRPr="006C59D7">
        <w:t xml:space="preserve">не действующих </w:t>
      </w:r>
      <w:r w:rsidR="00DE3B40" w:rsidRPr="006C59D7">
        <w:t>агропромышленных предприятий</w:t>
      </w:r>
      <w:r w:rsidR="00816E95" w:rsidRPr="006C59D7">
        <w:t>, располагающиеся</w:t>
      </w:r>
      <w:r w:rsidR="00102D80" w:rsidRPr="006C59D7">
        <w:t xml:space="preserve"> вне границ населенных пунктов</w:t>
      </w:r>
      <w:r w:rsidR="00DE3B40" w:rsidRPr="006C59D7">
        <w:t>.</w:t>
      </w:r>
      <w:r w:rsidRPr="006C59D7">
        <w:t xml:space="preserve"> </w:t>
      </w:r>
      <w:r w:rsidR="005F4B02" w:rsidRPr="006C59D7">
        <w:t>П</w:t>
      </w:r>
      <w:r w:rsidRPr="006C59D7">
        <w:t>редполагает</w:t>
      </w:r>
      <w:r w:rsidR="005F4B02" w:rsidRPr="006C59D7">
        <w:t>ся</w:t>
      </w:r>
      <w:r w:rsidRPr="006C59D7">
        <w:t xml:space="preserve"> </w:t>
      </w:r>
      <w:r w:rsidR="00E3076D" w:rsidRPr="006C59D7">
        <w:t xml:space="preserve">сохранение </w:t>
      </w:r>
      <w:r w:rsidR="00A220C2" w:rsidRPr="006C59D7">
        <w:t>возможност</w:t>
      </w:r>
      <w:r w:rsidR="00E3076D" w:rsidRPr="006C59D7">
        <w:t>и</w:t>
      </w:r>
      <w:r w:rsidR="00A220C2" w:rsidRPr="006C59D7">
        <w:t xml:space="preserve"> </w:t>
      </w:r>
      <w:r w:rsidRPr="006C59D7">
        <w:t>восстановлени</w:t>
      </w:r>
      <w:r w:rsidR="00A220C2" w:rsidRPr="006C59D7">
        <w:t>я</w:t>
      </w:r>
      <w:r w:rsidRPr="006C59D7">
        <w:t xml:space="preserve"> их использования</w:t>
      </w:r>
      <w:r w:rsidR="00937C99" w:rsidRPr="006C59D7">
        <w:t xml:space="preserve"> под агропромышленные предприятия</w:t>
      </w:r>
      <w:r w:rsidRPr="006C59D7">
        <w:t xml:space="preserve">. </w:t>
      </w:r>
      <w:r w:rsidR="00EF0C45" w:rsidRPr="006C59D7">
        <w:t>Отсутствие</w:t>
      </w:r>
      <w:r w:rsidR="00A220C2" w:rsidRPr="006C59D7">
        <w:t xml:space="preserve"> показателей </w:t>
      </w:r>
      <w:r w:rsidR="00423276" w:rsidRPr="006C59D7">
        <w:t xml:space="preserve">планируемых </w:t>
      </w:r>
      <w:r w:rsidR="00A220C2" w:rsidRPr="006C59D7">
        <w:t>производств</w:t>
      </w:r>
      <w:r w:rsidR="006D46C5" w:rsidRPr="006C59D7">
        <w:t xml:space="preserve"> </w:t>
      </w:r>
      <w:r w:rsidR="00423276" w:rsidRPr="006C59D7">
        <w:t xml:space="preserve">(тип объекта) </w:t>
      </w:r>
      <w:r w:rsidR="00EF0C45" w:rsidRPr="006C59D7">
        <w:t xml:space="preserve">не позволяет заранее определить </w:t>
      </w:r>
      <w:r w:rsidR="00E3076D" w:rsidRPr="006C59D7">
        <w:t>достаточность</w:t>
      </w:r>
      <w:r w:rsidR="00937C99" w:rsidRPr="006C59D7">
        <w:t xml:space="preserve"> площадок</w:t>
      </w:r>
      <w:r w:rsidR="00E3076D" w:rsidRPr="006C59D7">
        <w:t xml:space="preserve">, </w:t>
      </w:r>
      <w:r w:rsidR="00EF0C45" w:rsidRPr="006C59D7">
        <w:t>п</w:t>
      </w:r>
      <w:r w:rsidRPr="006C59D7">
        <w:t>араметры использования</w:t>
      </w:r>
      <w:r w:rsidR="00EF0C45" w:rsidRPr="006C59D7">
        <w:t>, влияние на окружающие территории</w:t>
      </w:r>
      <w:r w:rsidRPr="006C59D7">
        <w:t>.</w:t>
      </w:r>
      <w:r w:rsidR="00423276" w:rsidRPr="006C59D7">
        <w:t xml:space="preserve"> Поэтому территории </w:t>
      </w:r>
      <w:r w:rsidR="00D41531" w:rsidRPr="006C59D7">
        <w:t>сохране</w:t>
      </w:r>
      <w:r w:rsidR="00423276" w:rsidRPr="006C59D7">
        <w:t xml:space="preserve">ны в функциональном зонировании, </w:t>
      </w:r>
      <w:r w:rsidR="00D41531" w:rsidRPr="006C59D7">
        <w:t xml:space="preserve">но </w:t>
      </w:r>
      <w:r w:rsidR="00423276" w:rsidRPr="006C59D7">
        <w:t>планируемые объекты местного значения и их связь с зонированием не установлены.</w:t>
      </w:r>
    </w:p>
    <w:p w14:paraId="247239EA" w14:textId="77777777" w:rsidR="00F2061B" w:rsidRPr="006C59D7" w:rsidRDefault="00F2061B" w:rsidP="00C525E2">
      <w:pPr>
        <w:pStyle w:val="a6"/>
      </w:pPr>
    </w:p>
    <w:p w14:paraId="4D249B33" w14:textId="77777777" w:rsidR="00DE3B40" w:rsidRPr="006C59D7" w:rsidRDefault="008D232F" w:rsidP="00C525E2">
      <w:pPr>
        <w:pStyle w:val="a6"/>
        <w:rPr>
          <w:lang w:eastAsia="ru-RU"/>
        </w:rPr>
      </w:pPr>
      <w:r w:rsidRPr="006C59D7">
        <w:rPr>
          <w:lang w:val="en-US"/>
        </w:rPr>
        <w:t>II</w:t>
      </w:r>
      <w:r w:rsidRPr="006C59D7">
        <w:t>-</w:t>
      </w:r>
      <w:r w:rsidRPr="006C59D7">
        <w:rPr>
          <w:lang w:eastAsia="ru-RU"/>
        </w:rPr>
        <w:t>3.</w:t>
      </w:r>
      <w:r w:rsidR="001B6054" w:rsidRPr="006C59D7">
        <w:rPr>
          <w:lang w:eastAsia="ru-RU"/>
        </w:rPr>
        <w:t xml:space="preserve">2, </w:t>
      </w:r>
      <w:r w:rsidR="001B6054" w:rsidRPr="006C59D7">
        <w:rPr>
          <w:lang w:val="en-US"/>
        </w:rPr>
        <w:t>II</w:t>
      </w:r>
      <w:r w:rsidR="001B6054" w:rsidRPr="006C59D7">
        <w:t>-</w:t>
      </w:r>
      <w:r w:rsidR="001B6054" w:rsidRPr="006C59D7">
        <w:rPr>
          <w:lang w:eastAsia="ru-RU"/>
        </w:rPr>
        <w:t>3.6</w:t>
      </w:r>
    </w:p>
    <w:p w14:paraId="1062E186" w14:textId="44D6A336" w:rsidR="00DE3B40" w:rsidRPr="006C59D7" w:rsidRDefault="00C613C4" w:rsidP="00C525E2">
      <w:pPr>
        <w:pStyle w:val="a6"/>
      </w:pPr>
      <w:r w:rsidRPr="006C59D7">
        <w:t xml:space="preserve">Размещение промышленных площадок в селе Елнать требует устройства не менее </w:t>
      </w:r>
      <w:r w:rsidR="00937C99" w:rsidRPr="006C59D7">
        <w:t>двух</w:t>
      </w:r>
      <w:r w:rsidRPr="006C59D7">
        <w:t xml:space="preserve"> </w:t>
      </w:r>
      <w:r w:rsidR="00DE3B40" w:rsidRPr="006C59D7">
        <w:t xml:space="preserve">производственных </w:t>
      </w:r>
      <w:r w:rsidRPr="006C59D7">
        <w:t>функциональных зон в связи с невозможностью размещения предприятий пищевой промышленности в санитарно-защитных зонах иных предприятий.</w:t>
      </w:r>
    </w:p>
    <w:p w14:paraId="3C729E08" w14:textId="77777777" w:rsidR="0013745B" w:rsidRPr="006C59D7" w:rsidRDefault="00013845" w:rsidP="008D5B2C">
      <w:pPr>
        <w:pStyle w:val="a6"/>
      </w:pPr>
      <w:r w:rsidRPr="006C59D7">
        <w:t>Исходя из транспортной доступности, востребованности близких к берегу Горьковского водохранилища</w:t>
      </w:r>
      <w:r w:rsidR="00B16CB1" w:rsidRPr="006C59D7">
        <w:t xml:space="preserve"> территорий для жилья и туристического обслуживания, наиболее подходящими территориями будут территории, непосредственно примыкающие к автомобильной дороге. Это позволит </w:t>
      </w:r>
      <w:r w:rsidR="00D41531" w:rsidRPr="006C59D7">
        <w:t xml:space="preserve">свести движение грузового транспорта по улично-дорожной сети </w:t>
      </w:r>
      <w:r w:rsidR="0039656B" w:rsidRPr="006C59D7">
        <w:t xml:space="preserve">населенного пункта </w:t>
      </w:r>
      <w:r w:rsidR="00D41531" w:rsidRPr="006C59D7">
        <w:t>к минимуму.</w:t>
      </w:r>
    </w:p>
    <w:p w14:paraId="14257645" w14:textId="77777777" w:rsidR="00BC61EF" w:rsidRPr="006C59D7" w:rsidRDefault="00BC61EF" w:rsidP="00C525E2">
      <w:pPr>
        <w:pStyle w:val="a6"/>
      </w:pPr>
      <w:bookmarkStart w:id="90" w:name="_Hlk128985023"/>
    </w:p>
    <w:p w14:paraId="7C36F4FA" w14:textId="1475FE59" w:rsidR="0013745B" w:rsidRPr="006C59D7" w:rsidRDefault="008D5B2C" w:rsidP="00C525E2">
      <w:pPr>
        <w:pStyle w:val="a6"/>
      </w:pPr>
      <w:r w:rsidRPr="006C59D7">
        <w:lastRenderedPageBreak/>
        <w:t xml:space="preserve">Деревообрабатывающее предприятие (пилорама) </w:t>
      </w:r>
      <w:r w:rsidR="0039656B" w:rsidRPr="006C59D7">
        <w:t>предполагается разместить смежно</w:t>
      </w:r>
      <w:r w:rsidR="009A44DE" w:rsidRPr="006C59D7">
        <w:t xml:space="preserve"> к участку для АЗС.</w:t>
      </w:r>
      <w:r w:rsidR="0039656B" w:rsidRPr="006C59D7">
        <w:t xml:space="preserve"> Это позволит использовать часть санитарно-защитной зоны АЗС с учетом противопожарных требований.</w:t>
      </w:r>
      <w:r w:rsidR="006D46C5" w:rsidRPr="006C59D7">
        <w:t xml:space="preserve"> </w:t>
      </w:r>
      <w:r w:rsidR="009A44DE" w:rsidRPr="006C59D7">
        <w:t xml:space="preserve">На территории </w:t>
      </w:r>
      <w:r w:rsidR="0039656B" w:rsidRPr="006C59D7">
        <w:t xml:space="preserve">пилорамы </w:t>
      </w:r>
      <w:r w:rsidR="009A44DE" w:rsidRPr="006C59D7">
        <w:t xml:space="preserve">планируется размещение </w:t>
      </w:r>
      <w:r w:rsidR="00A74A68" w:rsidRPr="006C59D7">
        <w:t>одноэтажного</w:t>
      </w:r>
      <w:r w:rsidR="009A44DE" w:rsidRPr="006C59D7">
        <w:t xml:space="preserve"> цеха</w:t>
      </w:r>
      <w:r w:rsidR="001622FF" w:rsidRPr="006C59D7">
        <w:t xml:space="preserve">, </w:t>
      </w:r>
      <w:r w:rsidR="009A44DE" w:rsidRPr="006C59D7">
        <w:t>склада готовой продукции</w:t>
      </w:r>
      <w:r w:rsidR="002B7FDC" w:rsidRPr="006C59D7">
        <w:t>,</w:t>
      </w:r>
      <w:r w:rsidR="00351114" w:rsidRPr="006C59D7">
        <w:t xml:space="preserve"> размещаемых вдоль автомобильной дороги</w:t>
      </w:r>
      <w:r w:rsidR="00EB6E01" w:rsidRPr="006C59D7">
        <w:t>.</w:t>
      </w:r>
      <w:r w:rsidR="00351114" w:rsidRPr="006C59D7">
        <w:t xml:space="preserve"> Площадь зоны определена исходя из</w:t>
      </w:r>
      <w:r w:rsidR="009713A4" w:rsidRPr="006C59D7">
        <w:t xml:space="preserve"> размер</w:t>
      </w:r>
      <w:r w:rsidR="008920D3" w:rsidRPr="006C59D7">
        <w:t>а</w:t>
      </w:r>
      <w:r w:rsidR="009713A4" w:rsidRPr="006C59D7">
        <w:t xml:space="preserve"> требуемых площадок</w:t>
      </w:r>
      <w:r w:rsidR="004C57CC" w:rsidRPr="006C59D7">
        <w:t xml:space="preserve"> 30</w:t>
      </w:r>
      <w:r w:rsidR="00CF5F79" w:rsidRPr="006C59D7">
        <w:t xml:space="preserve"> х 150</w:t>
      </w:r>
      <w:r w:rsidR="004C57CC" w:rsidRPr="006C59D7">
        <w:t xml:space="preserve"> </w:t>
      </w:r>
      <w:r w:rsidR="002B7FDC" w:rsidRPr="006C59D7">
        <w:t>м</w:t>
      </w:r>
      <w:r w:rsidR="00CF5F79" w:rsidRPr="006C59D7">
        <w:t xml:space="preserve"> и </w:t>
      </w:r>
      <w:r w:rsidR="00351114" w:rsidRPr="006C59D7">
        <w:t xml:space="preserve">минимальной ориентировочной санитарно-защитной зоны </w:t>
      </w:r>
      <w:r w:rsidR="009713A4" w:rsidRPr="006C59D7">
        <w:t xml:space="preserve">размером </w:t>
      </w:r>
      <w:r w:rsidR="00351114" w:rsidRPr="006C59D7">
        <w:t>в 100 м</w:t>
      </w:r>
      <w:r w:rsidR="00E02A5B" w:rsidRPr="006C59D7">
        <w:t xml:space="preserve"> (</w:t>
      </w:r>
      <w:r w:rsidR="004161D3" w:rsidRPr="006C59D7">
        <w:t xml:space="preserve">лесопильное производство - </w:t>
      </w:r>
      <w:r w:rsidR="00E02A5B" w:rsidRPr="006C59D7">
        <w:t>IV класс).</w:t>
      </w:r>
      <w:r w:rsidR="00B85DAD" w:rsidRPr="006C59D7">
        <w:t xml:space="preserve"> По направлению основных ветров располагаются преимущественно земли сельскохозяйственного назначения и нежилая застройка </w:t>
      </w:r>
    </w:p>
    <w:bookmarkEnd w:id="90"/>
    <w:p w14:paraId="636118B3" w14:textId="77777777" w:rsidR="00BC61EF" w:rsidRPr="006C59D7" w:rsidRDefault="00BC61EF" w:rsidP="00C525E2">
      <w:pPr>
        <w:pStyle w:val="a6"/>
      </w:pPr>
    </w:p>
    <w:p w14:paraId="1EFD6ADD" w14:textId="589F07CC" w:rsidR="00D82478" w:rsidRPr="006C59D7" w:rsidRDefault="00B56030" w:rsidP="00C525E2">
      <w:pPr>
        <w:pStyle w:val="a6"/>
      </w:pPr>
      <w:r w:rsidRPr="006C59D7">
        <w:t>Площадки для предприятий пищевой промышленности разме</w:t>
      </w:r>
      <w:r w:rsidR="001622FF" w:rsidRPr="006C59D7">
        <w:t>щены</w:t>
      </w:r>
      <w:r w:rsidRPr="006C59D7">
        <w:t xml:space="preserve"> </w:t>
      </w:r>
      <w:r w:rsidR="00BC27B2" w:rsidRPr="006C59D7">
        <w:t>в юго-восточной части в районе подстанции</w:t>
      </w:r>
      <w:r w:rsidR="001622FF" w:rsidRPr="006C59D7">
        <w:t>, что</w:t>
      </w:r>
      <w:r w:rsidR="001E5BF7" w:rsidRPr="006C59D7">
        <w:t xml:space="preserve"> </w:t>
      </w:r>
      <w:r w:rsidR="00D82478" w:rsidRPr="006C59D7">
        <w:t>позволит:</w:t>
      </w:r>
    </w:p>
    <w:p w14:paraId="7AF95FF9" w14:textId="77777777" w:rsidR="00D82478" w:rsidRPr="006C59D7" w:rsidRDefault="00D82478" w:rsidP="00C525E2">
      <w:pPr>
        <w:pStyle w:val="a6"/>
      </w:pPr>
      <w:r w:rsidRPr="006C59D7">
        <w:t xml:space="preserve">- организовать минимальную длину сетей водоотведения со сбросом очищенных вод </w:t>
      </w:r>
      <w:r w:rsidR="0038672E" w:rsidRPr="006C59D7">
        <w:t xml:space="preserve">в водные объекты </w:t>
      </w:r>
      <w:r w:rsidRPr="006C59D7">
        <w:t>ниже по течению населенного пункта;</w:t>
      </w:r>
    </w:p>
    <w:p w14:paraId="4BE3BC6E" w14:textId="77777777" w:rsidR="007B78D8" w:rsidRPr="006C59D7" w:rsidRDefault="00D82478" w:rsidP="00C525E2">
      <w:pPr>
        <w:pStyle w:val="a6"/>
      </w:pPr>
      <w:r w:rsidRPr="006C59D7">
        <w:t xml:space="preserve">- уменьшить длину </w:t>
      </w:r>
      <w:r w:rsidR="007B6EE6" w:rsidRPr="006C59D7">
        <w:t>сетей электроснабжения;</w:t>
      </w:r>
    </w:p>
    <w:p w14:paraId="7AC0B43B" w14:textId="547B2CE4" w:rsidR="00F2061B" w:rsidRPr="006C59D7" w:rsidRDefault="007B78D8" w:rsidP="00C525E2">
      <w:pPr>
        <w:pStyle w:val="a6"/>
      </w:pPr>
      <w:r w:rsidRPr="006C59D7">
        <w:t>-</w:t>
      </w:r>
      <w:r w:rsidR="00B85DAD" w:rsidRPr="006C59D7">
        <w:t> </w:t>
      </w:r>
      <w:r w:rsidRPr="006C59D7">
        <w:t>выгодно</w:t>
      </w:r>
      <w:r w:rsidR="0037304E" w:rsidRPr="006C59D7">
        <w:t xml:space="preserve"> </w:t>
      </w:r>
      <w:r w:rsidRPr="006C59D7">
        <w:t>расположи</w:t>
      </w:r>
      <w:r w:rsidR="0037304E" w:rsidRPr="006C59D7">
        <w:t>ть</w:t>
      </w:r>
      <w:r w:rsidRPr="006C59D7">
        <w:t xml:space="preserve"> относительно основных ветров</w:t>
      </w:r>
      <w:r w:rsidR="00D82478" w:rsidRPr="006C59D7">
        <w:t>.</w:t>
      </w:r>
    </w:p>
    <w:p w14:paraId="4DCF2754" w14:textId="01077F87" w:rsidR="00A8531A" w:rsidRPr="006C59D7" w:rsidRDefault="005E480D" w:rsidP="006C05E8">
      <w:pPr>
        <w:pStyle w:val="a6"/>
      </w:pPr>
      <w:r w:rsidRPr="006C59D7">
        <w:t>Застройка к</w:t>
      </w:r>
      <w:r w:rsidR="00BC61EF" w:rsidRPr="006C59D7">
        <w:t>вартал</w:t>
      </w:r>
      <w:r w:rsidRPr="006C59D7">
        <w:t>а</w:t>
      </w:r>
      <w:r w:rsidR="00BC61EF" w:rsidRPr="006C59D7">
        <w:t xml:space="preserve"> между дорогой</w:t>
      </w:r>
      <w:r w:rsidRPr="006C59D7">
        <w:t xml:space="preserve"> Елнать-Затон и границей села затруднена </w:t>
      </w:r>
      <w:r w:rsidR="0099254A" w:rsidRPr="006C59D7">
        <w:t xml:space="preserve">требованиями охраны линий электропередачи 10-35 </w:t>
      </w:r>
      <w:proofErr w:type="spellStart"/>
      <w:r w:rsidR="0099254A" w:rsidRPr="006C59D7">
        <w:t>кВ</w:t>
      </w:r>
      <w:proofErr w:type="spellEnd"/>
      <w:r w:rsidR="0099254A" w:rsidRPr="006C59D7">
        <w:t xml:space="preserve">, оставляя лишь треугольную территорию, площадью </w:t>
      </w:r>
      <w:r w:rsidR="003E45BB" w:rsidRPr="006C59D7">
        <w:t>5150 кв.м.</w:t>
      </w:r>
      <w:r w:rsidR="006D39A6" w:rsidRPr="006C59D7">
        <w:t xml:space="preserve"> с максимальной шириной 50 м.</w:t>
      </w:r>
      <w:r w:rsidR="006D46C5" w:rsidRPr="006C59D7">
        <w:t xml:space="preserve"> </w:t>
      </w:r>
      <w:r w:rsidR="006D39A6" w:rsidRPr="006C59D7">
        <w:t>Увеличение территории возможно за счет изменения трассировки ЛЭП и путем внесения изменений в генеральный план с включением необходимых земельных участков из земель сельскохозяйственного назначения.</w:t>
      </w:r>
      <w:r w:rsidR="006D46C5" w:rsidRPr="006C59D7">
        <w:t xml:space="preserve"> </w:t>
      </w:r>
      <w:r w:rsidR="00AD2A05" w:rsidRPr="006C59D7">
        <w:t xml:space="preserve">С учетом того, что </w:t>
      </w:r>
      <w:r w:rsidR="0041438E" w:rsidRPr="006C59D7">
        <w:t xml:space="preserve">характеристики планируемого к размещению объекта и </w:t>
      </w:r>
      <w:r w:rsidR="00AD2A05" w:rsidRPr="006C59D7">
        <w:t>требуемые параметры площадки в СТП не установлены</w:t>
      </w:r>
      <w:r w:rsidR="006C05E8" w:rsidRPr="006C59D7">
        <w:t>, то</w:t>
      </w:r>
      <w:r w:rsidR="00704C46" w:rsidRPr="006C59D7">
        <w:t xml:space="preserve"> потребность </w:t>
      </w:r>
      <w:r w:rsidR="0041438E" w:rsidRPr="006C59D7">
        <w:t xml:space="preserve">в территории </w:t>
      </w:r>
      <w:r w:rsidR="00704C46" w:rsidRPr="006C59D7">
        <w:t>не известна</w:t>
      </w:r>
      <w:r w:rsidR="007354A8" w:rsidRPr="006C59D7">
        <w:t>.</w:t>
      </w:r>
    </w:p>
    <w:p w14:paraId="1F24B0F0" w14:textId="77777777" w:rsidR="001A7D60" w:rsidRPr="006C59D7" w:rsidRDefault="001A7D60" w:rsidP="00C525E2">
      <w:pPr>
        <w:pStyle w:val="a6"/>
      </w:pPr>
    </w:p>
    <w:p w14:paraId="5DA49E7C" w14:textId="77777777" w:rsidR="00F2061B" w:rsidRPr="006C59D7" w:rsidRDefault="00F2061B" w:rsidP="00C525E2">
      <w:pPr>
        <w:pStyle w:val="a6"/>
      </w:pPr>
      <w:r w:rsidRPr="006C59D7">
        <w:t>II-3.3</w:t>
      </w:r>
    </w:p>
    <w:p w14:paraId="0F60D6D6" w14:textId="77777777" w:rsidR="00F2061B" w:rsidRPr="006C59D7" w:rsidRDefault="00F2061B" w:rsidP="00C525E2">
      <w:pPr>
        <w:pStyle w:val="a6"/>
      </w:pPr>
      <w:r w:rsidRPr="006C59D7">
        <w:t>Не выявлено необходимости в создании объектов местного значения, определении параметров функциональных зон.</w:t>
      </w:r>
      <w:r w:rsidR="007E2E1C" w:rsidRPr="006C59D7">
        <w:t xml:space="preserve"> Создание предприятия с производственными цехами возможно в организуемой для пилорамы (</w:t>
      </w:r>
      <w:r w:rsidR="007E2E1C" w:rsidRPr="006C59D7">
        <w:rPr>
          <w:lang w:val="en-US"/>
        </w:rPr>
        <w:t>II</w:t>
      </w:r>
      <w:r w:rsidR="007E2E1C" w:rsidRPr="006C59D7">
        <w:t>-</w:t>
      </w:r>
      <w:r w:rsidR="007E2E1C" w:rsidRPr="006C59D7">
        <w:rPr>
          <w:lang w:eastAsia="ru-RU"/>
        </w:rPr>
        <w:t>3.2</w:t>
      </w:r>
      <w:r w:rsidR="007E2E1C" w:rsidRPr="006C59D7">
        <w:t>) промзоне.</w:t>
      </w:r>
    </w:p>
    <w:p w14:paraId="111E96C7" w14:textId="77777777" w:rsidR="001A7D60" w:rsidRPr="006C59D7" w:rsidRDefault="001A7D60" w:rsidP="00422680">
      <w:pPr>
        <w:pStyle w:val="a6"/>
      </w:pPr>
    </w:p>
    <w:p w14:paraId="5D8B0B43" w14:textId="77777777" w:rsidR="00422680" w:rsidRPr="006C59D7" w:rsidRDefault="00422680" w:rsidP="00422680">
      <w:pPr>
        <w:pStyle w:val="a6"/>
      </w:pPr>
      <w:r w:rsidRPr="006C59D7">
        <w:t>II-3.4</w:t>
      </w:r>
    </w:p>
    <w:p w14:paraId="3A3BE14E" w14:textId="77777777" w:rsidR="00422680" w:rsidRPr="006C59D7" w:rsidRDefault="00422680" w:rsidP="00422680">
      <w:pPr>
        <w:pStyle w:val="a6"/>
      </w:pPr>
      <w:r w:rsidRPr="006C59D7">
        <w:t xml:space="preserve">Сельскохозяйственные угодия не подлежат застройке, определение </w:t>
      </w:r>
      <w:r w:rsidR="009E64E4" w:rsidRPr="006C59D7">
        <w:t xml:space="preserve">параметров </w:t>
      </w:r>
      <w:r w:rsidRPr="006C59D7">
        <w:t xml:space="preserve">функциональных зон, и установление на их основе территориальных зон </w:t>
      </w:r>
      <w:r w:rsidR="009E64E4" w:rsidRPr="006C59D7">
        <w:t xml:space="preserve">на них </w:t>
      </w:r>
      <w:r w:rsidRPr="006C59D7">
        <w:t>лишено смысла</w:t>
      </w:r>
      <w:r w:rsidR="009E64E4" w:rsidRPr="006C59D7">
        <w:t xml:space="preserve"> (не подлежат застройке, не устанавливается градостроительный регламент).</w:t>
      </w:r>
    </w:p>
    <w:p w14:paraId="263F509E" w14:textId="77777777" w:rsidR="001A7D60" w:rsidRPr="006C59D7" w:rsidRDefault="001A7D60" w:rsidP="00422680">
      <w:pPr>
        <w:pStyle w:val="a6"/>
      </w:pPr>
    </w:p>
    <w:p w14:paraId="66048AB9" w14:textId="77777777" w:rsidR="00422680" w:rsidRPr="006C59D7" w:rsidRDefault="009A3FC9" w:rsidP="00422680">
      <w:pPr>
        <w:pStyle w:val="a6"/>
      </w:pPr>
      <w:r w:rsidRPr="006C59D7">
        <w:t>X-1.1</w:t>
      </w:r>
    </w:p>
    <w:p w14:paraId="574AC66E" w14:textId="42F1006B" w:rsidR="009A3FC9" w:rsidRPr="006C59D7" w:rsidRDefault="002E6209" w:rsidP="00422680">
      <w:pPr>
        <w:pStyle w:val="a6"/>
      </w:pPr>
      <w:r w:rsidRPr="006C59D7">
        <w:t>Г</w:t>
      </w:r>
      <w:r w:rsidR="009A3FC9" w:rsidRPr="006C59D7">
        <w:t>азораспределительны</w:t>
      </w:r>
      <w:r w:rsidRPr="006C59D7">
        <w:t>е</w:t>
      </w:r>
      <w:r w:rsidR="009A3FC9" w:rsidRPr="006C59D7">
        <w:t xml:space="preserve"> сет</w:t>
      </w:r>
      <w:r w:rsidRPr="006C59D7">
        <w:t xml:space="preserve">и подлежат строительству после строительства </w:t>
      </w:r>
      <w:proofErr w:type="spellStart"/>
      <w:r w:rsidRPr="006C59D7">
        <w:t>межпоселенческих</w:t>
      </w:r>
      <w:proofErr w:type="spellEnd"/>
      <w:r w:rsidRPr="006C59D7">
        <w:t xml:space="preserve"> газопроводов (запланированные газопроводы регионального значения)</w:t>
      </w:r>
      <w:r w:rsidR="00B56030" w:rsidRPr="006C59D7">
        <w:t>. Исходя из количества подключаемых населенных пунктов - с. Елнать</w:t>
      </w:r>
      <w:r w:rsidR="00370DE9" w:rsidRPr="006C59D7">
        <w:t xml:space="preserve"> (+д. </w:t>
      </w:r>
      <w:proofErr w:type="spellStart"/>
      <w:r w:rsidR="00370DE9" w:rsidRPr="006C59D7">
        <w:t>Аксениха</w:t>
      </w:r>
      <w:proofErr w:type="spellEnd"/>
      <w:r w:rsidR="00370DE9" w:rsidRPr="006C59D7">
        <w:t>)</w:t>
      </w:r>
      <w:r w:rsidR="00B56030" w:rsidRPr="006C59D7">
        <w:t xml:space="preserve">, </w:t>
      </w:r>
      <w:r w:rsidR="001679A7" w:rsidRPr="006C59D7">
        <w:t>д</w:t>
      </w:r>
      <w:r w:rsidR="00B56030" w:rsidRPr="006C59D7">
        <w:t xml:space="preserve">. Лобаны (+д. </w:t>
      </w:r>
      <w:proofErr w:type="spellStart"/>
      <w:r w:rsidR="00B56030" w:rsidRPr="006C59D7">
        <w:t>Бо</w:t>
      </w:r>
      <w:r w:rsidR="008066A9" w:rsidRPr="006C59D7">
        <w:t>гомолово</w:t>
      </w:r>
      <w:proofErr w:type="spellEnd"/>
      <w:r w:rsidR="008066A9" w:rsidRPr="006C59D7">
        <w:t>)</w:t>
      </w:r>
      <w:r w:rsidR="00B56030" w:rsidRPr="006C59D7">
        <w:t>,</w:t>
      </w:r>
      <w:r w:rsidR="006D46C5" w:rsidRPr="006C59D7">
        <w:t xml:space="preserve"> </w:t>
      </w:r>
      <w:r w:rsidR="00083D3E" w:rsidRPr="006C59D7">
        <w:t xml:space="preserve">д. </w:t>
      </w:r>
      <w:proofErr w:type="spellStart"/>
      <w:r w:rsidR="00083D3E" w:rsidRPr="006C59D7">
        <w:t>Пе</w:t>
      </w:r>
      <w:r w:rsidR="00395C4D" w:rsidRPr="006C59D7">
        <w:t>левин</w:t>
      </w:r>
      <w:r w:rsidR="00083D3E" w:rsidRPr="006C59D7">
        <w:t>о</w:t>
      </w:r>
      <w:proofErr w:type="spellEnd"/>
      <w:r w:rsidR="00083D3E" w:rsidRPr="006C59D7">
        <w:t xml:space="preserve">, </w:t>
      </w:r>
      <w:r w:rsidR="001A7D60" w:rsidRPr="006C59D7">
        <w:t>д.</w:t>
      </w:r>
      <w:r w:rsidR="006D46C5" w:rsidRPr="006C59D7">
        <w:t> </w:t>
      </w:r>
      <w:r w:rsidR="001A7D60" w:rsidRPr="006C59D7">
        <w:t>Беляево</w:t>
      </w:r>
      <w:r w:rsidR="001679A7" w:rsidRPr="006C59D7">
        <w:t xml:space="preserve">, с. Тихон-Воля, с. </w:t>
      </w:r>
      <w:proofErr w:type="spellStart"/>
      <w:r w:rsidR="001679A7" w:rsidRPr="006C59D7">
        <w:t>Дорки</w:t>
      </w:r>
      <w:proofErr w:type="spellEnd"/>
      <w:r w:rsidR="001679A7" w:rsidRPr="006C59D7">
        <w:t>.</w:t>
      </w:r>
    </w:p>
    <w:p w14:paraId="6AAB4106" w14:textId="77777777" w:rsidR="00C06A68" w:rsidRPr="006C59D7" w:rsidRDefault="00C06A68" w:rsidP="00C525E2">
      <w:pPr>
        <w:pStyle w:val="a6"/>
      </w:pPr>
    </w:p>
    <w:p w14:paraId="46EA85EE" w14:textId="77777777" w:rsidR="003B775B" w:rsidRPr="006C59D7" w:rsidRDefault="00C06A68" w:rsidP="00C525E2">
      <w:pPr>
        <w:pStyle w:val="a6"/>
      </w:pPr>
      <w:r w:rsidRPr="006C59D7">
        <w:t>XI-1.1</w:t>
      </w:r>
    </w:p>
    <w:p w14:paraId="2E20D3E1" w14:textId="32A9DDD7" w:rsidR="00C06A68" w:rsidRPr="006C59D7" w:rsidRDefault="00C06A68" w:rsidP="00C525E2">
      <w:pPr>
        <w:pStyle w:val="a6"/>
      </w:pPr>
      <w:r w:rsidRPr="006C59D7">
        <w:t>Не выявлено необходимости в создании объектов местного значения, определении параметров функциональных зон.</w:t>
      </w:r>
      <w:r w:rsidR="00AB4461" w:rsidRPr="006C59D7">
        <w:t xml:space="preserve"> В СТП не установлены ни объем требуемого жилищного строительства,</w:t>
      </w:r>
      <w:r w:rsidR="006D46C5" w:rsidRPr="006C59D7">
        <w:t> </w:t>
      </w:r>
      <w:r w:rsidR="00AB4461" w:rsidRPr="006C59D7">
        <w:t>ни потребность в территории.</w:t>
      </w:r>
    </w:p>
    <w:p w14:paraId="3C6D1F1A" w14:textId="77777777" w:rsidR="00C06A68" w:rsidRPr="006C59D7" w:rsidRDefault="00C06A68" w:rsidP="00C525E2">
      <w:pPr>
        <w:pStyle w:val="a6"/>
      </w:pPr>
    </w:p>
    <w:p w14:paraId="414F0369" w14:textId="77777777" w:rsidR="003B775B" w:rsidRPr="006C59D7" w:rsidRDefault="003B775B" w:rsidP="003B775B">
      <w:pPr>
        <w:pStyle w:val="a6"/>
      </w:pPr>
      <w:r w:rsidRPr="006C59D7">
        <w:t xml:space="preserve">XII-2.2 </w:t>
      </w:r>
    </w:p>
    <w:p w14:paraId="0F429A41" w14:textId="05D018E4" w:rsidR="003B775B" w:rsidRPr="006C59D7" w:rsidRDefault="003B775B" w:rsidP="00E33384">
      <w:pPr>
        <w:pStyle w:val="a6"/>
      </w:pPr>
      <w:r w:rsidRPr="006C59D7">
        <w:t>Не выявлено необходимости в создании объектов местного значения, определении параметров функциональных зон.</w:t>
      </w:r>
      <w:r w:rsidR="00A14B2B" w:rsidRPr="006C59D7">
        <w:t xml:space="preserve"> Объекты сбора ТБО располагаются на земельных </w:t>
      </w:r>
      <w:r w:rsidR="00A14B2B" w:rsidRPr="006C59D7">
        <w:lastRenderedPageBreak/>
        <w:t xml:space="preserve">участках различных назначений и не требуют </w:t>
      </w:r>
      <w:r w:rsidR="00E33384" w:rsidRPr="006C59D7">
        <w:t>выделения</w:t>
      </w:r>
      <w:r w:rsidR="00A14B2B" w:rsidRPr="006C59D7">
        <w:t xml:space="preserve"> функциональных зон. Размещение площадок определено схемой размещения мест (площадок) накопления твердых коммунальных отходов</w:t>
      </w:r>
      <w:r w:rsidR="00E33384" w:rsidRPr="006C59D7">
        <w:t xml:space="preserve"> </w:t>
      </w:r>
      <w:r w:rsidR="00A14B2B" w:rsidRPr="006C59D7">
        <w:t>на территории Юрьевецкого муниципального района</w:t>
      </w:r>
      <w:r w:rsidR="00E33384" w:rsidRPr="006C59D7">
        <w:t>.</w:t>
      </w:r>
    </w:p>
    <w:p w14:paraId="0924718E" w14:textId="77777777" w:rsidR="004D57B6" w:rsidRPr="006C59D7" w:rsidRDefault="004D57B6" w:rsidP="00E33384">
      <w:pPr>
        <w:pStyle w:val="a6"/>
      </w:pPr>
    </w:p>
    <w:p w14:paraId="56250211" w14:textId="371BD8B2" w:rsidR="0005355E" w:rsidRPr="006C59D7" w:rsidRDefault="004D57B6" w:rsidP="0005355E">
      <w:pPr>
        <w:pStyle w:val="a6"/>
      </w:pPr>
      <w:r w:rsidRPr="006C59D7">
        <w:t>Согласно заявлению Администрации Юрьевецкого муниципального района №1686 от 08.07.2016</w:t>
      </w:r>
      <w:r w:rsidR="0005355E" w:rsidRPr="006C59D7">
        <w:t xml:space="preserve"> г. планируется размещение городского кладбища. Сельское поселение также нуждается в строительстве кладбища. Обоснование размещения </w:t>
      </w:r>
      <w:proofErr w:type="spellStart"/>
      <w:r w:rsidR="0005355E" w:rsidRPr="006C59D7">
        <w:t>межпоселенческого</w:t>
      </w:r>
      <w:proofErr w:type="spellEnd"/>
      <w:r w:rsidR="0005355E" w:rsidRPr="006C59D7">
        <w:t xml:space="preserve"> кладбища рассмотрено в разделе </w:t>
      </w:r>
      <w:r w:rsidR="00B03F1B" w:rsidRPr="006C59D7">
        <w:t>о</w:t>
      </w:r>
      <w:r w:rsidR="0005355E" w:rsidRPr="006C59D7">
        <w:t>боснование выбранного варианта размещения объектов местного значения поселения.</w:t>
      </w:r>
    </w:p>
    <w:p w14:paraId="64CD29D4" w14:textId="77777777" w:rsidR="004D57B6" w:rsidRPr="006C59D7" w:rsidRDefault="004D57B6" w:rsidP="00E33384">
      <w:pPr>
        <w:pStyle w:val="a6"/>
      </w:pPr>
    </w:p>
    <w:p w14:paraId="2DCA9A2F" w14:textId="77777777" w:rsidR="001D62BA" w:rsidRPr="006C59D7" w:rsidRDefault="001D62BA" w:rsidP="00ED46C4">
      <w:pPr>
        <w:pStyle w:val="10"/>
      </w:pPr>
      <w:bookmarkStart w:id="91" w:name="_Toc131076467"/>
      <w:r w:rsidRPr="006C59D7">
        <w:t>Перечень и характеристика основных факторов риска возникновения чрезвычайных ситуаций природного и техногенного характера</w:t>
      </w:r>
      <w:bookmarkEnd w:id="91"/>
    </w:p>
    <w:p w14:paraId="5089D3B1" w14:textId="77777777" w:rsidR="009D7A7F" w:rsidRPr="006C59D7" w:rsidRDefault="009D7A7F" w:rsidP="009D7A7F">
      <w:pPr>
        <w:pStyle w:val="2"/>
      </w:pPr>
      <w:bookmarkStart w:id="92" w:name="_Toc131076468"/>
      <w:r w:rsidRPr="006C59D7">
        <w:t>Опасные процессы и явления природного характера</w:t>
      </w:r>
      <w:bookmarkEnd w:id="92"/>
    </w:p>
    <w:p w14:paraId="528B063D" w14:textId="77777777" w:rsidR="009D7A7F" w:rsidRPr="006C59D7" w:rsidRDefault="009D7A7F" w:rsidP="004A10AA">
      <w:pPr>
        <w:pStyle w:val="a6"/>
      </w:pPr>
      <w:bookmarkStart w:id="93" w:name="_Hlk128381306"/>
      <w:r w:rsidRPr="006C59D7">
        <w:t>По ГОСТу Р 22.0.03-95. «Безопасность в чрезвычайных ситуациях. Природные чрезвычайные ситуации. Термины и определения» Природная чрезвычайная ситуация; природная ЧС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14:paraId="3A7B434D" w14:textId="77777777" w:rsidR="009D7A7F" w:rsidRPr="006C59D7" w:rsidRDefault="009D7A7F" w:rsidP="009D7A7F">
      <w:pPr>
        <w:pStyle w:val="3"/>
      </w:pPr>
      <w:bookmarkStart w:id="94" w:name="_Toc131076469"/>
      <w:bookmarkEnd w:id="93"/>
      <w:r w:rsidRPr="006C59D7">
        <w:t>Опасные геологические и гидрологические явления и процессы</w:t>
      </w:r>
      <w:bookmarkEnd w:id="94"/>
    </w:p>
    <w:p w14:paraId="25D1C574" w14:textId="77777777" w:rsidR="009D7A7F" w:rsidRPr="006C59D7" w:rsidRDefault="009D7A7F" w:rsidP="004A10AA">
      <w:pPr>
        <w:pStyle w:val="a6"/>
      </w:pPr>
      <w:r w:rsidRPr="006C59D7">
        <w:t xml:space="preserve">На территории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возможны береговая и овражная эрозия, абразия, оползни, подтопления, затопления. </w:t>
      </w:r>
    </w:p>
    <w:p w14:paraId="7B90BCDE" w14:textId="77777777" w:rsidR="009D7A7F" w:rsidRPr="006C59D7" w:rsidRDefault="009D7A7F" w:rsidP="004A10AA">
      <w:pPr>
        <w:pStyle w:val="a6"/>
      </w:pPr>
      <w:r w:rsidRPr="006C59D7">
        <w:t>В результате обильных осадков, интенсивного таяния снегов возможен разлив реки Елнать. В зоне возможного подтопления может оказаться д. Царево.</w:t>
      </w:r>
    </w:p>
    <w:p w14:paraId="7AAA86A8" w14:textId="77777777" w:rsidR="009D7A7F" w:rsidRPr="006C59D7" w:rsidRDefault="009D7A7F" w:rsidP="004A10AA">
      <w:pPr>
        <w:pStyle w:val="a6"/>
      </w:pPr>
      <w:r w:rsidRPr="006C59D7">
        <w:t>Территории, примыкающие к перерабатываемому берегу Горьковского водохранилища, расположены в зоне оползней, в том числе д. </w:t>
      </w:r>
      <w:proofErr w:type="spellStart"/>
      <w:r w:rsidRPr="006C59D7">
        <w:t>Ершиха</w:t>
      </w:r>
      <w:proofErr w:type="spellEnd"/>
      <w:r w:rsidRPr="006C59D7">
        <w:t>. Отступ объектов капитального строительства от бровки берегового склона на всем протяжении берега Горьковского водохранилища от д. Васильевка до восточной границы поселения определяется на основе инженерно-геологических расчетов.</w:t>
      </w:r>
    </w:p>
    <w:p w14:paraId="7AFCDE87" w14:textId="77777777" w:rsidR="009D7A7F" w:rsidRPr="006C59D7" w:rsidRDefault="009D7A7F" w:rsidP="004A10AA">
      <w:pPr>
        <w:pStyle w:val="a6"/>
      </w:pPr>
      <w:r w:rsidRPr="006C59D7">
        <w:t>Мероприятия по защите от опасных геологических, гидрологических процессов осуществляются путем проведения инженерной подготовки территории, в том числе организацией ливневого стока.</w:t>
      </w:r>
    </w:p>
    <w:p w14:paraId="51F1D8DA" w14:textId="77777777" w:rsidR="009D7A7F" w:rsidRPr="006C59D7" w:rsidRDefault="009D7A7F" w:rsidP="009D7A7F">
      <w:pPr>
        <w:pStyle w:val="3"/>
      </w:pPr>
      <w:bookmarkStart w:id="95" w:name="_Toc131076470"/>
      <w:r w:rsidRPr="006C59D7">
        <w:t>Опасные метеорологические явления.</w:t>
      </w:r>
      <w:bookmarkEnd w:id="95"/>
    </w:p>
    <w:p w14:paraId="46190E1E" w14:textId="77777777" w:rsidR="009D7A7F" w:rsidRPr="006C59D7" w:rsidRDefault="009D7A7F" w:rsidP="004A10AA">
      <w:pPr>
        <w:pStyle w:val="a6"/>
      </w:pPr>
      <w:r w:rsidRPr="006C59D7">
        <w:t xml:space="preserve">На территории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возможны опасные метеорологические природные процессы и явления: сильные или продолжительные ветры, в том числе смерчи, ураганы, осадки, град, снегопады, метель, морозы, жара, гололед, грозы, туманы. </w:t>
      </w:r>
    </w:p>
    <w:p w14:paraId="4A3F7674" w14:textId="77777777" w:rsidR="009D7A7F" w:rsidRPr="006C59D7" w:rsidRDefault="009D7A7F" w:rsidP="004A10AA">
      <w:pPr>
        <w:pStyle w:val="a6"/>
      </w:pPr>
      <w:r w:rsidRPr="006C59D7">
        <w:t xml:space="preserve">Основной опасностью метеорологического происхождения являются: сильные (шквалистые) ветра, ураганы, сильный снегопад. </w:t>
      </w:r>
    </w:p>
    <w:p w14:paraId="7FB02D02" w14:textId="77777777" w:rsidR="009D7A7F" w:rsidRPr="006C59D7" w:rsidRDefault="009D7A7F" w:rsidP="004A10AA">
      <w:pPr>
        <w:pStyle w:val="a6"/>
      </w:pPr>
      <w:r w:rsidRPr="006C59D7">
        <w:t xml:space="preserve">В результате ураганных и шквалистых ветров происходит падение деревьев, разрушение жилых и административных зданий, обрыв линий связи и ЛЭП, могут пострадать люди. Сильный снегопад с ветром приводят к снежным заносам на </w:t>
      </w:r>
      <w:r w:rsidRPr="006C59D7">
        <w:lastRenderedPageBreak/>
        <w:t>автомобильных дорогах. Возможно нарушение жизнеобеспечения населения в отдельных населенных пунктах.</w:t>
      </w:r>
    </w:p>
    <w:p w14:paraId="24BBA302" w14:textId="77777777" w:rsidR="009D7A7F" w:rsidRPr="006C59D7" w:rsidRDefault="009D7A7F" w:rsidP="004A10AA">
      <w:pPr>
        <w:pStyle w:val="a6"/>
      </w:pPr>
      <w:r w:rsidRPr="006C59D7">
        <w:t>Мероприятия по защите от опасных метеорологических явлений состоят в своевременном их прогнозировании и оповещении населения, в строительстве зданий и сооружений, обладающих необходимыми характеристиками, в контроле за состоянием зеленых насаждений, организации коммунальной инфраструктуры.</w:t>
      </w:r>
    </w:p>
    <w:p w14:paraId="4D69522D" w14:textId="77777777" w:rsidR="009D7A7F" w:rsidRPr="006C59D7" w:rsidRDefault="009D7A7F" w:rsidP="002271FE">
      <w:pPr>
        <w:pStyle w:val="2"/>
      </w:pPr>
      <w:bookmarkStart w:id="96" w:name="_Toc131076471"/>
      <w:r w:rsidRPr="006C59D7">
        <w:t>Опасности техногенного характера</w:t>
      </w:r>
      <w:bookmarkEnd w:id="96"/>
    </w:p>
    <w:p w14:paraId="5C826901" w14:textId="77777777" w:rsidR="004A10AA" w:rsidRPr="006C59D7" w:rsidRDefault="004A10AA" w:rsidP="004A10AA">
      <w:pPr>
        <w:pStyle w:val="a6"/>
      </w:pPr>
      <w:r w:rsidRPr="006C59D7">
        <w:t>Техногенная чрезвычайная ситуация (техногенная ЧС) –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жизнедеятельности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14:paraId="12033158" w14:textId="77777777" w:rsidR="004A10AA" w:rsidRPr="006C59D7" w:rsidRDefault="004A10AA" w:rsidP="004A10AA">
      <w:pPr>
        <w:pStyle w:val="a6"/>
      </w:pPr>
      <w:r w:rsidRPr="006C59D7">
        <w:t>Различают техногенные чрезвычайные ситуации по месту их возникновения и по характеру основных поражающих факторов источника чрезвычайной ситуации.</w:t>
      </w:r>
    </w:p>
    <w:p w14:paraId="1F88B89D" w14:textId="77777777" w:rsidR="004A10AA" w:rsidRPr="006C59D7" w:rsidRDefault="004A10AA" w:rsidP="004A10AA">
      <w:pPr>
        <w:pStyle w:val="a6"/>
      </w:pPr>
      <w:r w:rsidRPr="006C59D7">
        <w:t>К техногенным источникам возникновения чрезвычайных ситуаций в соответствии с ГОСТ 22.0.05-97 относятся потенциально опасные объекты экономики, на которых возможны промышленные аварии и катастрофы:</w:t>
      </w:r>
    </w:p>
    <w:p w14:paraId="5B1F28FD" w14:textId="77777777" w:rsidR="004A10AA" w:rsidRPr="006C59D7" w:rsidRDefault="004A10AA" w:rsidP="004A10AA">
      <w:pPr>
        <w:pStyle w:val="a6"/>
      </w:pPr>
      <w:r w:rsidRPr="006C59D7">
        <w:t>- химически опасные объекты экономики (включая склады хранения опасных химических веществ);</w:t>
      </w:r>
    </w:p>
    <w:p w14:paraId="55745677" w14:textId="77777777" w:rsidR="004A10AA" w:rsidRPr="006C59D7" w:rsidRDefault="004A10AA" w:rsidP="004A10AA">
      <w:pPr>
        <w:pStyle w:val="a6"/>
      </w:pPr>
      <w:r w:rsidRPr="006C59D7">
        <w:t>- пожароопасные и взрывоопасные объекты экономики;</w:t>
      </w:r>
    </w:p>
    <w:p w14:paraId="6B25E3ED" w14:textId="77777777" w:rsidR="004A10AA" w:rsidRPr="006C59D7" w:rsidRDefault="004A10AA" w:rsidP="004A10AA">
      <w:pPr>
        <w:pStyle w:val="a6"/>
      </w:pPr>
      <w:r w:rsidRPr="006C59D7">
        <w:t xml:space="preserve">- размещение гидротехнических сооружений, создающих угрозу возникновения техногенной чрезвычайной ситуации. </w:t>
      </w:r>
    </w:p>
    <w:p w14:paraId="27A5ECFE" w14:textId="77777777" w:rsidR="004A10AA" w:rsidRPr="006C59D7" w:rsidRDefault="004A10AA" w:rsidP="004A10AA">
      <w:pPr>
        <w:pStyle w:val="a6"/>
      </w:pPr>
    </w:p>
    <w:p w14:paraId="23818359" w14:textId="77777777" w:rsidR="004A10AA" w:rsidRPr="006C59D7" w:rsidRDefault="004A10AA" w:rsidP="004A10AA">
      <w:pPr>
        <w:pStyle w:val="a6"/>
      </w:pPr>
      <w:r w:rsidRPr="006C59D7">
        <w:t>Наибольшую химическую опасность представляют:</w:t>
      </w:r>
    </w:p>
    <w:p w14:paraId="3A98B437" w14:textId="77777777" w:rsidR="004A10AA" w:rsidRPr="006C59D7" w:rsidRDefault="004A10AA" w:rsidP="004A10AA">
      <w:pPr>
        <w:pStyle w:val="a6"/>
      </w:pPr>
      <w:r w:rsidRPr="006C59D7">
        <w:t xml:space="preserve">- водозаборные узлы, в производстве которых используется хлор. В случае возникновения ЧС возможно образование зоны химического заражения; </w:t>
      </w:r>
    </w:p>
    <w:p w14:paraId="0F467561" w14:textId="77777777" w:rsidR="004A10AA" w:rsidRPr="006C59D7" w:rsidRDefault="004A10AA" w:rsidP="004A10AA">
      <w:pPr>
        <w:pStyle w:val="a6"/>
      </w:pPr>
      <w:r w:rsidRPr="006C59D7">
        <w:t>- очистные станции, в производстве которых используется хлор. В случае возникновения ЧС возможно образование зоны химического заражения;</w:t>
      </w:r>
    </w:p>
    <w:p w14:paraId="1D11C416" w14:textId="77777777" w:rsidR="004A10AA" w:rsidRPr="006C59D7" w:rsidRDefault="004A10AA" w:rsidP="004A10AA">
      <w:pPr>
        <w:pStyle w:val="a6"/>
      </w:pPr>
      <w:r w:rsidRPr="006C59D7">
        <w:t xml:space="preserve">- предприятия агропромышленного сектора, в производстве которых используется аммиак. В случае возникновения ЧС возможно образование зоны химического заражения. </w:t>
      </w:r>
    </w:p>
    <w:p w14:paraId="4D9C3C29" w14:textId="77777777" w:rsidR="004A10AA" w:rsidRPr="006C59D7" w:rsidRDefault="004A10AA" w:rsidP="004A10AA">
      <w:pPr>
        <w:pStyle w:val="a6"/>
      </w:pPr>
      <w:r w:rsidRPr="006C59D7">
        <w:t xml:space="preserve">Потенциально опасных объектов, расположенных на территории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нет.</w:t>
      </w:r>
    </w:p>
    <w:p w14:paraId="7DBCC543" w14:textId="77777777" w:rsidR="004A10AA" w:rsidRPr="006C59D7" w:rsidRDefault="004A10AA" w:rsidP="004A10AA">
      <w:pPr>
        <w:pStyle w:val="a6"/>
      </w:pPr>
      <w:r w:rsidRPr="006C59D7">
        <w:t>Опасности на системах жизнеобеспечения, связанные с возможными   крупными авариями в электроэнергетике, на межпоселковых газопроводах, на источниках теплоснабжения, на тепловых магистралях.</w:t>
      </w:r>
    </w:p>
    <w:p w14:paraId="4DE88969" w14:textId="77777777" w:rsidR="004A10AA" w:rsidRPr="006C59D7" w:rsidRDefault="004A10AA" w:rsidP="004A10AA">
      <w:pPr>
        <w:pStyle w:val="a6"/>
      </w:pPr>
      <w:r w:rsidRPr="006C59D7">
        <w:t>Транспорт также является источником опасности не только для пассажиров, но и для населения, проживающего в зонах транспортных магистралей, поскольку по ним перевозятся легковоспламеняющиеся, химические, горючее и другие вещества.</w:t>
      </w:r>
    </w:p>
    <w:p w14:paraId="6CEC548A" w14:textId="77777777" w:rsidR="004A10AA" w:rsidRPr="006C59D7" w:rsidRDefault="004A10AA" w:rsidP="004A10AA">
      <w:pPr>
        <w:pStyle w:val="a6"/>
      </w:pPr>
      <w:r w:rsidRPr="006C59D7">
        <w:t xml:space="preserve">По территории поселения проходит межмуниципальная автомобильная дорога «Кинешма - Юрьевец - Пучеж – Пурех», которая служит для перевозки опасных грузов, и запланирована прокладка межпоселковых газопроводов. </w:t>
      </w:r>
    </w:p>
    <w:p w14:paraId="41741257" w14:textId="77777777" w:rsidR="004A10AA" w:rsidRPr="006C59D7" w:rsidRDefault="004A10AA" w:rsidP="004A10AA">
      <w:pPr>
        <w:pStyle w:val="a6"/>
      </w:pPr>
      <w:r w:rsidRPr="006C59D7">
        <w:t>Биолого-социальных ситуаций: эпидемий, эпизоотий, эпифитотий за последние 15-20 лет в сельском поселении зафиксировано не было.</w:t>
      </w:r>
    </w:p>
    <w:p w14:paraId="1CF07623" w14:textId="77777777" w:rsidR="004A10AA" w:rsidRPr="006C59D7" w:rsidRDefault="004A10AA" w:rsidP="004A10AA">
      <w:pPr>
        <w:pStyle w:val="a6"/>
      </w:pPr>
      <w:r w:rsidRPr="006C59D7">
        <w:t xml:space="preserve">На территории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радиационно-опасных объектов, складов удобрений и химикатов не расположено.</w:t>
      </w:r>
    </w:p>
    <w:p w14:paraId="4FF0F115" w14:textId="77777777" w:rsidR="004A10AA" w:rsidRPr="006C59D7" w:rsidRDefault="004A10AA" w:rsidP="004A10AA">
      <w:pPr>
        <w:pStyle w:val="a6"/>
      </w:pPr>
      <w:r w:rsidRPr="006C59D7">
        <w:lastRenderedPageBreak/>
        <w:t>При аварии на Рыбинском гидротехническом сооружении возможно нанесение повреждений волной прорыва, уровень которой может превысить отметку 87,3 м. Прорыв также может вызвать размыв берегов и перенос грунта.</w:t>
      </w:r>
    </w:p>
    <w:p w14:paraId="695DA0B2" w14:textId="77777777" w:rsidR="009D7A7F" w:rsidRPr="006C59D7" w:rsidRDefault="009D7A7F" w:rsidP="009D7A7F">
      <w:pPr>
        <w:pStyle w:val="2"/>
      </w:pPr>
      <w:bookmarkStart w:id="97" w:name="_Toc131076472"/>
      <w:r w:rsidRPr="006C59D7">
        <w:t>Противопожарная охрана</w:t>
      </w:r>
      <w:bookmarkEnd w:id="97"/>
    </w:p>
    <w:p w14:paraId="47EAC659" w14:textId="77777777" w:rsidR="00E84D28" w:rsidRPr="006C59D7" w:rsidRDefault="00E84D28" w:rsidP="00E84D28">
      <w:pPr>
        <w:pStyle w:val="a6"/>
      </w:pPr>
      <w:r w:rsidRPr="006C59D7">
        <w:t>Места массового скопления людей должны быть обеспечены автоматической пожарной сигнализацией, а также оборудованы автоматическими системами пожаротушения.</w:t>
      </w:r>
    </w:p>
    <w:p w14:paraId="14C81D93" w14:textId="77777777" w:rsidR="00E84D28" w:rsidRPr="006C59D7" w:rsidRDefault="00E84D28" w:rsidP="00E84D28">
      <w:pPr>
        <w:pStyle w:val="a6"/>
      </w:pPr>
      <w:r w:rsidRPr="006C59D7">
        <w:t>Пожарная охрана осуществляется:</w:t>
      </w:r>
    </w:p>
    <w:p w14:paraId="5C2350B0" w14:textId="77777777" w:rsidR="00E84D28" w:rsidRPr="006C59D7" w:rsidRDefault="00E84D28" w:rsidP="00E84D28">
      <w:pPr>
        <w:pStyle w:val="a6"/>
      </w:pPr>
      <w:r w:rsidRPr="006C59D7">
        <w:t>1. ФГКУ 2 ОФПС по Ивановской области - пожарно-спасательная часть №32 г.</w:t>
      </w:r>
      <w:r w:rsidR="00411F64" w:rsidRPr="006C59D7">
        <w:t> </w:t>
      </w:r>
      <w:r w:rsidRPr="006C59D7">
        <w:t>Юрьевец, ул.</w:t>
      </w:r>
      <w:r w:rsidR="00411F64" w:rsidRPr="006C59D7">
        <w:t> </w:t>
      </w:r>
      <w:r w:rsidRPr="006C59D7">
        <w:t>Советская, 38 – основная; техника - 3 машины, количество сотрудников - 32 человека.</w:t>
      </w:r>
    </w:p>
    <w:p w14:paraId="51DB6A4B" w14:textId="77777777" w:rsidR="00E84D28" w:rsidRPr="006C59D7" w:rsidRDefault="00E84D28" w:rsidP="00E84D28">
      <w:pPr>
        <w:pStyle w:val="a6"/>
      </w:pPr>
      <w:r w:rsidRPr="006C59D7">
        <w:t>2. ОП №33 – опорный пункт - г.</w:t>
      </w:r>
      <w:r w:rsidR="00411F64" w:rsidRPr="006C59D7">
        <w:t> </w:t>
      </w:r>
      <w:r w:rsidRPr="006C59D7">
        <w:t>Юрьевец, ул.</w:t>
      </w:r>
      <w:r w:rsidR="00411F64" w:rsidRPr="006C59D7">
        <w:t> </w:t>
      </w:r>
      <w:r w:rsidRPr="006C59D7">
        <w:t>Суворова, 1а; техника – 2 машины, количество сотрудников – 15 человек.</w:t>
      </w:r>
    </w:p>
    <w:p w14:paraId="6989B0D6" w14:textId="77777777" w:rsidR="00E84D28" w:rsidRPr="006C59D7" w:rsidRDefault="00E84D28" w:rsidP="006A65F2">
      <w:pPr>
        <w:pStyle w:val="a6"/>
      </w:pPr>
      <w:r w:rsidRPr="006C59D7">
        <w:t>Расчетное время прибытия 20 минут.</w:t>
      </w:r>
    </w:p>
    <w:p w14:paraId="6251E9AA" w14:textId="77777777" w:rsidR="009D7A7F" w:rsidRPr="006C59D7" w:rsidRDefault="009D7A7F" w:rsidP="009D7A7F">
      <w:pPr>
        <w:pStyle w:val="2"/>
      </w:pPr>
      <w:bookmarkStart w:id="98" w:name="_Toc131076473"/>
      <w:r w:rsidRPr="006C59D7">
        <w:t>Мероприятия при пожарах</w:t>
      </w:r>
      <w:bookmarkEnd w:id="98"/>
    </w:p>
    <w:p w14:paraId="7B7E1C7C" w14:textId="4644C0FA" w:rsidR="006A65F2" w:rsidRPr="006C59D7" w:rsidRDefault="006A65F2" w:rsidP="006A65F2">
      <w:pPr>
        <w:pStyle w:val="a6"/>
      </w:pPr>
      <w:r w:rsidRPr="006C59D7">
        <w:t xml:space="preserve">Согласно Постановлению Администрации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№27 от 29.02.2016</w:t>
      </w:r>
      <w:r w:rsidR="0066066E">
        <w:t> </w:t>
      </w:r>
      <w:r w:rsidRPr="006C59D7">
        <w:t xml:space="preserve">г. “Об обеспечении первичных мер пожарной безопасности в границах населенных пунктов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Юрьевецкого муниципального района” при пожарах в лесах в населенных пунктах организуется дежурство противопожарных звеньев для наблюдения за пожарной обстановкой в лесах, вблизи населенных пунктов. </w:t>
      </w:r>
    </w:p>
    <w:p w14:paraId="3017B94F" w14:textId="77777777" w:rsidR="006A65F2" w:rsidRPr="006C59D7" w:rsidRDefault="006A65F2" w:rsidP="006A65F2">
      <w:pPr>
        <w:pStyle w:val="a6"/>
      </w:pPr>
      <w:r w:rsidRPr="006C59D7">
        <w:t>Основные мероприятия при пожарах:</w:t>
      </w:r>
    </w:p>
    <w:p w14:paraId="192CD3B5" w14:textId="77777777" w:rsidR="006A65F2" w:rsidRPr="006C59D7" w:rsidRDefault="006A65F2" w:rsidP="006A65F2">
      <w:pPr>
        <w:pStyle w:val="a6"/>
      </w:pPr>
      <w:r w:rsidRPr="006C59D7">
        <w:t>- разработка и выполнение для населенных пунктов, расположенных в лесных массивах, мероприятий, исключающих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14:paraId="67C28F95" w14:textId="77777777" w:rsidR="006A65F2" w:rsidRPr="006C59D7" w:rsidRDefault="006A65F2" w:rsidP="006A65F2">
      <w:pPr>
        <w:pStyle w:val="a6"/>
      </w:pPr>
      <w:r w:rsidRPr="006C59D7">
        <w:t>- ограничение доступа людей в лесные массивы, запрещение разведения костров, проведения противопожарных работ на определенных участках, временная приостановка попки печей, кухонных очагов и котельных установок, работающих на твердом топливе;</w:t>
      </w:r>
    </w:p>
    <w:p w14:paraId="2E0B3640" w14:textId="77777777" w:rsidR="006A65F2" w:rsidRPr="006C59D7" w:rsidRDefault="006A65F2" w:rsidP="006A65F2">
      <w:pPr>
        <w:pStyle w:val="a6"/>
      </w:pPr>
      <w:r w:rsidRPr="006C59D7">
        <w:t xml:space="preserve">- изготавливаются ватно-марлевые повязки, респираторы и другие средства защиты органов дыхания; </w:t>
      </w:r>
    </w:p>
    <w:p w14:paraId="7F2CF709" w14:textId="77777777" w:rsidR="006A65F2" w:rsidRPr="006C59D7" w:rsidRDefault="006A65F2" w:rsidP="006A65F2">
      <w:pPr>
        <w:pStyle w:val="a6"/>
      </w:pPr>
      <w:r w:rsidRPr="006C59D7">
        <w:t>- ограничивается режим посещения лесов в засушливый период лета (особенно на автомобилях);</w:t>
      </w:r>
    </w:p>
    <w:p w14:paraId="7B0E008A" w14:textId="77777777" w:rsidR="006A65F2" w:rsidRPr="006C59D7" w:rsidRDefault="006A65F2" w:rsidP="006A65F2">
      <w:pPr>
        <w:pStyle w:val="a6"/>
      </w:pPr>
      <w:r w:rsidRPr="006C59D7">
        <w:t xml:space="preserve">- информирование населения через средства звуковой сигнализации о возникновении пожара. </w:t>
      </w:r>
    </w:p>
    <w:p w14:paraId="63379A1A" w14:textId="77777777" w:rsidR="006A65F2" w:rsidRPr="006C59D7" w:rsidRDefault="006A65F2" w:rsidP="006A65F2">
      <w:pPr>
        <w:pStyle w:val="a6"/>
      </w:pPr>
      <w:r w:rsidRPr="006C59D7">
        <w:t>Параметры размещения объектов капитального строительства (противопожарные разрывы), внутриплощадочных проездов и улично-дорожной сети должны соответствовать требованиям технического регламента о требованиях пожарной безопасности, СП 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14:paraId="671FCDE8" w14:textId="77777777" w:rsidR="009D7A7F" w:rsidRPr="006C59D7" w:rsidRDefault="009D7A7F" w:rsidP="009D7A7F">
      <w:pPr>
        <w:pStyle w:val="2"/>
      </w:pPr>
      <w:bookmarkStart w:id="99" w:name="_Toc131076474"/>
      <w:r w:rsidRPr="006C59D7">
        <w:t>Мероприятия по предупреждению чрезвычайных ситуаций</w:t>
      </w:r>
      <w:bookmarkEnd w:id="99"/>
    </w:p>
    <w:p w14:paraId="4A2B1DCA" w14:textId="77777777" w:rsidR="006A65F2" w:rsidRPr="006C59D7" w:rsidRDefault="006A65F2" w:rsidP="006A65F2">
      <w:pPr>
        <w:pStyle w:val="a6"/>
      </w:pPr>
      <w:r w:rsidRPr="006C59D7">
        <w:t xml:space="preserve">В перспективе развития территории </w:t>
      </w:r>
      <w:proofErr w:type="spellStart"/>
      <w:r w:rsidRPr="006C59D7">
        <w:t>Елнатского</w:t>
      </w:r>
      <w:proofErr w:type="spellEnd"/>
      <w:r w:rsidRPr="006C59D7">
        <w:t xml:space="preserve"> сельского поселения предупреждение чрезвычайных ситуаций как в части их предотвращения (снижения рисков </w:t>
      </w:r>
      <w:r w:rsidRPr="006C59D7">
        <w:lastRenderedPageBreak/>
        <w:t>их возникновения), так и в плане уменьшения потерь и ущерба от них (смягчения последствий) должно проводиться по следующим направлениям:</w:t>
      </w:r>
    </w:p>
    <w:p w14:paraId="7322A66C" w14:textId="77777777" w:rsidR="006A65F2" w:rsidRPr="006C59D7" w:rsidRDefault="006A65F2" w:rsidP="006A65F2">
      <w:pPr>
        <w:pStyle w:val="a6"/>
      </w:pPr>
      <w:r w:rsidRPr="006C59D7">
        <w:t>– мониторинг и прогнозирование чрезвычайных ситуаций;</w:t>
      </w:r>
    </w:p>
    <w:p w14:paraId="1357677C" w14:textId="77777777" w:rsidR="006A65F2" w:rsidRPr="006C59D7" w:rsidRDefault="006A65F2" w:rsidP="006A65F2">
      <w:pPr>
        <w:pStyle w:val="a6"/>
      </w:pPr>
      <w:r w:rsidRPr="006C59D7">
        <w:t>– рациональное размещение производительных сил по территории района с учетом природной и техногенной безопасности;</w:t>
      </w:r>
    </w:p>
    <w:p w14:paraId="1B29C967" w14:textId="77777777" w:rsidR="006A65F2" w:rsidRPr="006C59D7" w:rsidRDefault="006A65F2" w:rsidP="006A65F2">
      <w:pPr>
        <w:pStyle w:val="a6"/>
      </w:pPr>
      <w:r w:rsidRPr="006C59D7">
        <w:t>– 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14:paraId="2D204797" w14:textId="77777777" w:rsidR="006A65F2" w:rsidRPr="006C59D7" w:rsidRDefault="006A65F2" w:rsidP="006A65F2">
      <w:pPr>
        <w:pStyle w:val="a6"/>
      </w:pPr>
      <w:r w:rsidRPr="006C59D7">
        <w:t>–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14:paraId="4A673728" w14:textId="77777777" w:rsidR="006A65F2" w:rsidRPr="006C59D7" w:rsidRDefault="006A65F2" w:rsidP="006A65F2">
      <w:pPr>
        <w:pStyle w:val="a6"/>
      </w:pPr>
      <w:r w:rsidRPr="006C59D7">
        <w:t>– 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14:paraId="74BBE86C" w14:textId="77777777" w:rsidR="006A65F2" w:rsidRPr="006C59D7" w:rsidRDefault="006A65F2" w:rsidP="006A65F2">
      <w:pPr>
        <w:pStyle w:val="a6"/>
      </w:pPr>
      <w:r w:rsidRPr="006C59D7">
        <w:t>– подготовка объектов экономики и систем жизнеобеспечения населения к работе в условиях чрезвычайных ситуаций;</w:t>
      </w:r>
    </w:p>
    <w:p w14:paraId="67D070D7" w14:textId="77777777" w:rsidR="006A65F2" w:rsidRPr="006C59D7" w:rsidRDefault="006A65F2" w:rsidP="006A65F2">
      <w:pPr>
        <w:pStyle w:val="a6"/>
      </w:pPr>
      <w:r w:rsidRPr="006C59D7">
        <w:t>– проведение государственной экспертизы в области предупреждения чрезвычайных ситуаций;</w:t>
      </w:r>
    </w:p>
    <w:p w14:paraId="4285E0D1" w14:textId="77777777" w:rsidR="006A65F2" w:rsidRPr="006C59D7" w:rsidRDefault="006A65F2" w:rsidP="006A65F2">
      <w:pPr>
        <w:pStyle w:val="a6"/>
      </w:pPr>
      <w:r w:rsidRPr="006C59D7">
        <w:t>– государственный надзор и контроль по вопросам природной и техногенной безопасности;</w:t>
      </w:r>
    </w:p>
    <w:p w14:paraId="250E7D4E" w14:textId="77777777" w:rsidR="006A65F2" w:rsidRPr="006C59D7" w:rsidRDefault="006A65F2" w:rsidP="006A65F2">
      <w:pPr>
        <w:pStyle w:val="a6"/>
      </w:pPr>
      <w:r w:rsidRPr="006C59D7">
        <w:t>– информирование населения о потенциальных природных и техногенных угрозах на территории проживания;</w:t>
      </w:r>
    </w:p>
    <w:p w14:paraId="37E9E8D6" w14:textId="77777777" w:rsidR="006A65F2" w:rsidRPr="006C59D7" w:rsidRDefault="006A65F2" w:rsidP="006A65F2">
      <w:pPr>
        <w:pStyle w:val="a6"/>
      </w:pPr>
      <w:r w:rsidRPr="006C59D7">
        <w:t>– подготовка населения в области защиты от чрезвычайных ситуаций.</w:t>
      </w:r>
    </w:p>
    <w:p w14:paraId="239628DE" w14:textId="77777777" w:rsidR="006A65F2" w:rsidRPr="006C59D7" w:rsidRDefault="006A65F2" w:rsidP="006A65F2">
      <w:pPr>
        <w:pStyle w:val="a6"/>
      </w:pPr>
      <w:r w:rsidRPr="006C59D7">
        <w:t xml:space="preserve">Необходимо предусматривать устройство искусственных водоемов с возможностью использования их для тушения пожаров с учетом имеющихся естественных водоемов и подъездов к ним. </w:t>
      </w:r>
    </w:p>
    <w:p w14:paraId="52AA9F4B" w14:textId="77777777" w:rsidR="006A65F2" w:rsidRPr="006C59D7" w:rsidRDefault="006A65F2" w:rsidP="006A65F2">
      <w:pPr>
        <w:pStyle w:val="a6"/>
      </w:pPr>
      <w:r w:rsidRPr="006C59D7">
        <w:t xml:space="preserve">На территории населенных пунктов, имеющих внутренние реки и водоемы, через каждые 500 м береговой полосы рек следует предусматривать устройство пожарных подъездов, обеспечивающих забор воды в любое время года не менее чем тремя автомобилями одновременно. </w:t>
      </w:r>
    </w:p>
    <w:p w14:paraId="76ADE77F" w14:textId="77777777" w:rsidR="006A65F2" w:rsidRPr="006C59D7" w:rsidRDefault="006A65F2" w:rsidP="006A65F2">
      <w:pPr>
        <w:pStyle w:val="a6"/>
      </w:pPr>
      <w:r w:rsidRPr="006C59D7">
        <w:t>Сельские сети проводного вещания должны обеспечивать устойчивую работу систем оповещения. При проектировании этих сетей в поселении следует предусматривать:</w:t>
      </w:r>
    </w:p>
    <w:p w14:paraId="0896D885" w14:textId="77777777" w:rsidR="006A65F2" w:rsidRPr="006C59D7" w:rsidRDefault="006A65F2" w:rsidP="006A65F2">
      <w:pPr>
        <w:pStyle w:val="a6"/>
      </w:pPr>
      <w:r w:rsidRPr="006C59D7">
        <w:t>- кабельные линии связи;</w:t>
      </w:r>
    </w:p>
    <w:p w14:paraId="1DFD10A7" w14:textId="77777777" w:rsidR="006A65F2" w:rsidRPr="006C59D7" w:rsidRDefault="006A65F2" w:rsidP="006A65F2">
      <w:pPr>
        <w:pStyle w:val="a6"/>
      </w:pPr>
      <w:r w:rsidRPr="006C59D7">
        <w:t>- подвижные средства резервирования станционных устройств;</w:t>
      </w:r>
    </w:p>
    <w:p w14:paraId="1074A233" w14:textId="77777777" w:rsidR="006A65F2" w:rsidRPr="006C59D7" w:rsidRDefault="006A65F2" w:rsidP="006A65F2">
      <w:pPr>
        <w:pStyle w:val="a6"/>
      </w:pPr>
      <w:r w:rsidRPr="006C59D7">
        <w:t>- резервные подвижные средства оповещения сетей проводного вещания районных центров.</w:t>
      </w:r>
    </w:p>
    <w:p w14:paraId="657F3599" w14:textId="77777777" w:rsidR="006A65F2" w:rsidRPr="006C59D7" w:rsidRDefault="006A65F2" w:rsidP="006A65F2">
      <w:pPr>
        <w:pStyle w:val="a6"/>
      </w:pPr>
      <w:r w:rsidRPr="006C59D7">
        <w:t>Радиотрансляционные сети сельского поселения должны иметь (по заданию местного штаба ГО) требуемое по расчету число громкоговорящих средств оповещения населения.</w:t>
      </w:r>
    </w:p>
    <w:p w14:paraId="5C381BD3" w14:textId="77777777" w:rsidR="006A65F2" w:rsidRPr="006C59D7" w:rsidRDefault="006A65F2" w:rsidP="006A65F2">
      <w:pPr>
        <w:pStyle w:val="a6"/>
      </w:pPr>
      <w:r w:rsidRPr="006C59D7">
        <w:t>Для оповещения населения о чрезвычайных ситуациях используется телефонная стационарная и сотовая связь, звуковая сигнализация (набат).</w:t>
      </w:r>
    </w:p>
    <w:p w14:paraId="6F906769" w14:textId="77777777" w:rsidR="009D7A7F" w:rsidRPr="006C59D7" w:rsidRDefault="009D7A7F" w:rsidP="009D7A7F">
      <w:pPr>
        <w:pStyle w:val="2"/>
      </w:pPr>
      <w:bookmarkStart w:id="100" w:name="_Toc131076475"/>
      <w:r w:rsidRPr="006C59D7">
        <w:t>Противопожарное водоснабжение населенного пункта</w:t>
      </w:r>
      <w:bookmarkEnd w:id="100"/>
    </w:p>
    <w:p w14:paraId="11DC075B" w14:textId="77777777" w:rsidR="00134D2E" w:rsidRPr="006C59D7" w:rsidRDefault="00134D2E" w:rsidP="006A65F2">
      <w:pPr>
        <w:pStyle w:val="a6"/>
      </w:pPr>
      <w:r w:rsidRPr="006C59D7">
        <w:t>Числ</w:t>
      </w:r>
      <w:r w:rsidR="0031130B" w:rsidRPr="006C59D7">
        <w:t>о жителей</w:t>
      </w:r>
      <w:r w:rsidRPr="006C59D7">
        <w:t xml:space="preserve"> более 50 чел. имеют населенные пункты: с. Елнать, с. </w:t>
      </w:r>
      <w:proofErr w:type="spellStart"/>
      <w:r w:rsidRPr="006C59D7">
        <w:t>Дорки</w:t>
      </w:r>
      <w:proofErr w:type="spellEnd"/>
      <w:r w:rsidRPr="006C59D7">
        <w:t xml:space="preserve">, </w:t>
      </w:r>
      <w:r w:rsidR="0031130B" w:rsidRPr="006C59D7">
        <w:t xml:space="preserve">д. Лобаны, д. </w:t>
      </w:r>
      <w:proofErr w:type="spellStart"/>
      <w:r w:rsidR="0031130B" w:rsidRPr="006C59D7">
        <w:t>Пелевино</w:t>
      </w:r>
      <w:proofErr w:type="spellEnd"/>
      <w:r w:rsidR="0031130B" w:rsidRPr="006C59D7">
        <w:t xml:space="preserve">, с. Тихон-Воля, д. </w:t>
      </w:r>
      <w:proofErr w:type="spellStart"/>
      <w:r w:rsidR="0031130B" w:rsidRPr="006C59D7">
        <w:t>Скуратиха</w:t>
      </w:r>
      <w:proofErr w:type="spellEnd"/>
      <w:r w:rsidR="0031130B" w:rsidRPr="006C59D7">
        <w:t>.</w:t>
      </w:r>
    </w:p>
    <w:p w14:paraId="4112EA3A" w14:textId="77777777" w:rsidR="006A65F2" w:rsidRPr="006C59D7" w:rsidRDefault="006A65F2" w:rsidP="006A65F2">
      <w:pPr>
        <w:pStyle w:val="a6"/>
      </w:pPr>
      <w:r w:rsidRPr="006C59D7">
        <w:t>На территории поселения в качестве источников противопожарного водоснабжения используются противопожарные водоемы, резервуары и пожарные гидранты.</w:t>
      </w:r>
    </w:p>
    <w:p w14:paraId="0DB08771" w14:textId="77777777" w:rsidR="006A65F2" w:rsidRPr="006C59D7" w:rsidRDefault="006A65F2" w:rsidP="006A65F2">
      <w:pPr>
        <w:pStyle w:val="a6"/>
      </w:pPr>
      <w:r w:rsidRPr="006C59D7">
        <w:lastRenderedPageBreak/>
        <w:t>Пожарный водоем должен иметь подъезды с площадками (пирсами) с твердым покрытием и размерами не менее 12×12 м, для свободного подъезда и установки пожарных автомобилей в любое время года или приемные колодцы, также обеспеченные свободным подъездом с возможностью установки пожарных автомобилей.</w:t>
      </w:r>
    </w:p>
    <w:p w14:paraId="4848C1C2" w14:textId="77777777" w:rsidR="006A65F2" w:rsidRPr="006C59D7" w:rsidRDefault="006A65F2" w:rsidP="006A65F2">
      <w:pPr>
        <w:pStyle w:val="a6"/>
      </w:pPr>
      <w:r w:rsidRPr="006C59D7">
        <w:t>Расстояние между пожарным водоемом следует принимать из условия обслуживания ими зданий, находящихся в радиусе 200 м при наличии на вооружении автонасосов и 100 – 150 м при наличии на вооружении мотопомп.</w:t>
      </w:r>
    </w:p>
    <w:p w14:paraId="2A3E02CC" w14:textId="77777777" w:rsidR="006A65F2" w:rsidRPr="006C59D7" w:rsidRDefault="006A65F2" w:rsidP="006A65F2">
      <w:pPr>
        <w:pStyle w:val="a6"/>
      </w:pPr>
      <w:r w:rsidRPr="006C59D7">
        <w:t>Если непосредственный забор воды из пожарного водоема автонасосами или мотопомпами затруднен, допускается предусматривать приемные колодцы объемом 3</w:t>
      </w:r>
      <w:r w:rsidR="00513895" w:rsidRPr="006C59D7">
        <w:t>-</w:t>
      </w:r>
      <w:r w:rsidRPr="006C59D7">
        <w:t>5 м³.</w:t>
      </w:r>
    </w:p>
    <w:p w14:paraId="27FE255A" w14:textId="77777777" w:rsidR="006A65F2" w:rsidRPr="006C59D7" w:rsidRDefault="006A65F2" w:rsidP="006A65F2">
      <w:pPr>
        <w:pStyle w:val="a6"/>
      </w:pPr>
      <w:r w:rsidRPr="006C59D7">
        <w:t>Расход и противопожарный запас воды для целей наружного пожаротушения на первую очередь и на расчетный срок принимаются в соответствии с СП 31.13330.2012 «Водоснабжение. Наружные сети и сооружения».</w:t>
      </w:r>
    </w:p>
    <w:p w14:paraId="5BEBADFB" w14:textId="77777777" w:rsidR="006A65F2" w:rsidRPr="006C59D7" w:rsidRDefault="006A65F2" w:rsidP="006A65F2">
      <w:pPr>
        <w:pStyle w:val="a6"/>
      </w:pPr>
      <w:r w:rsidRPr="006C59D7">
        <w:t>Существующие пожарные гидранты находятся:</w:t>
      </w:r>
    </w:p>
    <w:p w14:paraId="7B7E708A" w14:textId="77777777" w:rsidR="006A65F2" w:rsidRPr="006C59D7" w:rsidRDefault="006A65F2" w:rsidP="006A65F2">
      <w:pPr>
        <w:pStyle w:val="a6"/>
      </w:pPr>
      <w:r w:rsidRPr="006C59D7">
        <w:t>- в с.</w:t>
      </w:r>
      <w:r w:rsidR="00C21BFB" w:rsidRPr="006C59D7">
        <w:t> </w:t>
      </w:r>
      <w:r w:rsidRPr="006C59D7">
        <w:t>Елнать:</w:t>
      </w:r>
    </w:p>
    <w:p w14:paraId="3CB04FBA" w14:textId="77777777" w:rsidR="006A65F2" w:rsidRPr="006C59D7" w:rsidRDefault="006A65F2" w:rsidP="006A65F2">
      <w:pPr>
        <w:pStyle w:val="a6"/>
      </w:pPr>
      <w:r w:rsidRPr="006C59D7">
        <w:t>1 - ул.</w:t>
      </w:r>
      <w:r w:rsidR="00C21BFB" w:rsidRPr="006C59D7">
        <w:t> </w:t>
      </w:r>
      <w:r w:rsidRPr="006C59D7">
        <w:t>Молодежная – около артезианской скважины;</w:t>
      </w:r>
    </w:p>
    <w:p w14:paraId="52EF5422" w14:textId="77777777" w:rsidR="006A65F2" w:rsidRPr="006C59D7" w:rsidRDefault="006A65F2" w:rsidP="006A65F2">
      <w:pPr>
        <w:pStyle w:val="a6"/>
      </w:pPr>
      <w:r w:rsidRPr="006C59D7">
        <w:t>4 - ул.</w:t>
      </w:r>
      <w:r w:rsidR="00C21BFB" w:rsidRPr="006C59D7">
        <w:t> </w:t>
      </w:r>
      <w:r w:rsidRPr="006C59D7">
        <w:t>Гагарина –около д.32, д.26, д.16, напротив д.9;</w:t>
      </w:r>
    </w:p>
    <w:p w14:paraId="427B73B8" w14:textId="77777777" w:rsidR="006A65F2" w:rsidRPr="006C59D7" w:rsidRDefault="006A65F2" w:rsidP="006A65F2">
      <w:pPr>
        <w:pStyle w:val="a6"/>
      </w:pPr>
      <w:r w:rsidRPr="006C59D7">
        <w:t>1 - ул.</w:t>
      </w:r>
      <w:r w:rsidR="00C21BFB" w:rsidRPr="006C59D7">
        <w:t> </w:t>
      </w:r>
      <w:r w:rsidRPr="006C59D7">
        <w:t>Ленинская – около д.14;</w:t>
      </w:r>
    </w:p>
    <w:p w14:paraId="15132BBE" w14:textId="77777777" w:rsidR="006A65F2" w:rsidRPr="006C59D7" w:rsidRDefault="006A65F2" w:rsidP="006A65F2">
      <w:pPr>
        <w:pStyle w:val="a6"/>
      </w:pPr>
      <w:r w:rsidRPr="006C59D7">
        <w:t>4 - ул.</w:t>
      </w:r>
      <w:r w:rsidR="00C21BFB" w:rsidRPr="006C59D7">
        <w:t> </w:t>
      </w:r>
      <w:r w:rsidRPr="006C59D7">
        <w:t>Сиротина – напротив д.8, у школы, около детского сада, у перекрестка с ул. Гагарина;</w:t>
      </w:r>
    </w:p>
    <w:p w14:paraId="1B81DFF5" w14:textId="77777777" w:rsidR="006A65F2" w:rsidRPr="006C59D7" w:rsidRDefault="006A65F2" w:rsidP="006A65F2">
      <w:pPr>
        <w:pStyle w:val="a6"/>
      </w:pPr>
      <w:r w:rsidRPr="006C59D7">
        <w:t>1 - ул.</w:t>
      </w:r>
      <w:r w:rsidR="00C21BFB" w:rsidRPr="006C59D7">
        <w:t> </w:t>
      </w:r>
      <w:r w:rsidRPr="006C59D7">
        <w:t>Мира – около д.2;</w:t>
      </w:r>
    </w:p>
    <w:p w14:paraId="60797BDD" w14:textId="77777777" w:rsidR="006A65F2" w:rsidRPr="006C59D7" w:rsidRDefault="006A65F2" w:rsidP="006A65F2">
      <w:pPr>
        <w:pStyle w:val="a6"/>
      </w:pPr>
      <w:r w:rsidRPr="006C59D7">
        <w:t>1 – ул.</w:t>
      </w:r>
      <w:r w:rsidR="00C21BFB" w:rsidRPr="006C59D7">
        <w:t> </w:t>
      </w:r>
      <w:r w:rsidRPr="006C59D7">
        <w:t>Речная – напротив котельной №14;</w:t>
      </w:r>
    </w:p>
    <w:p w14:paraId="2F91C087" w14:textId="77777777" w:rsidR="006A65F2" w:rsidRPr="006C59D7" w:rsidRDefault="006A65F2" w:rsidP="006A65F2">
      <w:pPr>
        <w:pStyle w:val="a6"/>
      </w:pPr>
      <w:r w:rsidRPr="006C59D7">
        <w:t xml:space="preserve">- в д. </w:t>
      </w:r>
      <w:proofErr w:type="spellStart"/>
      <w:r w:rsidRPr="006C59D7">
        <w:t>Пелевино</w:t>
      </w:r>
      <w:proofErr w:type="spellEnd"/>
      <w:r w:rsidRPr="006C59D7">
        <w:t>:</w:t>
      </w:r>
    </w:p>
    <w:p w14:paraId="0593BC76" w14:textId="77777777" w:rsidR="006A65F2" w:rsidRPr="006C59D7" w:rsidRDefault="006A65F2" w:rsidP="006A65F2">
      <w:pPr>
        <w:pStyle w:val="a6"/>
      </w:pPr>
      <w:r w:rsidRPr="006C59D7">
        <w:t>1 – ул.</w:t>
      </w:r>
      <w:r w:rsidR="00C21BFB" w:rsidRPr="006C59D7">
        <w:t> </w:t>
      </w:r>
      <w:r w:rsidRPr="006C59D7">
        <w:t>Лазаревская, у перекрестка с ул.</w:t>
      </w:r>
      <w:r w:rsidR="00C21BFB" w:rsidRPr="006C59D7">
        <w:t> </w:t>
      </w:r>
      <w:r w:rsidRPr="006C59D7">
        <w:t>Центральная;</w:t>
      </w:r>
    </w:p>
    <w:p w14:paraId="0FB19DF0" w14:textId="77777777" w:rsidR="006A65F2" w:rsidRPr="006C59D7" w:rsidRDefault="006A65F2" w:rsidP="006A65F2">
      <w:pPr>
        <w:pStyle w:val="a6"/>
      </w:pPr>
      <w:r w:rsidRPr="006C59D7">
        <w:t>2 – ул.</w:t>
      </w:r>
      <w:r w:rsidR="00C42C28" w:rsidRPr="006C59D7">
        <w:t> </w:t>
      </w:r>
      <w:r w:rsidRPr="006C59D7">
        <w:t>Центральная, напротив д.7 (клуб), напротив д.17;</w:t>
      </w:r>
    </w:p>
    <w:p w14:paraId="2C04B3F7" w14:textId="77777777" w:rsidR="006A65F2" w:rsidRPr="006C59D7" w:rsidRDefault="006A65F2" w:rsidP="006A65F2">
      <w:pPr>
        <w:pStyle w:val="a6"/>
      </w:pPr>
      <w:r w:rsidRPr="006C59D7">
        <w:t>1 – ул.</w:t>
      </w:r>
      <w:r w:rsidR="00C42C28" w:rsidRPr="006C59D7">
        <w:t> </w:t>
      </w:r>
      <w:r w:rsidRPr="006C59D7">
        <w:t>Мира, напротив д.6;</w:t>
      </w:r>
    </w:p>
    <w:p w14:paraId="4B78D1E9" w14:textId="4254E54A" w:rsidR="006A65F2" w:rsidRPr="006C59D7" w:rsidRDefault="006A65F2" w:rsidP="006A65F2">
      <w:pPr>
        <w:pStyle w:val="a6"/>
      </w:pPr>
      <w:r w:rsidRPr="006C59D7">
        <w:t>1 – ул.</w:t>
      </w:r>
      <w:r w:rsidR="00C42C28" w:rsidRPr="006C59D7">
        <w:t> </w:t>
      </w:r>
      <w:r w:rsidRPr="006C59D7">
        <w:t>Полевая, напротив д.1.</w:t>
      </w:r>
    </w:p>
    <w:p w14:paraId="7519C6E9" w14:textId="77777777" w:rsidR="006A65F2" w:rsidRPr="006C59D7" w:rsidRDefault="006A65F2" w:rsidP="006A65F2">
      <w:pPr>
        <w:pStyle w:val="a6"/>
      </w:pPr>
      <w:r w:rsidRPr="006C59D7">
        <w:t>Резервуары располагаются в с.</w:t>
      </w:r>
      <w:r w:rsidR="00C42C28" w:rsidRPr="006C59D7">
        <w:t> </w:t>
      </w:r>
      <w:proofErr w:type="spellStart"/>
      <w:r w:rsidRPr="006C59D7">
        <w:t>Дорки</w:t>
      </w:r>
      <w:proofErr w:type="spellEnd"/>
      <w:r w:rsidRPr="006C59D7">
        <w:t xml:space="preserve"> на ул.</w:t>
      </w:r>
      <w:r w:rsidR="00C42C28" w:rsidRPr="006C59D7">
        <w:t> </w:t>
      </w:r>
      <w:r w:rsidRPr="006C59D7">
        <w:t>Полевая, ул.</w:t>
      </w:r>
      <w:r w:rsidR="00C42C28" w:rsidRPr="006C59D7">
        <w:t> </w:t>
      </w:r>
      <w:r w:rsidRPr="006C59D7">
        <w:t>Школьная; в с.</w:t>
      </w:r>
      <w:r w:rsidR="00C42C28" w:rsidRPr="006C59D7">
        <w:t> </w:t>
      </w:r>
      <w:r w:rsidRPr="006C59D7">
        <w:t>Елнать на ул.</w:t>
      </w:r>
      <w:r w:rsidR="00C42C28" w:rsidRPr="006C59D7">
        <w:t> </w:t>
      </w:r>
      <w:r w:rsidRPr="006C59D7">
        <w:t>Зеленая; в д.</w:t>
      </w:r>
      <w:r w:rsidR="00C42C28" w:rsidRPr="006C59D7">
        <w:t> </w:t>
      </w:r>
      <w:proofErr w:type="spellStart"/>
      <w:r w:rsidRPr="006C59D7">
        <w:t>Меньшиково</w:t>
      </w:r>
      <w:proofErr w:type="spellEnd"/>
      <w:r w:rsidRPr="006C59D7">
        <w:t>.</w:t>
      </w:r>
    </w:p>
    <w:p w14:paraId="78F0CEBA" w14:textId="77777777" w:rsidR="006A65F2" w:rsidRPr="006C59D7" w:rsidRDefault="006A65F2" w:rsidP="006A65F2">
      <w:pPr>
        <w:pStyle w:val="a6"/>
      </w:pPr>
      <w:r w:rsidRPr="006C59D7">
        <w:t>Противопожарные водоемы находятся в д.</w:t>
      </w:r>
      <w:r w:rsidR="00C42C28" w:rsidRPr="006C59D7">
        <w:t> </w:t>
      </w:r>
      <w:proofErr w:type="spellStart"/>
      <w:r w:rsidRPr="006C59D7">
        <w:t>Пелевино</w:t>
      </w:r>
      <w:proofErr w:type="spellEnd"/>
      <w:r w:rsidRPr="006C59D7">
        <w:t xml:space="preserve"> (ул.</w:t>
      </w:r>
      <w:r w:rsidR="00C42C28" w:rsidRPr="006C59D7">
        <w:t> </w:t>
      </w:r>
      <w:r w:rsidRPr="006C59D7">
        <w:t>Центральная), д.</w:t>
      </w:r>
      <w:r w:rsidR="00C42C28" w:rsidRPr="006C59D7">
        <w:t> </w:t>
      </w:r>
      <w:r w:rsidRPr="006C59D7">
        <w:t>Лобаны (ул. Цветочная), с.</w:t>
      </w:r>
      <w:r w:rsidR="00C42C28" w:rsidRPr="006C59D7">
        <w:t> </w:t>
      </w:r>
      <w:r w:rsidRPr="006C59D7">
        <w:t>Тихон</w:t>
      </w:r>
      <w:r w:rsidR="00C42C28" w:rsidRPr="006C59D7">
        <w:t>-</w:t>
      </w:r>
      <w:r w:rsidRPr="006C59D7">
        <w:t>Воля (ул.</w:t>
      </w:r>
      <w:r w:rsidR="00C42C28" w:rsidRPr="006C59D7">
        <w:t> </w:t>
      </w:r>
      <w:r w:rsidRPr="006C59D7">
        <w:t>Нагорная), с.</w:t>
      </w:r>
      <w:r w:rsidR="00C42C28" w:rsidRPr="006C59D7">
        <w:t> </w:t>
      </w:r>
      <w:r w:rsidRPr="006C59D7">
        <w:t>Елнать – 3 водоема (ул.</w:t>
      </w:r>
      <w:r w:rsidR="00C42C28" w:rsidRPr="006C59D7">
        <w:t> </w:t>
      </w:r>
      <w:r w:rsidRPr="006C59D7">
        <w:t>Гагарина, Комсомольская, Лесная), с.</w:t>
      </w:r>
      <w:r w:rsidR="00C42C28" w:rsidRPr="006C59D7">
        <w:t> </w:t>
      </w:r>
      <w:proofErr w:type="spellStart"/>
      <w:r w:rsidRPr="006C59D7">
        <w:t>Дорки</w:t>
      </w:r>
      <w:proofErr w:type="spellEnd"/>
      <w:r w:rsidRPr="006C59D7">
        <w:t xml:space="preserve"> (ул.</w:t>
      </w:r>
      <w:r w:rsidR="00C42C28" w:rsidRPr="006C59D7">
        <w:t> </w:t>
      </w:r>
      <w:r w:rsidRPr="006C59D7">
        <w:t>Центральная), д.</w:t>
      </w:r>
      <w:r w:rsidR="00C42C28" w:rsidRPr="006C59D7">
        <w:t> </w:t>
      </w:r>
      <w:r w:rsidRPr="006C59D7">
        <w:t>Беляево,</w:t>
      </w:r>
      <w:r w:rsidR="00EF37C1" w:rsidRPr="006C59D7">
        <w:t xml:space="preserve"> у</w:t>
      </w:r>
      <w:r w:rsidRPr="006C59D7">
        <w:t xml:space="preserve"> д.</w:t>
      </w:r>
      <w:r w:rsidR="00C42C28" w:rsidRPr="006C59D7">
        <w:t> </w:t>
      </w:r>
      <w:proofErr w:type="spellStart"/>
      <w:r w:rsidRPr="006C59D7">
        <w:t>Мазнево</w:t>
      </w:r>
      <w:proofErr w:type="spellEnd"/>
      <w:r w:rsidRPr="006C59D7">
        <w:t xml:space="preserve">, </w:t>
      </w:r>
      <w:r w:rsidR="00B63D7A" w:rsidRPr="006C59D7">
        <w:t xml:space="preserve">у </w:t>
      </w:r>
      <w:r w:rsidRPr="006C59D7">
        <w:t>д.</w:t>
      </w:r>
      <w:r w:rsidR="00C42C28" w:rsidRPr="006C59D7">
        <w:t> </w:t>
      </w:r>
      <w:r w:rsidRPr="006C59D7">
        <w:t>Васильевка.</w:t>
      </w:r>
    </w:p>
    <w:p w14:paraId="4937BFF6" w14:textId="77777777" w:rsidR="00411145" w:rsidRPr="006C59D7" w:rsidRDefault="00411145" w:rsidP="006A65F2">
      <w:pPr>
        <w:pStyle w:val="a6"/>
      </w:pPr>
    </w:p>
    <w:p w14:paraId="7ACC2D16" w14:textId="77777777" w:rsidR="006A65F2" w:rsidRPr="006C59D7" w:rsidRDefault="006A65F2" w:rsidP="006A65F2">
      <w:pPr>
        <w:pStyle w:val="a6"/>
      </w:pPr>
      <w:r w:rsidRPr="006C59D7">
        <w:t xml:space="preserve">Планируемые к размещению в границах </w:t>
      </w:r>
      <w:r w:rsidR="00AC621C" w:rsidRPr="006C59D7">
        <w:t xml:space="preserve">северной </w:t>
      </w:r>
      <w:r w:rsidRPr="006C59D7">
        <w:t xml:space="preserve">части д. Васильевка объекты капитального строительства относятся к классам функциональной пожарной опасности Ф1.2, Ф1.4, Ф3.6. </w:t>
      </w:r>
      <w:r w:rsidR="00426890" w:rsidRPr="006C59D7">
        <w:t>В</w:t>
      </w:r>
      <w:r w:rsidRPr="006C59D7">
        <w:t xml:space="preserve"> отсутстви</w:t>
      </w:r>
      <w:r w:rsidR="00426890" w:rsidRPr="006C59D7">
        <w:t>е</w:t>
      </w:r>
      <w:r w:rsidRPr="006C59D7">
        <w:t xml:space="preserve"> наружного противопожарного водопровода у д. Васильевка должен быть оборудован забор воды на противопожарные нужды из Горьковского водохранилища и/или иного водоисточника. При этом должны быть соблюдены параметры указанные в п. 4.1 СП 8.13130.2009 «Системы противопожарной защиты. Источники наружного противопожарного водоснабжения». Требования пожарной безопасности», в том числе установлены ограничения на этажность (до 2-х этажей) и площади зданий.</w:t>
      </w:r>
    </w:p>
    <w:p w14:paraId="05EA9457" w14:textId="77777777" w:rsidR="001C6974" w:rsidRPr="006C59D7" w:rsidRDefault="006C2772" w:rsidP="00ED46C4">
      <w:pPr>
        <w:pStyle w:val="10"/>
      </w:pPr>
      <w:bookmarkStart w:id="101" w:name="_Toc131076476"/>
      <w:r w:rsidRPr="006C59D7">
        <w:lastRenderedPageBreak/>
        <w:t>Перечень земельных участков, которые включаются в границы населенных пунктов, входящих в состав поселения, или исключаются из их границ</w:t>
      </w:r>
      <w:bookmarkEnd w:id="101"/>
    </w:p>
    <w:p w14:paraId="13497E16" w14:textId="77777777" w:rsidR="006C2772" w:rsidRPr="006C59D7" w:rsidRDefault="001C6974" w:rsidP="001C6974">
      <w:pPr>
        <w:pStyle w:val="a6"/>
      </w:pPr>
      <w:r w:rsidRPr="006C59D7">
        <w:t>Включение и исключение земельных участков в границы населенного пункта не запланировано.</w:t>
      </w:r>
    </w:p>
    <w:p w14:paraId="0576D97A" w14:textId="77777777" w:rsidR="00BE44AB" w:rsidRPr="006C59D7" w:rsidRDefault="00BE44AB">
      <w:pPr>
        <w:spacing w:line="259" w:lineRule="auto"/>
        <w:rPr>
          <w:sz w:val="24"/>
        </w:rPr>
      </w:pPr>
      <w:r w:rsidRPr="006C59D7">
        <w:br w:type="page"/>
      </w:r>
    </w:p>
    <w:p w14:paraId="3B81DBBC" w14:textId="77777777" w:rsidR="00BE44AB" w:rsidRPr="006C59D7" w:rsidRDefault="00BE44AB" w:rsidP="00BE44AB">
      <w:pPr>
        <w:pStyle w:val="10"/>
        <w:jc w:val="center"/>
      </w:pPr>
    </w:p>
    <w:p w14:paraId="7FD7A0E5" w14:textId="77777777" w:rsidR="00BE44AB" w:rsidRPr="006C59D7" w:rsidRDefault="00BE44AB" w:rsidP="00BE44AB">
      <w:pPr>
        <w:pStyle w:val="10"/>
        <w:jc w:val="center"/>
      </w:pPr>
    </w:p>
    <w:p w14:paraId="0E447D16" w14:textId="77777777" w:rsidR="00BE44AB" w:rsidRPr="006C59D7" w:rsidRDefault="00BE44AB" w:rsidP="00BE44AB">
      <w:pPr>
        <w:pStyle w:val="10"/>
        <w:jc w:val="center"/>
      </w:pPr>
    </w:p>
    <w:p w14:paraId="747F6D43" w14:textId="77777777" w:rsidR="00BE44AB" w:rsidRPr="006C59D7" w:rsidRDefault="00BE44AB" w:rsidP="00C474B7">
      <w:pPr>
        <w:pStyle w:val="10"/>
        <w:jc w:val="center"/>
      </w:pPr>
      <w:bookmarkStart w:id="102" w:name="_Toc131076477"/>
      <w:r w:rsidRPr="006C59D7">
        <w:t>ПРИЛОЖЕНИЯ</w:t>
      </w:r>
      <w:bookmarkEnd w:id="102"/>
    </w:p>
    <w:sectPr w:rsidR="00BE44AB" w:rsidRPr="006C59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220D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225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47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84CD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A5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8EB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2B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28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C68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09"/>
    <w:multiLevelType w:val="singleLevel"/>
    <w:tmpl w:val="00000009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lang w:val="ru-RU"/>
      </w:rPr>
    </w:lvl>
  </w:abstractNum>
  <w:abstractNum w:abstractNumId="16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4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EE4FD8"/>
    <w:multiLevelType w:val="hybridMultilevel"/>
    <w:tmpl w:val="8CAC18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07C24CCF"/>
    <w:multiLevelType w:val="hybridMultilevel"/>
    <w:tmpl w:val="4A18EA7C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FC3B0F"/>
    <w:multiLevelType w:val="hybridMultilevel"/>
    <w:tmpl w:val="E4D4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8255A"/>
    <w:multiLevelType w:val="hybridMultilevel"/>
    <w:tmpl w:val="5464DC0E"/>
    <w:lvl w:ilvl="0" w:tplc="6F208C00">
      <w:start w:val="1"/>
      <w:numFmt w:val="decimal"/>
      <w:pStyle w:val="1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D92E53"/>
    <w:multiLevelType w:val="hybridMultilevel"/>
    <w:tmpl w:val="C882BCCA"/>
    <w:lvl w:ilvl="0" w:tplc="7E82B4F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2FB31E4D"/>
    <w:multiLevelType w:val="hybridMultilevel"/>
    <w:tmpl w:val="0D40D6D4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1A1F7B"/>
    <w:multiLevelType w:val="hybridMultilevel"/>
    <w:tmpl w:val="BED8F0E6"/>
    <w:lvl w:ilvl="0" w:tplc="3010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C5F02"/>
    <w:multiLevelType w:val="hybridMultilevel"/>
    <w:tmpl w:val="4A96E9FA"/>
    <w:lvl w:ilvl="0" w:tplc="0419000F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385A033B"/>
    <w:multiLevelType w:val="hybridMultilevel"/>
    <w:tmpl w:val="54745E2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65C48"/>
    <w:multiLevelType w:val="hybridMultilevel"/>
    <w:tmpl w:val="A06250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95BAC"/>
    <w:multiLevelType w:val="hybridMultilevel"/>
    <w:tmpl w:val="406CFC40"/>
    <w:lvl w:ilvl="0" w:tplc="017E91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F716C"/>
    <w:multiLevelType w:val="hybridMultilevel"/>
    <w:tmpl w:val="0A52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9350D"/>
    <w:multiLevelType w:val="hybridMultilevel"/>
    <w:tmpl w:val="7B84FC36"/>
    <w:lvl w:ilvl="0" w:tplc="0994C5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B747A1"/>
    <w:multiLevelType w:val="hybridMultilevel"/>
    <w:tmpl w:val="8D78A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1A0950"/>
    <w:multiLevelType w:val="hybridMultilevel"/>
    <w:tmpl w:val="11729ED2"/>
    <w:lvl w:ilvl="0" w:tplc="C41607D0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4" w15:restartNumberingAfterBreak="0">
    <w:nsid w:val="4F901139"/>
    <w:multiLevelType w:val="hybridMultilevel"/>
    <w:tmpl w:val="C6FC6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547414"/>
    <w:multiLevelType w:val="hybridMultilevel"/>
    <w:tmpl w:val="EF8EB682"/>
    <w:lvl w:ilvl="0" w:tplc="46C2DF32">
      <w:start w:val="7"/>
      <w:numFmt w:val="decimal"/>
      <w:lvlText w:val="%1)"/>
      <w:lvlJc w:val="left"/>
      <w:pPr>
        <w:ind w:left="113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7"/>
        <w:szCs w:val="27"/>
      </w:rPr>
    </w:lvl>
    <w:lvl w:ilvl="1" w:tplc="2356EBBC">
      <w:numFmt w:val="bullet"/>
      <w:lvlText w:val="•"/>
      <w:lvlJc w:val="left"/>
      <w:pPr>
        <w:ind w:left="1657" w:hanging="303"/>
      </w:pPr>
      <w:rPr>
        <w:rFonts w:hint="default"/>
      </w:rPr>
    </w:lvl>
    <w:lvl w:ilvl="2" w:tplc="123CF3F6">
      <w:numFmt w:val="bullet"/>
      <w:lvlText w:val="•"/>
      <w:lvlJc w:val="left"/>
      <w:pPr>
        <w:ind w:left="2174" w:hanging="303"/>
      </w:pPr>
      <w:rPr>
        <w:rFonts w:hint="default"/>
      </w:rPr>
    </w:lvl>
    <w:lvl w:ilvl="3" w:tplc="C5B8BEA2">
      <w:numFmt w:val="bullet"/>
      <w:lvlText w:val="•"/>
      <w:lvlJc w:val="left"/>
      <w:pPr>
        <w:ind w:left="2691" w:hanging="303"/>
      </w:pPr>
      <w:rPr>
        <w:rFonts w:hint="default"/>
      </w:rPr>
    </w:lvl>
    <w:lvl w:ilvl="4" w:tplc="F6C236CE">
      <w:numFmt w:val="bullet"/>
      <w:lvlText w:val="•"/>
      <w:lvlJc w:val="left"/>
      <w:pPr>
        <w:ind w:left="3208" w:hanging="303"/>
      </w:pPr>
      <w:rPr>
        <w:rFonts w:hint="default"/>
      </w:rPr>
    </w:lvl>
    <w:lvl w:ilvl="5" w:tplc="04A0C4E6">
      <w:numFmt w:val="bullet"/>
      <w:lvlText w:val="•"/>
      <w:lvlJc w:val="left"/>
      <w:pPr>
        <w:ind w:left="3726" w:hanging="303"/>
      </w:pPr>
      <w:rPr>
        <w:rFonts w:hint="default"/>
      </w:rPr>
    </w:lvl>
    <w:lvl w:ilvl="6" w:tplc="5DFE621A">
      <w:numFmt w:val="bullet"/>
      <w:lvlText w:val="•"/>
      <w:lvlJc w:val="left"/>
      <w:pPr>
        <w:ind w:left="4243" w:hanging="303"/>
      </w:pPr>
      <w:rPr>
        <w:rFonts w:hint="default"/>
      </w:rPr>
    </w:lvl>
    <w:lvl w:ilvl="7" w:tplc="0BF2BA98">
      <w:numFmt w:val="bullet"/>
      <w:lvlText w:val="•"/>
      <w:lvlJc w:val="left"/>
      <w:pPr>
        <w:ind w:left="4760" w:hanging="303"/>
      </w:pPr>
      <w:rPr>
        <w:rFonts w:hint="default"/>
      </w:rPr>
    </w:lvl>
    <w:lvl w:ilvl="8" w:tplc="C75A3ED4">
      <w:numFmt w:val="bullet"/>
      <w:lvlText w:val="•"/>
      <w:lvlJc w:val="left"/>
      <w:pPr>
        <w:ind w:left="5277" w:hanging="303"/>
      </w:pPr>
      <w:rPr>
        <w:rFonts w:hint="default"/>
      </w:rPr>
    </w:lvl>
  </w:abstractNum>
  <w:abstractNum w:abstractNumId="36" w15:restartNumberingAfterBreak="0">
    <w:nsid w:val="5C4E5C40"/>
    <w:multiLevelType w:val="hybridMultilevel"/>
    <w:tmpl w:val="A4724C9A"/>
    <w:lvl w:ilvl="0" w:tplc="5A8067FC">
      <w:start w:val="1"/>
      <w:numFmt w:val="bullet"/>
      <w:pStyle w:val="a"/>
      <w:lvlText w:val="-"/>
      <w:lvlJc w:val="left"/>
      <w:pPr>
        <w:tabs>
          <w:tab w:val="num" w:pos="1247"/>
        </w:tabs>
        <w:ind w:left="1247" w:hanging="45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83049"/>
    <w:multiLevelType w:val="hybridMultilevel"/>
    <w:tmpl w:val="4720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A3B25"/>
    <w:multiLevelType w:val="multilevel"/>
    <w:tmpl w:val="946674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E074AE4"/>
    <w:multiLevelType w:val="hybridMultilevel"/>
    <w:tmpl w:val="B7A2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0D04B1"/>
    <w:multiLevelType w:val="hybridMultilevel"/>
    <w:tmpl w:val="4A18EA7C"/>
    <w:lvl w:ilvl="0" w:tplc="5F0266E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7A4CA1"/>
    <w:multiLevelType w:val="hybridMultilevel"/>
    <w:tmpl w:val="180845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7B58EF"/>
    <w:multiLevelType w:val="hybridMultilevel"/>
    <w:tmpl w:val="2EAAB46C"/>
    <w:lvl w:ilvl="0" w:tplc="3816080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F56654D"/>
    <w:multiLevelType w:val="hybridMultilevel"/>
    <w:tmpl w:val="4864A006"/>
    <w:lvl w:ilvl="0" w:tplc="BA164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3910600">
    <w:abstractNumId w:val="9"/>
  </w:num>
  <w:num w:numId="2" w16cid:durableId="10180859">
    <w:abstractNumId w:val="7"/>
  </w:num>
  <w:num w:numId="3" w16cid:durableId="1402404987">
    <w:abstractNumId w:val="6"/>
  </w:num>
  <w:num w:numId="4" w16cid:durableId="1199246674">
    <w:abstractNumId w:val="5"/>
  </w:num>
  <w:num w:numId="5" w16cid:durableId="659190165">
    <w:abstractNumId w:val="4"/>
  </w:num>
  <w:num w:numId="6" w16cid:durableId="745104102">
    <w:abstractNumId w:val="8"/>
  </w:num>
  <w:num w:numId="7" w16cid:durableId="1540972279">
    <w:abstractNumId w:val="3"/>
  </w:num>
  <w:num w:numId="8" w16cid:durableId="1557159361">
    <w:abstractNumId w:val="2"/>
  </w:num>
  <w:num w:numId="9" w16cid:durableId="2141337154">
    <w:abstractNumId w:val="1"/>
  </w:num>
  <w:num w:numId="10" w16cid:durableId="2006666406">
    <w:abstractNumId w:val="0"/>
  </w:num>
  <w:num w:numId="11" w16cid:durableId="2119253117">
    <w:abstractNumId w:val="33"/>
  </w:num>
  <w:num w:numId="12" w16cid:durableId="1286504167">
    <w:abstractNumId w:val="36"/>
  </w:num>
  <w:num w:numId="13" w16cid:durableId="269163822">
    <w:abstractNumId w:val="10"/>
  </w:num>
  <w:num w:numId="14" w16cid:durableId="1374496296">
    <w:abstractNumId w:val="34"/>
  </w:num>
  <w:num w:numId="15" w16cid:durableId="2130658064">
    <w:abstractNumId w:val="35"/>
  </w:num>
  <w:num w:numId="16" w16cid:durableId="27873550">
    <w:abstractNumId w:val="39"/>
  </w:num>
  <w:num w:numId="17" w16cid:durableId="441848767">
    <w:abstractNumId w:val="25"/>
  </w:num>
  <w:num w:numId="18" w16cid:durableId="596445083">
    <w:abstractNumId w:val="38"/>
  </w:num>
  <w:num w:numId="19" w16cid:durableId="1045789910">
    <w:abstractNumId w:val="24"/>
  </w:num>
  <w:num w:numId="20" w16cid:durableId="1328242845">
    <w:abstractNumId w:val="42"/>
  </w:num>
  <w:num w:numId="21" w16cid:durableId="1087776406">
    <w:abstractNumId w:val="31"/>
  </w:num>
  <w:num w:numId="22" w16cid:durableId="250167535">
    <w:abstractNumId w:val="22"/>
  </w:num>
  <w:num w:numId="23" w16cid:durableId="1249536497">
    <w:abstractNumId w:val="41"/>
  </w:num>
  <w:num w:numId="24" w16cid:durableId="728572938">
    <w:abstractNumId w:val="32"/>
  </w:num>
  <w:num w:numId="25" w16cid:durableId="2103061575">
    <w:abstractNumId w:val="18"/>
  </w:num>
  <w:num w:numId="26" w16cid:durableId="848056847">
    <w:abstractNumId w:val="40"/>
  </w:num>
  <w:num w:numId="27" w16cid:durableId="941186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7087102">
    <w:abstractNumId w:val="16"/>
  </w:num>
  <w:num w:numId="29" w16cid:durableId="1892224423">
    <w:abstractNumId w:val="11"/>
  </w:num>
  <w:num w:numId="30" w16cid:durableId="35660458">
    <w:abstractNumId w:val="12"/>
  </w:num>
  <w:num w:numId="31" w16cid:durableId="1124035092">
    <w:abstractNumId w:val="13"/>
  </w:num>
  <w:num w:numId="32" w16cid:durableId="1450273758">
    <w:abstractNumId w:val="14"/>
  </w:num>
  <w:num w:numId="33" w16cid:durableId="1642880399">
    <w:abstractNumId w:val="15"/>
  </w:num>
  <w:num w:numId="34" w16cid:durableId="669410585">
    <w:abstractNumId w:val="21"/>
  </w:num>
  <w:num w:numId="35" w16cid:durableId="687410312">
    <w:abstractNumId w:val="29"/>
  </w:num>
  <w:num w:numId="36" w16cid:durableId="1626420975">
    <w:abstractNumId w:val="23"/>
  </w:num>
  <w:num w:numId="37" w16cid:durableId="757361638">
    <w:abstractNumId w:val="19"/>
  </w:num>
  <w:num w:numId="38" w16cid:durableId="896747125">
    <w:abstractNumId w:val="26"/>
  </w:num>
  <w:num w:numId="39" w16cid:durableId="1769495498">
    <w:abstractNumId w:val="17"/>
  </w:num>
  <w:num w:numId="40" w16cid:durableId="1584294843">
    <w:abstractNumId w:val="43"/>
  </w:num>
  <w:num w:numId="41" w16cid:durableId="198594131">
    <w:abstractNumId w:val="37"/>
  </w:num>
  <w:num w:numId="42" w16cid:durableId="219027047">
    <w:abstractNumId w:val="30"/>
  </w:num>
  <w:num w:numId="43" w16cid:durableId="1037243673">
    <w:abstractNumId w:val="20"/>
  </w:num>
  <w:num w:numId="44" w16cid:durableId="16638510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5590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3D"/>
    <w:rsid w:val="00001D6B"/>
    <w:rsid w:val="00001E53"/>
    <w:rsid w:val="000024FF"/>
    <w:rsid w:val="000028FC"/>
    <w:rsid w:val="00002EC3"/>
    <w:rsid w:val="0000452C"/>
    <w:rsid w:val="00004E74"/>
    <w:rsid w:val="00005D53"/>
    <w:rsid w:val="00005EFE"/>
    <w:rsid w:val="00007AC1"/>
    <w:rsid w:val="00007DD1"/>
    <w:rsid w:val="00010BB2"/>
    <w:rsid w:val="00012E93"/>
    <w:rsid w:val="0001323D"/>
    <w:rsid w:val="00013845"/>
    <w:rsid w:val="0001396B"/>
    <w:rsid w:val="00013EE7"/>
    <w:rsid w:val="0001549B"/>
    <w:rsid w:val="0001730D"/>
    <w:rsid w:val="00017897"/>
    <w:rsid w:val="000211F3"/>
    <w:rsid w:val="0002185D"/>
    <w:rsid w:val="00022400"/>
    <w:rsid w:val="00022AC2"/>
    <w:rsid w:val="00022D18"/>
    <w:rsid w:val="000234CA"/>
    <w:rsid w:val="00023B30"/>
    <w:rsid w:val="000241D0"/>
    <w:rsid w:val="000260BB"/>
    <w:rsid w:val="00027058"/>
    <w:rsid w:val="000271FA"/>
    <w:rsid w:val="00030BA8"/>
    <w:rsid w:val="00034E1B"/>
    <w:rsid w:val="0003617E"/>
    <w:rsid w:val="00036FC3"/>
    <w:rsid w:val="00040EE3"/>
    <w:rsid w:val="00041281"/>
    <w:rsid w:val="00044EFE"/>
    <w:rsid w:val="00045998"/>
    <w:rsid w:val="00045C11"/>
    <w:rsid w:val="000471F7"/>
    <w:rsid w:val="00050472"/>
    <w:rsid w:val="0005051C"/>
    <w:rsid w:val="00052E65"/>
    <w:rsid w:val="0005355E"/>
    <w:rsid w:val="0005439B"/>
    <w:rsid w:val="00056384"/>
    <w:rsid w:val="00057872"/>
    <w:rsid w:val="0006194D"/>
    <w:rsid w:val="00061F82"/>
    <w:rsid w:val="00062D2C"/>
    <w:rsid w:val="000636BE"/>
    <w:rsid w:val="00064106"/>
    <w:rsid w:val="000653AC"/>
    <w:rsid w:val="000726AA"/>
    <w:rsid w:val="00073AB0"/>
    <w:rsid w:val="00080000"/>
    <w:rsid w:val="000816F9"/>
    <w:rsid w:val="00083D3E"/>
    <w:rsid w:val="00084E5D"/>
    <w:rsid w:val="00085DCD"/>
    <w:rsid w:val="000902D7"/>
    <w:rsid w:val="0009204A"/>
    <w:rsid w:val="0009215B"/>
    <w:rsid w:val="00092971"/>
    <w:rsid w:val="00092C17"/>
    <w:rsid w:val="00094B1B"/>
    <w:rsid w:val="0009705E"/>
    <w:rsid w:val="00097D36"/>
    <w:rsid w:val="000A0047"/>
    <w:rsid w:val="000A063F"/>
    <w:rsid w:val="000A0A7B"/>
    <w:rsid w:val="000A1F5B"/>
    <w:rsid w:val="000A229C"/>
    <w:rsid w:val="000A31FC"/>
    <w:rsid w:val="000A48AC"/>
    <w:rsid w:val="000A6866"/>
    <w:rsid w:val="000A6E51"/>
    <w:rsid w:val="000A6ECD"/>
    <w:rsid w:val="000B052C"/>
    <w:rsid w:val="000B0B81"/>
    <w:rsid w:val="000B158A"/>
    <w:rsid w:val="000B1ADD"/>
    <w:rsid w:val="000B2789"/>
    <w:rsid w:val="000B2C3E"/>
    <w:rsid w:val="000B42FF"/>
    <w:rsid w:val="000B4F04"/>
    <w:rsid w:val="000B4F07"/>
    <w:rsid w:val="000B50E9"/>
    <w:rsid w:val="000B5628"/>
    <w:rsid w:val="000B618A"/>
    <w:rsid w:val="000B7728"/>
    <w:rsid w:val="000C05DE"/>
    <w:rsid w:val="000C1655"/>
    <w:rsid w:val="000C2DE2"/>
    <w:rsid w:val="000C32F8"/>
    <w:rsid w:val="000C443A"/>
    <w:rsid w:val="000C445E"/>
    <w:rsid w:val="000C5B64"/>
    <w:rsid w:val="000D0305"/>
    <w:rsid w:val="000D1FEE"/>
    <w:rsid w:val="000D21E6"/>
    <w:rsid w:val="000D3546"/>
    <w:rsid w:val="000D4715"/>
    <w:rsid w:val="000D4ACB"/>
    <w:rsid w:val="000D5A23"/>
    <w:rsid w:val="000D7409"/>
    <w:rsid w:val="000D74C8"/>
    <w:rsid w:val="000D7C5B"/>
    <w:rsid w:val="000E419F"/>
    <w:rsid w:val="000E5D45"/>
    <w:rsid w:val="000E6B64"/>
    <w:rsid w:val="000E7144"/>
    <w:rsid w:val="000E78CA"/>
    <w:rsid w:val="000F0EE8"/>
    <w:rsid w:val="000F16A5"/>
    <w:rsid w:val="000F1A73"/>
    <w:rsid w:val="000F2456"/>
    <w:rsid w:val="000F4090"/>
    <w:rsid w:val="000F423A"/>
    <w:rsid w:val="000F5269"/>
    <w:rsid w:val="000F5B85"/>
    <w:rsid w:val="000F5FF7"/>
    <w:rsid w:val="00102D80"/>
    <w:rsid w:val="00103E5F"/>
    <w:rsid w:val="00105286"/>
    <w:rsid w:val="00105609"/>
    <w:rsid w:val="001067E5"/>
    <w:rsid w:val="00107B76"/>
    <w:rsid w:val="0011129C"/>
    <w:rsid w:val="00112E6F"/>
    <w:rsid w:val="001137A3"/>
    <w:rsid w:val="00114744"/>
    <w:rsid w:val="00114795"/>
    <w:rsid w:val="00115F1B"/>
    <w:rsid w:val="0011627B"/>
    <w:rsid w:val="00116A5F"/>
    <w:rsid w:val="00116DDD"/>
    <w:rsid w:val="00120695"/>
    <w:rsid w:val="001223C3"/>
    <w:rsid w:val="001241B5"/>
    <w:rsid w:val="00124221"/>
    <w:rsid w:val="00131E07"/>
    <w:rsid w:val="00134D2E"/>
    <w:rsid w:val="0013512C"/>
    <w:rsid w:val="0013745B"/>
    <w:rsid w:val="001419BD"/>
    <w:rsid w:val="00141BE5"/>
    <w:rsid w:val="001422E0"/>
    <w:rsid w:val="001446B6"/>
    <w:rsid w:val="00144EC2"/>
    <w:rsid w:val="00146BE7"/>
    <w:rsid w:val="0014707F"/>
    <w:rsid w:val="001503B2"/>
    <w:rsid w:val="00150E61"/>
    <w:rsid w:val="00151A5D"/>
    <w:rsid w:val="00151DC1"/>
    <w:rsid w:val="001532C0"/>
    <w:rsid w:val="00155778"/>
    <w:rsid w:val="00156CF9"/>
    <w:rsid w:val="00157924"/>
    <w:rsid w:val="00160E3E"/>
    <w:rsid w:val="001622FF"/>
    <w:rsid w:val="00163D37"/>
    <w:rsid w:val="001642EA"/>
    <w:rsid w:val="00164875"/>
    <w:rsid w:val="001665C9"/>
    <w:rsid w:val="00166766"/>
    <w:rsid w:val="00166EE5"/>
    <w:rsid w:val="00167106"/>
    <w:rsid w:val="001679A7"/>
    <w:rsid w:val="00167BFD"/>
    <w:rsid w:val="00167C02"/>
    <w:rsid w:val="001704D3"/>
    <w:rsid w:val="00171C9C"/>
    <w:rsid w:val="001731F6"/>
    <w:rsid w:val="001740DF"/>
    <w:rsid w:val="00175B33"/>
    <w:rsid w:val="00181697"/>
    <w:rsid w:val="00181829"/>
    <w:rsid w:val="001826BF"/>
    <w:rsid w:val="00182F7A"/>
    <w:rsid w:val="00183AC1"/>
    <w:rsid w:val="0018403D"/>
    <w:rsid w:val="00187D47"/>
    <w:rsid w:val="00190377"/>
    <w:rsid w:val="00190E4F"/>
    <w:rsid w:val="00192583"/>
    <w:rsid w:val="00194B15"/>
    <w:rsid w:val="00195058"/>
    <w:rsid w:val="00196375"/>
    <w:rsid w:val="001A1124"/>
    <w:rsid w:val="001A1487"/>
    <w:rsid w:val="001A1BBE"/>
    <w:rsid w:val="001A23FB"/>
    <w:rsid w:val="001A3A80"/>
    <w:rsid w:val="001A5546"/>
    <w:rsid w:val="001A6718"/>
    <w:rsid w:val="001A6D07"/>
    <w:rsid w:val="001A7872"/>
    <w:rsid w:val="001A7D60"/>
    <w:rsid w:val="001B6054"/>
    <w:rsid w:val="001B61AF"/>
    <w:rsid w:val="001B6B09"/>
    <w:rsid w:val="001C0BD9"/>
    <w:rsid w:val="001C150F"/>
    <w:rsid w:val="001C15D7"/>
    <w:rsid w:val="001C266D"/>
    <w:rsid w:val="001C28DD"/>
    <w:rsid w:val="001C3527"/>
    <w:rsid w:val="001C3818"/>
    <w:rsid w:val="001C4DEE"/>
    <w:rsid w:val="001C564B"/>
    <w:rsid w:val="001C6186"/>
    <w:rsid w:val="001C6974"/>
    <w:rsid w:val="001C6B07"/>
    <w:rsid w:val="001D0606"/>
    <w:rsid w:val="001D0D01"/>
    <w:rsid w:val="001D12A5"/>
    <w:rsid w:val="001D1A8E"/>
    <w:rsid w:val="001D28F5"/>
    <w:rsid w:val="001D3E76"/>
    <w:rsid w:val="001D54BC"/>
    <w:rsid w:val="001D5B34"/>
    <w:rsid w:val="001D62BA"/>
    <w:rsid w:val="001D7096"/>
    <w:rsid w:val="001E06AB"/>
    <w:rsid w:val="001E152C"/>
    <w:rsid w:val="001E2B50"/>
    <w:rsid w:val="001E2DB4"/>
    <w:rsid w:val="001E396D"/>
    <w:rsid w:val="001E5BF7"/>
    <w:rsid w:val="001E6FF5"/>
    <w:rsid w:val="001E752F"/>
    <w:rsid w:val="001F218D"/>
    <w:rsid w:val="001F539C"/>
    <w:rsid w:val="001F5F38"/>
    <w:rsid w:val="001F6094"/>
    <w:rsid w:val="001F6D43"/>
    <w:rsid w:val="001F6E57"/>
    <w:rsid w:val="001F7438"/>
    <w:rsid w:val="00201612"/>
    <w:rsid w:val="00203254"/>
    <w:rsid w:val="0020580F"/>
    <w:rsid w:val="00210B0D"/>
    <w:rsid w:val="002142C3"/>
    <w:rsid w:val="00214BF4"/>
    <w:rsid w:val="00216A0A"/>
    <w:rsid w:val="00220A78"/>
    <w:rsid w:val="00221C91"/>
    <w:rsid w:val="00222052"/>
    <w:rsid w:val="00222EBA"/>
    <w:rsid w:val="0022495C"/>
    <w:rsid w:val="00224968"/>
    <w:rsid w:val="0022598A"/>
    <w:rsid w:val="0022623F"/>
    <w:rsid w:val="002265E9"/>
    <w:rsid w:val="00226B83"/>
    <w:rsid w:val="002271FE"/>
    <w:rsid w:val="00227E91"/>
    <w:rsid w:val="0023149E"/>
    <w:rsid w:val="0023304F"/>
    <w:rsid w:val="00233AD0"/>
    <w:rsid w:val="00236930"/>
    <w:rsid w:val="00236A40"/>
    <w:rsid w:val="00241F03"/>
    <w:rsid w:val="00241F2C"/>
    <w:rsid w:val="0024320D"/>
    <w:rsid w:val="00243AF0"/>
    <w:rsid w:val="0024670F"/>
    <w:rsid w:val="00246761"/>
    <w:rsid w:val="0025008F"/>
    <w:rsid w:val="00250460"/>
    <w:rsid w:val="00250F14"/>
    <w:rsid w:val="00251666"/>
    <w:rsid w:val="00251921"/>
    <w:rsid w:val="002533A9"/>
    <w:rsid w:val="002575EC"/>
    <w:rsid w:val="00257E4D"/>
    <w:rsid w:val="002605AB"/>
    <w:rsid w:val="002606CF"/>
    <w:rsid w:val="00261DD0"/>
    <w:rsid w:val="00262209"/>
    <w:rsid w:val="0026353A"/>
    <w:rsid w:val="00263F68"/>
    <w:rsid w:val="00264EA6"/>
    <w:rsid w:val="00270066"/>
    <w:rsid w:val="00270FBA"/>
    <w:rsid w:val="00276370"/>
    <w:rsid w:val="00277E06"/>
    <w:rsid w:val="002801E1"/>
    <w:rsid w:val="00281777"/>
    <w:rsid w:val="00282193"/>
    <w:rsid w:val="00283E16"/>
    <w:rsid w:val="00284578"/>
    <w:rsid w:val="00284917"/>
    <w:rsid w:val="00285394"/>
    <w:rsid w:val="00285506"/>
    <w:rsid w:val="0028642F"/>
    <w:rsid w:val="002868A2"/>
    <w:rsid w:val="00286C0D"/>
    <w:rsid w:val="0028726C"/>
    <w:rsid w:val="0029034B"/>
    <w:rsid w:val="002913E3"/>
    <w:rsid w:val="00291931"/>
    <w:rsid w:val="00294336"/>
    <w:rsid w:val="00296722"/>
    <w:rsid w:val="002A0A87"/>
    <w:rsid w:val="002A0BB1"/>
    <w:rsid w:val="002A141A"/>
    <w:rsid w:val="002A23CB"/>
    <w:rsid w:val="002A5352"/>
    <w:rsid w:val="002A5FC2"/>
    <w:rsid w:val="002A7B83"/>
    <w:rsid w:val="002B03CE"/>
    <w:rsid w:val="002B111E"/>
    <w:rsid w:val="002B1145"/>
    <w:rsid w:val="002B18B5"/>
    <w:rsid w:val="002B1CDE"/>
    <w:rsid w:val="002B3B12"/>
    <w:rsid w:val="002B3DFB"/>
    <w:rsid w:val="002B43A0"/>
    <w:rsid w:val="002B588B"/>
    <w:rsid w:val="002B5F34"/>
    <w:rsid w:val="002B66D2"/>
    <w:rsid w:val="002B711A"/>
    <w:rsid w:val="002B7FDC"/>
    <w:rsid w:val="002C182E"/>
    <w:rsid w:val="002C20E8"/>
    <w:rsid w:val="002C256A"/>
    <w:rsid w:val="002C2C59"/>
    <w:rsid w:val="002C3171"/>
    <w:rsid w:val="002C3EC7"/>
    <w:rsid w:val="002C5513"/>
    <w:rsid w:val="002C684C"/>
    <w:rsid w:val="002C6A26"/>
    <w:rsid w:val="002D068F"/>
    <w:rsid w:val="002D0B0A"/>
    <w:rsid w:val="002D0C9D"/>
    <w:rsid w:val="002D0E51"/>
    <w:rsid w:val="002D2BCE"/>
    <w:rsid w:val="002D3648"/>
    <w:rsid w:val="002D378E"/>
    <w:rsid w:val="002D41B6"/>
    <w:rsid w:val="002D4A31"/>
    <w:rsid w:val="002D4D71"/>
    <w:rsid w:val="002D4EBC"/>
    <w:rsid w:val="002D5BCD"/>
    <w:rsid w:val="002D7FB1"/>
    <w:rsid w:val="002E20B6"/>
    <w:rsid w:val="002E289C"/>
    <w:rsid w:val="002E3419"/>
    <w:rsid w:val="002E4149"/>
    <w:rsid w:val="002E44EC"/>
    <w:rsid w:val="002E4B68"/>
    <w:rsid w:val="002E50A2"/>
    <w:rsid w:val="002E5DE0"/>
    <w:rsid w:val="002E6209"/>
    <w:rsid w:val="002E641C"/>
    <w:rsid w:val="002E70B4"/>
    <w:rsid w:val="002F0B1C"/>
    <w:rsid w:val="002F1300"/>
    <w:rsid w:val="002F22A4"/>
    <w:rsid w:val="002F35D2"/>
    <w:rsid w:val="002F4768"/>
    <w:rsid w:val="002F7F52"/>
    <w:rsid w:val="0030106D"/>
    <w:rsid w:val="00301157"/>
    <w:rsid w:val="003022A6"/>
    <w:rsid w:val="003022FF"/>
    <w:rsid w:val="00303B7F"/>
    <w:rsid w:val="0030698D"/>
    <w:rsid w:val="00306C77"/>
    <w:rsid w:val="00310919"/>
    <w:rsid w:val="0031130B"/>
    <w:rsid w:val="00311F30"/>
    <w:rsid w:val="00314A7D"/>
    <w:rsid w:val="003153F0"/>
    <w:rsid w:val="00315763"/>
    <w:rsid w:val="00315A12"/>
    <w:rsid w:val="003160E6"/>
    <w:rsid w:val="0031795B"/>
    <w:rsid w:val="00321929"/>
    <w:rsid w:val="003231EB"/>
    <w:rsid w:val="00326AB4"/>
    <w:rsid w:val="00326F83"/>
    <w:rsid w:val="00331AE6"/>
    <w:rsid w:val="00332EEE"/>
    <w:rsid w:val="003336A7"/>
    <w:rsid w:val="00333EF4"/>
    <w:rsid w:val="00334991"/>
    <w:rsid w:val="00334F79"/>
    <w:rsid w:val="00335920"/>
    <w:rsid w:val="003359C4"/>
    <w:rsid w:val="00337616"/>
    <w:rsid w:val="00337A8F"/>
    <w:rsid w:val="00337B14"/>
    <w:rsid w:val="00340D6F"/>
    <w:rsid w:val="00341631"/>
    <w:rsid w:val="00341D0F"/>
    <w:rsid w:val="0034397C"/>
    <w:rsid w:val="003439AC"/>
    <w:rsid w:val="003439D4"/>
    <w:rsid w:val="003456BF"/>
    <w:rsid w:val="00345E22"/>
    <w:rsid w:val="00347448"/>
    <w:rsid w:val="0035006F"/>
    <w:rsid w:val="003506E0"/>
    <w:rsid w:val="00350DFE"/>
    <w:rsid w:val="00351114"/>
    <w:rsid w:val="00351A67"/>
    <w:rsid w:val="003540DF"/>
    <w:rsid w:val="00355658"/>
    <w:rsid w:val="00355733"/>
    <w:rsid w:val="00356C83"/>
    <w:rsid w:val="00357294"/>
    <w:rsid w:val="00357AA9"/>
    <w:rsid w:val="00357FF4"/>
    <w:rsid w:val="003602E1"/>
    <w:rsid w:val="00360EDD"/>
    <w:rsid w:val="00361BCB"/>
    <w:rsid w:val="00361F90"/>
    <w:rsid w:val="003661EF"/>
    <w:rsid w:val="003661F0"/>
    <w:rsid w:val="00370A00"/>
    <w:rsid w:val="00370DE9"/>
    <w:rsid w:val="0037304E"/>
    <w:rsid w:val="00373188"/>
    <w:rsid w:val="0037440C"/>
    <w:rsid w:val="00374FEA"/>
    <w:rsid w:val="00376A9A"/>
    <w:rsid w:val="00376F6A"/>
    <w:rsid w:val="00377D0E"/>
    <w:rsid w:val="00377E81"/>
    <w:rsid w:val="0038153B"/>
    <w:rsid w:val="00382D3A"/>
    <w:rsid w:val="00382DA1"/>
    <w:rsid w:val="00382E4A"/>
    <w:rsid w:val="00383385"/>
    <w:rsid w:val="00385597"/>
    <w:rsid w:val="00385C00"/>
    <w:rsid w:val="0038672E"/>
    <w:rsid w:val="003868EA"/>
    <w:rsid w:val="0038721C"/>
    <w:rsid w:val="003873F6"/>
    <w:rsid w:val="003878F3"/>
    <w:rsid w:val="00395A09"/>
    <w:rsid w:val="00395C4D"/>
    <w:rsid w:val="0039605C"/>
    <w:rsid w:val="00396436"/>
    <w:rsid w:val="0039656B"/>
    <w:rsid w:val="00396D17"/>
    <w:rsid w:val="00397377"/>
    <w:rsid w:val="003A1A2D"/>
    <w:rsid w:val="003A4525"/>
    <w:rsid w:val="003A5D65"/>
    <w:rsid w:val="003A5F94"/>
    <w:rsid w:val="003B092A"/>
    <w:rsid w:val="003B1492"/>
    <w:rsid w:val="003B16B9"/>
    <w:rsid w:val="003B1721"/>
    <w:rsid w:val="003B2672"/>
    <w:rsid w:val="003B45D1"/>
    <w:rsid w:val="003B4767"/>
    <w:rsid w:val="003B49FB"/>
    <w:rsid w:val="003B630B"/>
    <w:rsid w:val="003B6D8E"/>
    <w:rsid w:val="003B775B"/>
    <w:rsid w:val="003C01DB"/>
    <w:rsid w:val="003C0574"/>
    <w:rsid w:val="003C1A73"/>
    <w:rsid w:val="003C4531"/>
    <w:rsid w:val="003C565A"/>
    <w:rsid w:val="003C71F0"/>
    <w:rsid w:val="003D1441"/>
    <w:rsid w:val="003D1928"/>
    <w:rsid w:val="003D2762"/>
    <w:rsid w:val="003D4A0F"/>
    <w:rsid w:val="003E16F3"/>
    <w:rsid w:val="003E1748"/>
    <w:rsid w:val="003E286C"/>
    <w:rsid w:val="003E40CF"/>
    <w:rsid w:val="003E45BB"/>
    <w:rsid w:val="003E4F7F"/>
    <w:rsid w:val="003E5836"/>
    <w:rsid w:val="003F0E33"/>
    <w:rsid w:val="003F2915"/>
    <w:rsid w:val="003F46D1"/>
    <w:rsid w:val="003F4F38"/>
    <w:rsid w:val="003F551C"/>
    <w:rsid w:val="003F7A66"/>
    <w:rsid w:val="00400904"/>
    <w:rsid w:val="0040093B"/>
    <w:rsid w:val="00400FDC"/>
    <w:rsid w:val="004051FB"/>
    <w:rsid w:val="00406FB3"/>
    <w:rsid w:val="0040778F"/>
    <w:rsid w:val="00407DC4"/>
    <w:rsid w:val="00407FB7"/>
    <w:rsid w:val="0041094F"/>
    <w:rsid w:val="00411145"/>
    <w:rsid w:val="00411F64"/>
    <w:rsid w:val="004124E4"/>
    <w:rsid w:val="0041438E"/>
    <w:rsid w:val="0041561E"/>
    <w:rsid w:val="004161D3"/>
    <w:rsid w:val="004179CD"/>
    <w:rsid w:val="00417F94"/>
    <w:rsid w:val="0042004C"/>
    <w:rsid w:val="00420AE2"/>
    <w:rsid w:val="00420DEB"/>
    <w:rsid w:val="0042104D"/>
    <w:rsid w:val="00422680"/>
    <w:rsid w:val="00423276"/>
    <w:rsid w:val="00423F70"/>
    <w:rsid w:val="00425668"/>
    <w:rsid w:val="0042600A"/>
    <w:rsid w:val="00426890"/>
    <w:rsid w:val="004268F7"/>
    <w:rsid w:val="00426AD8"/>
    <w:rsid w:val="004331F1"/>
    <w:rsid w:val="0043451A"/>
    <w:rsid w:val="00436223"/>
    <w:rsid w:val="004372DC"/>
    <w:rsid w:val="00441494"/>
    <w:rsid w:val="00442AFC"/>
    <w:rsid w:val="004455E5"/>
    <w:rsid w:val="00445CEB"/>
    <w:rsid w:val="00446003"/>
    <w:rsid w:val="00446B56"/>
    <w:rsid w:val="004476AA"/>
    <w:rsid w:val="00450125"/>
    <w:rsid w:val="00450762"/>
    <w:rsid w:val="004507A5"/>
    <w:rsid w:val="00452D42"/>
    <w:rsid w:val="00456A0E"/>
    <w:rsid w:val="00457B6E"/>
    <w:rsid w:val="00461A60"/>
    <w:rsid w:val="004649E9"/>
    <w:rsid w:val="00464D07"/>
    <w:rsid w:val="00471552"/>
    <w:rsid w:val="004717FF"/>
    <w:rsid w:val="00471B0D"/>
    <w:rsid w:val="00471D8A"/>
    <w:rsid w:val="004728C1"/>
    <w:rsid w:val="004748D7"/>
    <w:rsid w:val="004749FB"/>
    <w:rsid w:val="00474BC3"/>
    <w:rsid w:val="00474E13"/>
    <w:rsid w:val="00477429"/>
    <w:rsid w:val="00477D71"/>
    <w:rsid w:val="004806E3"/>
    <w:rsid w:val="00480D98"/>
    <w:rsid w:val="004822B7"/>
    <w:rsid w:val="00483764"/>
    <w:rsid w:val="0048593C"/>
    <w:rsid w:val="00491620"/>
    <w:rsid w:val="00491665"/>
    <w:rsid w:val="00492D90"/>
    <w:rsid w:val="00494AAF"/>
    <w:rsid w:val="00495531"/>
    <w:rsid w:val="004959EE"/>
    <w:rsid w:val="0049663F"/>
    <w:rsid w:val="004966B5"/>
    <w:rsid w:val="00496C72"/>
    <w:rsid w:val="00497028"/>
    <w:rsid w:val="004A0A9F"/>
    <w:rsid w:val="004A10AA"/>
    <w:rsid w:val="004A1919"/>
    <w:rsid w:val="004A2426"/>
    <w:rsid w:val="004A3214"/>
    <w:rsid w:val="004A66B3"/>
    <w:rsid w:val="004A6922"/>
    <w:rsid w:val="004B06ED"/>
    <w:rsid w:val="004B204D"/>
    <w:rsid w:val="004B44ED"/>
    <w:rsid w:val="004B45FE"/>
    <w:rsid w:val="004B54E8"/>
    <w:rsid w:val="004B59F3"/>
    <w:rsid w:val="004B75C7"/>
    <w:rsid w:val="004C0349"/>
    <w:rsid w:val="004C0601"/>
    <w:rsid w:val="004C3103"/>
    <w:rsid w:val="004C57CC"/>
    <w:rsid w:val="004D0A0F"/>
    <w:rsid w:val="004D187A"/>
    <w:rsid w:val="004D5072"/>
    <w:rsid w:val="004D57B6"/>
    <w:rsid w:val="004D6ABC"/>
    <w:rsid w:val="004D7889"/>
    <w:rsid w:val="004E020B"/>
    <w:rsid w:val="004E091B"/>
    <w:rsid w:val="004E0924"/>
    <w:rsid w:val="004E126D"/>
    <w:rsid w:val="004E1278"/>
    <w:rsid w:val="004E12BC"/>
    <w:rsid w:val="004E2CFD"/>
    <w:rsid w:val="004E4D4A"/>
    <w:rsid w:val="004E5843"/>
    <w:rsid w:val="004E6341"/>
    <w:rsid w:val="004F2314"/>
    <w:rsid w:val="004F31E6"/>
    <w:rsid w:val="004F4AFE"/>
    <w:rsid w:val="004F5363"/>
    <w:rsid w:val="004F537E"/>
    <w:rsid w:val="004F5D9D"/>
    <w:rsid w:val="004F7C94"/>
    <w:rsid w:val="004F7D96"/>
    <w:rsid w:val="00501F44"/>
    <w:rsid w:val="00502694"/>
    <w:rsid w:val="00503C64"/>
    <w:rsid w:val="00505B75"/>
    <w:rsid w:val="00507522"/>
    <w:rsid w:val="005104E0"/>
    <w:rsid w:val="00512450"/>
    <w:rsid w:val="005126FB"/>
    <w:rsid w:val="00512D59"/>
    <w:rsid w:val="00513895"/>
    <w:rsid w:val="00513DF4"/>
    <w:rsid w:val="00514143"/>
    <w:rsid w:val="00514F33"/>
    <w:rsid w:val="005201CF"/>
    <w:rsid w:val="00520843"/>
    <w:rsid w:val="00520D92"/>
    <w:rsid w:val="00521B42"/>
    <w:rsid w:val="00522AC2"/>
    <w:rsid w:val="005233D7"/>
    <w:rsid w:val="00524101"/>
    <w:rsid w:val="00527BFF"/>
    <w:rsid w:val="0053003C"/>
    <w:rsid w:val="00530800"/>
    <w:rsid w:val="00532016"/>
    <w:rsid w:val="005343EE"/>
    <w:rsid w:val="00535551"/>
    <w:rsid w:val="00535977"/>
    <w:rsid w:val="00536E52"/>
    <w:rsid w:val="00541651"/>
    <w:rsid w:val="00542540"/>
    <w:rsid w:val="0054391D"/>
    <w:rsid w:val="00543A09"/>
    <w:rsid w:val="00543D05"/>
    <w:rsid w:val="00544FE3"/>
    <w:rsid w:val="00545005"/>
    <w:rsid w:val="00545424"/>
    <w:rsid w:val="00545F35"/>
    <w:rsid w:val="0055050E"/>
    <w:rsid w:val="00551276"/>
    <w:rsid w:val="0055348B"/>
    <w:rsid w:val="00554D0F"/>
    <w:rsid w:val="00555C69"/>
    <w:rsid w:val="00556900"/>
    <w:rsid w:val="00560BE4"/>
    <w:rsid w:val="00562010"/>
    <w:rsid w:val="00564871"/>
    <w:rsid w:val="00564BA5"/>
    <w:rsid w:val="00565687"/>
    <w:rsid w:val="005676F0"/>
    <w:rsid w:val="00567996"/>
    <w:rsid w:val="00570B12"/>
    <w:rsid w:val="0057372E"/>
    <w:rsid w:val="005742FC"/>
    <w:rsid w:val="00574FC3"/>
    <w:rsid w:val="00575336"/>
    <w:rsid w:val="00576664"/>
    <w:rsid w:val="00576810"/>
    <w:rsid w:val="00577D65"/>
    <w:rsid w:val="005825A3"/>
    <w:rsid w:val="00582DA0"/>
    <w:rsid w:val="00582E87"/>
    <w:rsid w:val="00584833"/>
    <w:rsid w:val="00585ED8"/>
    <w:rsid w:val="00586795"/>
    <w:rsid w:val="005918A9"/>
    <w:rsid w:val="0059461F"/>
    <w:rsid w:val="0059525E"/>
    <w:rsid w:val="00597C63"/>
    <w:rsid w:val="005A0AD7"/>
    <w:rsid w:val="005A1811"/>
    <w:rsid w:val="005A2122"/>
    <w:rsid w:val="005A3762"/>
    <w:rsid w:val="005A70E4"/>
    <w:rsid w:val="005B0D7E"/>
    <w:rsid w:val="005B222B"/>
    <w:rsid w:val="005B2508"/>
    <w:rsid w:val="005B3153"/>
    <w:rsid w:val="005B4688"/>
    <w:rsid w:val="005B5023"/>
    <w:rsid w:val="005B60BC"/>
    <w:rsid w:val="005B7BCC"/>
    <w:rsid w:val="005C17DA"/>
    <w:rsid w:val="005C1A2F"/>
    <w:rsid w:val="005C1DCE"/>
    <w:rsid w:val="005C6693"/>
    <w:rsid w:val="005C669C"/>
    <w:rsid w:val="005D2FE2"/>
    <w:rsid w:val="005D3984"/>
    <w:rsid w:val="005D3AFC"/>
    <w:rsid w:val="005D570B"/>
    <w:rsid w:val="005D7B75"/>
    <w:rsid w:val="005D7EB3"/>
    <w:rsid w:val="005E08D8"/>
    <w:rsid w:val="005E10E0"/>
    <w:rsid w:val="005E3740"/>
    <w:rsid w:val="005E480D"/>
    <w:rsid w:val="005E52A8"/>
    <w:rsid w:val="005E6586"/>
    <w:rsid w:val="005F0346"/>
    <w:rsid w:val="005F0AE9"/>
    <w:rsid w:val="005F127B"/>
    <w:rsid w:val="005F1CFE"/>
    <w:rsid w:val="005F25D9"/>
    <w:rsid w:val="005F2B5C"/>
    <w:rsid w:val="005F37DB"/>
    <w:rsid w:val="005F4057"/>
    <w:rsid w:val="005F4B02"/>
    <w:rsid w:val="005F4FDE"/>
    <w:rsid w:val="005F50E3"/>
    <w:rsid w:val="005F5504"/>
    <w:rsid w:val="005F5ADD"/>
    <w:rsid w:val="006027A7"/>
    <w:rsid w:val="00602C7A"/>
    <w:rsid w:val="00603FC7"/>
    <w:rsid w:val="006040E2"/>
    <w:rsid w:val="00604122"/>
    <w:rsid w:val="0060678A"/>
    <w:rsid w:val="00606E9E"/>
    <w:rsid w:val="006106D6"/>
    <w:rsid w:val="0061500C"/>
    <w:rsid w:val="00615285"/>
    <w:rsid w:val="00616583"/>
    <w:rsid w:val="0061681F"/>
    <w:rsid w:val="00616C38"/>
    <w:rsid w:val="0062089D"/>
    <w:rsid w:val="00621114"/>
    <w:rsid w:val="00621867"/>
    <w:rsid w:val="006257B6"/>
    <w:rsid w:val="006302C4"/>
    <w:rsid w:val="00630532"/>
    <w:rsid w:val="0063081A"/>
    <w:rsid w:val="006327D6"/>
    <w:rsid w:val="0063543C"/>
    <w:rsid w:val="00636951"/>
    <w:rsid w:val="006369B2"/>
    <w:rsid w:val="00642D64"/>
    <w:rsid w:val="00644DD7"/>
    <w:rsid w:val="006451AF"/>
    <w:rsid w:val="0064562A"/>
    <w:rsid w:val="00646468"/>
    <w:rsid w:val="006513E7"/>
    <w:rsid w:val="00655369"/>
    <w:rsid w:val="00655B13"/>
    <w:rsid w:val="006565AC"/>
    <w:rsid w:val="006566AD"/>
    <w:rsid w:val="006572B3"/>
    <w:rsid w:val="0066066E"/>
    <w:rsid w:val="006612CB"/>
    <w:rsid w:val="0066529C"/>
    <w:rsid w:val="0066636F"/>
    <w:rsid w:val="0066677B"/>
    <w:rsid w:val="00667266"/>
    <w:rsid w:val="006709F2"/>
    <w:rsid w:val="006733B6"/>
    <w:rsid w:val="00673702"/>
    <w:rsid w:val="00674117"/>
    <w:rsid w:val="00674C33"/>
    <w:rsid w:val="006758A8"/>
    <w:rsid w:val="00681C44"/>
    <w:rsid w:val="00681F35"/>
    <w:rsid w:val="006828AA"/>
    <w:rsid w:val="006836B2"/>
    <w:rsid w:val="00683BA0"/>
    <w:rsid w:val="00684CFC"/>
    <w:rsid w:val="006856FB"/>
    <w:rsid w:val="00686E13"/>
    <w:rsid w:val="00686FEE"/>
    <w:rsid w:val="006879CC"/>
    <w:rsid w:val="00690B18"/>
    <w:rsid w:val="00690CF1"/>
    <w:rsid w:val="00692DB4"/>
    <w:rsid w:val="0069309E"/>
    <w:rsid w:val="0069570C"/>
    <w:rsid w:val="00695FE0"/>
    <w:rsid w:val="00696535"/>
    <w:rsid w:val="00696712"/>
    <w:rsid w:val="0069674D"/>
    <w:rsid w:val="00696FDF"/>
    <w:rsid w:val="006970E1"/>
    <w:rsid w:val="006A0453"/>
    <w:rsid w:val="006A1377"/>
    <w:rsid w:val="006A1400"/>
    <w:rsid w:val="006A1F49"/>
    <w:rsid w:val="006A244A"/>
    <w:rsid w:val="006A4848"/>
    <w:rsid w:val="006A65F2"/>
    <w:rsid w:val="006A7291"/>
    <w:rsid w:val="006A7890"/>
    <w:rsid w:val="006B008B"/>
    <w:rsid w:val="006B2EB1"/>
    <w:rsid w:val="006B2EE1"/>
    <w:rsid w:val="006B3D5D"/>
    <w:rsid w:val="006B3DE2"/>
    <w:rsid w:val="006B52A2"/>
    <w:rsid w:val="006B58B6"/>
    <w:rsid w:val="006B5E23"/>
    <w:rsid w:val="006C0219"/>
    <w:rsid w:val="006C05E8"/>
    <w:rsid w:val="006C0B77"/>
    <w:rsid w:val="006C0ECF"/>
    <w:rsid w:val="006C2772"/>
    <w:rsid w:val="006C3AD1"/>
    <w:rsid w:val="006C3CC7"/>
    <w:rsid w:val="006C59D7"/>
    <w:rsid w:val="006C7004"/>
    <w:rsid w:val="006C7233"/>
    <w:rsid w:val="006C7AD8"/>
    <w:rsid w:val="006D0149"/>
    <w:rsid w:val="006D1BEA"/>
    <w:rsid w:val="006D39A6"/>
    <w:rsid w:val="006D46C5"/>
    <w:rsid w:val="006D56F5"/>
    <w:rsid w:val="006D57DD"/>
    <w:rsid w:val="006E0F91"/>
    <w:rsid w:val="006E195F"/>
    <w:rsid w:val="006E570D"/>
    <w:rsid w:val="006E5BD9"/>
    <w:rsid w:val="006E606E"/>
    <w:rsid w:val="006F0BAA"/>
    <w:rsid w:val="006F0E05"/>
    <w:rsid w:val="006F12D9"/>
    <w:rsid w:val="006F1E18"/>
    <w:rsid w:val="006F29DE"/>
    <w:rsid w:val="006F337C"/>
    <w:rsid w:val="006F33ED"/>
    <w:rsid w:val="006F3F6A"/>
    <w:rsid w:val="006F4CAD"/>
    <w:rsid w:val="006F4FCB"/>
    <w:rsid w:val="006F6FFA"/>
    <w:rsid w:val="006F7CF9"/>
    <w:rsid w:val="007001F5"/>
    <w:rsid w:val="00700BE0"/>
    <w:rsid w:val="00701B04"/>
    <w:rsid w:val="0070269A"/>
    <w:rsid w:val="007027E0"/>
    <w:rsid w:val="00703FAB"/>
    <w:rsid w:val="0070453D"/>
    <w:rsid w:val="007048B8"/>
    <w:rsid w:val="00704C46"/>
    <w:rsid w:val="00705889"/>
    <w:rsid w:val="00710376"/>
    <w:rsid w:val="00710D21"/>
    <w:rsid w:val="00712149"/>
    <w:rsid w:val="00712257"/>
    <w:rsid w:val="007126A0"/>
    <w:rsid w:val="0071280B"/>
    <w:rsid w:val="00713397"/>
    <w:rsid w:val="00713ADE"/>
    <w:rsid w:val="0071430A"/>
    <w:rsid w:val="00716FAB"/>
    <w:rsid w:val="00717842"/>
    <w:rsid w:val="0072090B"/>
    <w:rsid w:val="00720EAE"/>
    <w:rsid w:val="00720F24"/>
    <w:rsid w:val="007216AC"/>
    <w:rsid w:val="00725D0E"/>
    <w:rsid w:val="0072641C"/>
    <w:rsid w:val="00730E46"/>
    <w:rsid w:val="00733DB9"/>
    <w:rsid w:val="007354A8"/>
    <w:rsid w:val="00736858"/>
    <w:rsid w:val="00736E18"/>
    <w:rsid w:val="007379ED"/>
    <w:rsid w:val="007408B3"/>
    <w:rsid w:val="00741F81"/>
    <w:rsid w:val="00742ABC"/>
    <w:rsid w:val="00744851"/>
    <w:rsid w:val="007453E0"/>
    <w:rsid w:val="007459D6"/>
    <w:rsid w:val="00746832"/>
    <w:rsid w:val="00746E49"/>
    <w:rsid w:val="00750D92"/>
    <w:rsid w:val="00751047"/>
    <w:rsid w:val="0075170C"/>
    <w:rsid w:val="00751E84"/>
    <w:rsid w:val="007528EC"/>
    <w:rsid w:val="00752B82"/>
    <w:rsid w:val="0075303E"/>
    <w:rsid w:val="00753D82"/>
    <w:rsid w:val="00753EC3"/>
    <w:rsid w:val="007565BB"/>
    <w:rsid w:val="00760399"/>
    <w:rsid w:val="007621E1"/>
    <w:rsid w:val="00762B55"/>
    <w:rsid w:val="007637A6"/>
    <w:rsid w:val="0076514B"/>
    <w:rsid w:val="007668BD"/>
    <w:rsid w:val="007673B4"/>
    <w:rsid w:val="00767A1D"/>
    <w:rsid w:val="00767F16"/>
    <w:rsid w:val="007711AB"/>
    <w:rsid w:val="007714BF"/>
    <w:rsid w:val="00771897"/>
    <w:rsid w:val="00771BAF"/>
    <w:rsid w:val="00771F61"/>
    <w:rsid w:val="00772ECA"/>
    <w:rsid w:val="00773706"/>
    <w:rsid w:val="00774B38"/>
    <w:rsid w:val="00775AD7"/>
    <w:rsid w:val="00776219"/>
    <w:rsid w:val="00781D5A"/>
    <w:rsid w:val="00782C8A"/>
    <w:rsid w:val="00783ABD"/>
    <w:rsid w:val="00784FB6"/>
    <w:rsid w:val="00785964"/>
    <w:rsid w:val="0078676F"/>
    <w:rsid w:val="00786B7F"/>
    <w:rsid w:val="00786DFD"/>
    <w:rsid w:val="00786EAE"/>
    <w:rsid w:val="00786EB5"/>
    <w:rsid w:val="007905B1"/>
    <w:rsid w:val="007912D5"/>
    <w:rsid w:val="00792BE1"/>
    <w:rsid w:val="00793C89"/>
    <w:rsid w:val="0079461A"/>
    <w:rsid w:val="007A0142"/>
    <w:rsid w:val="007A0B4F"/>
    <w:rsid w:val="007A1B85"/>
    <w:rsid w:val="007A1E3E"/>
    <w:rsid w:val="007A3633"/>
    <w:rsid w:val="007A471A"/>
    <w:rsid w:val="007A7988"/>
    <w:rsid w:val="007B135D"/>
    <w:rsid w:val="007B33A7"/>
    <w:rsid w:val="007B5A07"/>
    <w:rsid w:val="007B6B10"/>
    <w:rsid w:val="007B6EE6"/>
    <w:rsid w:val="007B6F4B"/>
    <w:rsid w:val="007B78D8"/>
    <w:rsid w:val="007C387C"/>
    <w:rsid w:val="007C3CBA"/>
    <w:rsid w:val="007C415A"/>
    <w:rsid w:val="007C673D"/>
    <w:rsid w:val="007C7D66"/>
    <w:rsid w:val="007C7E2F"/>
    <w:rsid w:val="007D0DAF"/>
    <w:rsid w:val="007D0E72"/>
    <w:rsid w:val="007D1620"/>
    <w:rsid w:val="007D1B28"/>
    <w:rsid w:val="007D2848"/>
    <w:rsid w:val="007D3429"/>
    <w:rsid w:val="007D3682"/>
    <w:rsid w:val="007D3BD3"/>
    <w:rsid w:val="007D3FA1"/>
    <w:rsid w:val="007D7295"/>
    <w:rsid w:val="007E08ED"/>
    <w:rsid w:val="007E0E9E"/>
    <w:rsid w:val="007E1169"/>
    <w:rsid w:val="007E278B"/>
    <w:rsid w:val="007E27F3"/>
    <w:rsid w:val="007E2E1C"/>
    <w:rsid w:val="007E3991"/>
    <w:rsid w:val="007E413D"/>
    <w:rsid w:val="007E4A4A"/>
    <w:rsid w:val="007E64C5"/>
    <w:rsid w:val="007F0089"/>
    <w:rsid w:val="007F103C"/>
    <w:rsid w:val="007F55CB"/>
    <w:rsid w:val="007F5A70"/>
    <w:rsid w:val="00802998"/>
    <w:rsid w:val="00802A74"/>
    <w:rsid w:val="00803436"/>
    <w:rsid w:val="0080445F"/>
    <w:rsid w:val="00804ABA"/>
    <w:rsid w:val="00804BFD"/>
    <w:rsid w:val="008066A9"/>
    <w:rsid w:val="00807133"/>
    <w:rsid w:val="0081049C"/>
    <w:rsid w:val="00812775"/>
    <w:rsid w:val="008133FB"/>
    <w:rsid w:val="008134B2"/>
    <w:rsid w:val="00813A45"/>
    <w:rsid w:val="00816E95"/>
    <w:rsid w:val="00817BB4"/>
    <w:rsid w:val="00817F51"/>
    <w:rsid w:val="00821BDC"/>
    <w:rsid w:val="00821E5F"/>
    <w:rsid w:val="008226D7"/>
    <w:rsid w:val="00822F35"/>
    <w:rsid w:val="0082314F"/>
    <w:rsid w:val="008242FF"/>
    <w:rsid w:val="0082436F"/>
    <w:rsid w:val="008249C2"/>
    <w:rsid w:val="00824D1A"/>
    <w:rsid w:val="0082525A"/>
    <w:rsid w:val="008268D2"/>
    <w:rsid w:val="00826965"/>
    <w:rsid w:val="00826C0C"/>
    <w:rsid w:val="008279F6"/>
    <w:rsid w:val="008304C2"/>
    <w:rsid w:val="008315B4"/>
    <w:rsid w:val="00831A0F"/>
    <w:rsid w:val="00831AC0"/>
    <w:rsid w:val="00831CCF"/>
    <w:rsid w:val="00831EFD"/>
    <w:rsid w:val="008330B5"/>
    <w:rsid w:val="00833488"/>
    <w:rsid w:val="0083544E"/>
    <w:rsid w:val="00835E67"/>
    <w:rsid w:val="00840325"/>
    <w:rsid w:val="00840491"/>
    <w:rsid w:val="00840AA8"/>
    <w:rsid w:val="00844866"/>
    <w:rsid w:val="0084547C"/>
    <w:rsid w:val="0084560F"/>
    <w:rsid w:val="0084675F"/>
    <w:rsid w:val="00846FE2"/>
    <w:rsid w:val="00850B2C"/>
    <w:rsid w:val="00850E75"/>
    <w:rsid w:val="00852365"/>
    <w:rsid w:val="00853158"/>
    <w:rsid w:val="0085357F"/>
    <w:rsid w:val="00853CC6"/>
    <w:rsid w:val="00853E1D"/>
    <w:rsid w:val="008557CF"/>
    <w:rsid w:val="00855E34"/>
    <w:rsid w:val="00855FF4"/>
    <w:rsid w:val="00856F7A"/>
    <w:rsid w:val="008625BF"/>
    <w:rsid w:val="00862623"/>
    <w:rsid w:val="00862F63"/>
    <w:rsid w:val="008630A9"/>
    <w:rsid w:val="008662A9"/>
    <w:rsid w:val="008676A4"/>
    <w:rsid w:val="00870751"/>
    <w:rsid w:val="008739A6"/>
    <w:rsid w:val="00874DE8"/>
    <w:rsid w:val="008751C7"/>
    <w:rsid w:val="00875CEC"/>
    <w:rsid w:val="0087712F"/>
    <w:rsid w:val="00877BB3"/>
    <w:rsid w:val="00880D42"/>
    <w:rsid w:val="008815C3"/>
    <w:rsid w:val="00881630"/>
    <w:rsid w:val="00881FD7"/>
    <w:rsid w:val="00883F7B"/>
    <w:rsid w:val="00885047"/>
    <w:rsid w:val="0088523B"/>
    <w:rsid w:val="0088544E"/>
    <w:rsid w:val="00885637"/>
    <w:rsid w:val="00885FF5"/>
    <w:rsid w:val="008874B2"/>
    <w:rsid w:val="008913EB"/>
    <w:rsid w:val="008920D3"/>
    <w:rsid w:val="0089223E"/>
    <w:rsid w:val="00893DBF"/>
    <w:rsid w:val="008942C9"/>
    <w:rsid w:val="008973BA"/>
    <w:rsid w:val="008A0ACA"/>
    <w:rsid w:val="008A1E4A"/>
    <w:rsid w:val="008A3CE1"/>
    <w:rsid w:val="008A3DDB"/>
    <w:rsid w:val="008A4555"/>
    <w:rsid w:val="008A5C52"/>
    <w:rsid w:val="008B0AB9"/>
    <w:rsid w:val="008B212F"/>
    <w:rsid w:val="008B3360"/>
    <w:rsid w:val="008B34D8"/>
    <w:rsid w:val="008B4F42"/>
    <w:rsid w:val="008B7383"/>
    <w:rsid w:val="008C0567"/>
    <w:rsid w:val="008C1DC8"/>
    <w:rsid w:val="008C20B7"/>
    <w:rsid w:val="008C5ACD"/>
    <w:rsid w:val="008C6BF5"/>
    <w:rsid w:val="008D1230"/>
    <w:rsid w:val="008D232F"/>
    <w:rsid w:val="008D25EB"/>
    <w:rsid w:val="008D2983"/>
    <w:rsid w:val="008D2BCD"/>
    <w:rsid w:val="008D5B2C"/>
    <w:rsid w:val="008D60B9"/>
    <w:rsid w:val="008D6816"/>
    <w:rsid w:val="008D6D5E"/>
    <w:rsid w:val="008D6E79"/>
    <w:rsid w:val="008E0854"/>
    <w:rsid w:val="008E1AD4"/>
    <w:rsid w:val="008E33AA"/>
    <w:rsid w:val="008E3B94"/>
    <w:rsid w:val="008E417C"/>
    <w:rsid w:val="008E4BFC"/>
    <w:rsid w:val="008E552A"/>
    <w:rsid w:val="008E578E"/>
    <w:rsid w:val="008E6294"/>
    <w:rsid w:val="008E711A"/>
    <w:rsid w:val="008F03EF"/>
    <w:rsid w:val="008F1490"/>
    <w:rsid w:val="008F23E5"/>
    <w:rsid w:val="008F2436"/>
    <w:rsid w:val="008F2B13"/>
    <w:rsid w:val="008F3666"/>
    <w:rsid w:val="008F3E39"/>
    <w:rsid w:val="008F5036"/>
    <w:rsid w:val="008F702A"/>
    <w:rsid w:val="008F7660"/>
    <w:rsid w:val="008F76E4"/>
    <w:rsid w:val="0090109B"/>
    <w:rsid w:val="0090156C"/>
    <w:rsid w:val="00902AF8"/>
    <w:rsid w:val="00903892"/>
    <w:rsid w:val="009048AA"/>
    <w:rsid w:val="00904C53"/>
    <w:rsid w:val="0090558A"/>
    <w:rsid w:val="009060A5"/>
    <w:rsid w:val="00907CA6"/>
    <w:rsid w:val="00911A3B"/>
    <w:rsid w:val="00913BB0"/>
    <w:rsid w:val="00914A20"/>
    <w:rsid w:val="0091544F"/>
    <w:rsid w:val="0091778C"/>
    <w:rsid w:val="00917B3B"/>
    <w:rsid w:val="00920ED2"/>
    <w:rsid w:val="0092140F"/>
    <w:rsid w:val="009216D0"/>
    <w:rsid w:val="009217DC"/>
    <w:rsid w:val="00922C48"/>
    <w:rsid w:val="00923B23"/>
    <w:rsid w:val="009242D3"/>
    <w:rsid w:val="009260C8"/>
    <w:rsid w:val="00926690"/>
    <w:rsid w:val="00927238"/>
    <w:rsid w:val="00927F61"/>
    <w:rsid w:val="00930110"/>
    <w:rsid w:val="0093447B"/>
    <w:rsid w:val="00934FA3"/>
    <w:rsid w:val="00936D63"/>
    <w:rsid w:val="00937C99"/>
    <w:rsid w:val="00940268"/>
    <w:rsid w:val="0094101D"/>
    <w:rsid w:val="0094190A"/>
    <w:rsid w:val="0094260A"/>
    <w:rsid w:val="009428F7"/>
    <w:rsid w:val="0094498D"/>
    <w:rsid w:val="00947719"/>
    <w:rsid w:val="00952672"/>
    <w:rsid w:val="009549CE"/>
    <w:rsid w:val="009600D5"/>
    <w:rsid w:val="009615AC"/>
    <w:rsid w:val="0096423D"/>
    <w:rsid w:val="009649A8"/>
    <w:rsid w:val="00964D0C"/>
    <w:rsid w:val="009651DC"/>
    <w:rsid w:val="009663AF"/>
    <w:rsid w:val="00970592"/>
    <w:rsid w:val="00970958"/>
    <w:rsid w:val="009713A4"/>
    <w:rsid w:val="00971728"/>
    <w:rsid w:val="00971BCD"/>
    <w:rsid w:val="009721C7"/>
    <w:rsid w:val="009849AF"/>
    <w:rsid w:val="0098728F"/>
    <w:rsid w:val="009877EB"/>
    <w:rsid w:val="0099254A"/>
    <w:rsid w:val="00995384"/>
    <w:rsid w:val="00996367"/>
    <w:rsid w:val="00997361"/>
    <w:rsid w:val="009A3243"/>
    <w:rsid w:val="009A3FC9"/>
    <w:rsid w:val="009A44DE"/>
    <w:rsid w:val="009A45FE"/>
    <w:rsid w:val="009A569C"/>
    <w:rsid w:val="009A6153"/>
    <w:rsid w:val="009A768B"/>
    <w:rsid w:val="009A7D87"/>
    <w:rsid w:val="009B070C"/>
    <w:rsid w:val="009B1440"/>
    <w:rsid w:val="009B22FB"/>
    <w:rsid w:val="009B52E2"/>
    <w:rsid w:val="009B6370"/>
    <w:rsid w:val="009B792D"/>
    <w:rsid w:val="009C04EF"/>
    <w:rsid w:val="009C0948"/>
    <w:rsid w:val="009C0E66"/>
    <w:rsid w:val="009C1AED"/>
    <w:rsid w:val="009C1F76"/>
    <w:rsid w:val="009C2B92"/>
    <w:rsid w:val="009C2D84"/>
    <w:rsid w:val="009C37D7"/>
    <w:rsid w:val="009C43C5"/>
    <w:rsid w:val="009C4B8D"/>
    <w:rsid w:val="009C6D0D"/>
    <w:rsid w:val="009C7BC6"/>
    <w:rsid w:val="009D2138"/>
    <w:rsid w:val="009D3712"/>
    <w:rsid w:val="009D5A67"/>
    <w:rsid w:val="009D63CE"/>
    <w:rsid w:val="009D7A7F"/>
    <w:rsid w:val="009E0285"/>
    <w:rsid w:val="009E0301"/>
    <w:rsid w:val="009E1AF0"/>
    <w:rsid w:val="009E1CE2"/>
    <w:rsid w:val="009E2B43"/>
    <w:rsid w:val="009E3CD7"/>
    <w:rsid w:val="009E4B2B"/>
    <w:rsid w:val="009E4E67"/>
    <w:rsid w:val="009E5B4A"/>
    <w:rsid w:val="009E64E4"/>
    <w:rsid w:val="009F0855"/>
    <w:rsid w:val="009F28AA"/>
    <w:rsid w:val="009F3607"/>
    <w:rsid w:val="009F4D76"/>
    <w:rsid w:val="009F5164"/>
    <w:rsid w:val="009F759D"/>
    <w:rsid w:val="00A012DA"/>
    <w:rsid w:val="00A014CF"/>
    <w:rsid w:val="00A01EF5"/>
    <w:rsid w:val="00A03434"/>
    <w:rsid w:val="00A03B0B"/>
    <w:rsid w:val="00A048E4"/>
    <w:rsid w:val="00A04BD3"/>
    <w:rsid w:val="00A04CFA"/>
    <w:rsid w:val="00A05794"/>
    <w:rsid w:val="00A05C7C"/>
    <w:rsid w:val="00A06369"/>
    <w:rsid w:val="00A10B63"/>
    <w:rsid w:val="00A11C21"/>
    <w:rsid w:val="00A12320"/>
    <w:rsid w:val="00A13638"/>
    <w:rsid w:val="00A1481E"/>
    <w:rsid w:val="00A14B2B"/>
    <w:rsid w:val="00A15238"/>
    <w:rsid w:val="00A15CA8"/>
    <w:rsid w:val="00A16E33"/>
    <w:rsid w:val="00A2015B"/>
    <w:rsid w:val="00A20F2F"/>
    <w:rsid w:val="00A2174C"/>
    <w:rsid w:val="00A21ADC"/>
    <w:rsid w:val="00A220C2"/>
    <w:rsid w:val="00A22805"/>
    <w:rsid w:val="00A23248"/>
    <w:rsid w:val="00A253C7"/>
    <w:rsid w:val="00A257A2"/>
    <w:rsid w:val="00A25DA1"/>
    <w:rsid w:val="00A266B9"/>
    <w:rsid w:val="00A315C5"/>
    <w:rsid w:val="00A3174C"/>
    <w:rsid w:val="00A31FBC"/>
    <w:rsid w:val="00A34DF9"/>
    <w:rsid w:val="00A36379"/>
    <w:rsid w:val="00A37011"/>
    <w:rsid w:val="00A3744B"/>
    <w:rsid w:val="00A4068E"/>
    <w:rsid w:val="00A40FC7"/>
    <w:rsid w:val="00A44181"/>
    <w:rsid w:val="00A50DD9"/>
    <w:rsid w:val="00A510BD"/>
    <w:rsid w:val="00A51AA0"/>
    <w:rsid w:val="00A5262F"/>
    <w:rsid w:val="00A5294C"/>
    <w:rsid w:val="00A534B1"/>
    <w:rsid w:val="00A54CF0"/>
    <w:rsid w:val="00A55E8C"/>
    <w:rsid w:val="00A63F3E"/>
    <w:rsid w:val="00A65991"/>
    <w:rsid w:val="00A67506"/>
    <w:rsid w:val="00A675E5"/>
    <w:rsid w:val="00A705D3"/>
    <w:rsid w:val="00A713E4"/>
    <w:rsid w:val="00A71FF4"/>
    <w:rsid w:val="00A7270D"/>
    <w:rsid w:val="00A72AEE"/>
    <w:rsid w:val="00A72DDA"/>
    <w:rsid w:val="00A72DE8"/>
    <w:rsid w:val="00A73578"/>
    <w:rsid w:val="00A738E0"/>
    <w:rsid w:val="00A73D07"/>
    <w:rsid w:val="00A7435F"/>
    <w:rsid w:val="00A74A68"/>
    <w:rsid w:val="00A751BF"/>
    <w:rsid w:val="00A76044"/>
    <w:rsid w:val="00A7697E"/>
    <w:rsid w:val="00A77399"/>
    <w:rsid w:val="00A77B38"/>
    <w:rsid w:val="00A81285"/>
    <w:rsid w:val="00A81293"/>
    <w:rsid w:val="00A818E2"/>
    <w:rsid w:val="00A825DA"/>
    <w:rsid w:val="00A8531A"/>
    <w:rsid w:val="00A862DD"/>
    <w:rsid w:val="00A865BE"/>
    <w:rsid w:val="00A91BB8"/>
    <w:rsid w:val="00A93AA6"/>
    <w:rsid w:val="00A9466E"/>
    <w:rsid w:val="00A95527"/>
    <w:rsid w:val="00A960E6"/>
    <w:rsid w:val="00AA0471"/>
    <w:rsid w:val="00AA0E1F"/>
    <w:rsid w:val="00AA426A"/>
    <w:rsid w:val="00AB08A4"/>
    <w:rsid w:val="00AB1419"/>
    <w:rsid w:val="00AB17BD"/>
    <w:rsid w:val="00AB1B34"/>
    <w:rsid w:val="00AB2042"/>
    <w:rsid w:val="00AB3522"/>
    <w:rsid w:val="00AB411E"/>
    <w:rsid w:val="00AB4461"/>
    <w:rsid w:val="00AB469D"/>
    <w:rsid w:val="00AB4B77"/>
    <w:rsid w:val="00AB5AFB"/>
    <w:rsid w:val="00AB643E"/>
    <w:rsid w:val="00AB7EE6"/>
    <w:rsid w:val="00AC04B9"/>
    <w:rsid w:val="00AC0AF7"/>
    <w:rsid w:val="00AC3487"/>
    <w:rsid w:val="00AC4C6D"/>
    <w:rsid w:val="00AC5F23"/>
    <w:rsid w:val="00AC621C"/>
    <w:rsid w:val="00AC7262"/>
    <w:rsid w:val="00AC778F"/>
    <w:rsid w:val="00AD0BB6"/>
    <w:rsid w:val="00AD1924"/>
    <w:rsid w:val="00AD260D"/>
    <w:rsid w:val="00AD2A05"/>
    <w:rsid w:val="00AD300E"/>
    <w:rsid w:val="00AD4EF5"/>
    <w:rsid w:val="00AE0CC5"/>
    <w:rsid w:val="00AE0F47"/>
    <w:rsid w:val="00AE7538"/>
    <w:rsid w:val="00AF07DD"/>
    <w:rsid w:val="00AF0818"/>
    <w:rsid w:val="00AF15D6"/>
    <w:rsid w:val="00AF22A5"/>
    <w:rsid w:val="00AF3E73"/>
    <w:rsid w:val="00AF4AA2"/>
    <w:rsid w:val="00AF6482"/>
    <w:rsid w:val="00AF716E"/>
    <w:rsid w:val="00AF7824"/>
    <w:rsid w:val="00B014DD"/>
    <w:rsid w:val="00B01C17"/>
    <w:rsid w:val="00B02084"/>
    <w:rsid w:val="00B0281E"/>
    <w:rsid w:val="00B029E5"/>
    <w:rsid w:val="00B0343A"/>
    <w:rsid w:val="00B0347B"/>
    <w:rsid w:val="00B03F1B"/>
    <w:rsid w:val="00B05FBC"/>
    <w:rsid w:val="00B074CC"/>
    <w:rsid w:val="00B1171F"/>
    <w:rsid w:val="00B1175F"/>
    <w:rsid w:val="00B139D3"/>
    <w:rsid w:val="00B13B55"/>
    <w:rsid w:val="00B140E8"/>
    <w:rsid w:val="00B15613"/>
    <w:rsid w:val="00B15CD3"/>
    <w:rsid w:val="00B16CB1"/>
    <w:rsid w:val="00B17D48"/>
    <w:rsid w:val="00B211FB"/>
    <w:rsid w:val="00B21DB8"/>
    <w:rsid w:val="00B229E4"/>
    <w:rsid w:val="00B22B38"/>
    <w:rsid w:val="00B26FA1"/>
    <w:rsid w:val="00B27175"/>
    <w:rsid w:val="00B30178"/>
    <w:rsid w:val="00B30E4B"/>
    <w:rsid w:val="00B31AEB"/>
    <w:rsid w:val="00B339EA"/>
    <w:rsid w:val="00B33C6A"/>
    <w:rsid w:val="00B33EFE"/>
    <w:rsid w:val="00B34345"/>
    <w:rsid w:val="00B3669A"/>
    <w:rsid w:val="00B37E5A"/>
    <w:rsid w:val="00B4053D"/>
    <w:rsid w:val="00B44B2E"/>
    <w:rsid w:val="00B454B8"/>
    <w:rsid w:val="00B45F8E"/>
    <w:rsid w:val="00B47C0E"/>
    <w:rsid w:val="00B509DD"/>
    <w:rsid w:val="00B545F3"/>
    <w:rsid w:val="00B54871"/>
    <w:rsid w:val="00B54C4C"/>
    <w:rsid w:val="00B555DD"/>
    <w:rsid w:val="00B56030"/>
    <w:rsid w:val="00B56DF4"/>
    <w:rsid w:val="00B612C7"/>
    <w:rsid w:val="00B613B1"/>
    <w:rsid w:val="00B62833"/>
    <w:rsid w:val="00B6322B"/>
    <w:rsid w:val="00B63D7A"/>
    <w:rsid w:val="00B63DCE"/>
    <w:rsid w:val="00B642A6"/>
    <w:rsid w:val="00B65240"/>
    <w:rsid w:val="00B677ED"/>
    <w:rsid w:val="00B71C2A"/>
    <w:rsid w:val="00B73CAA"/>
    <w:rsid w:val="00B74AA7"/>
    <w:rsid w:val="00B80601"/>
    <w:rsid w:val="00B80E08"/>
    <w:rsid w:val="00B81244"/>
    <w:rsid w:val="00B816D8"/>
    <w:rsid w:val="00B817D7"/>
    <w:rsid w:val="00B81DA9"/>
    <w:rsid w:val="00B82E90"/>
    <w:rsid w:val="00B8312C"/>
    <w:rsid w:val="00B85868"/>
    <w:rsid w:val="00B85999"/>
    <w:rsid w:val="00B85A9E"/>
    <w:rsid w:val="00B85BE1"/>
    <w:rsid w:val="00B85DAD"/>
    <w:rsid w:val="00B8726C"/>
    <w:rsid w:val="00B91051"/>
    <w:rsid w:val="00B913FE"/>
    <w:rsid w:val="00B915B7"/>
    <w:rsid w:val="00B915C3"/>
    <w:rsid w:val="00B9267C"/>
    <w:rsid w:val="00B94812"/>
    <w:rsid w:val="00B94D63"/>
    <w:rsid w:val="00B957E3"/>
    <w:rsid w:val="00B958BC"/>
    <w:rsid w:val="00B971F5"/>
    <w:rsid w:val="00B97422"/>
    <w:rsid w:val="00B97723"/>
    <w:rsid w:val="00BA21C6"/>
    <w:rsid w:val="00BA57D9"/>
    <w:rsid w:val="00BA5B2B"/>
    <w:rsid w:val="00BA6AC9"/>
    <w:rsid w:val="00BB021F"/>
    <w:rsid w:val="00BB1DE9"/>
    <w:rsid w:val="00BB1E6A"/>
    <w:rsid w:val="00BB248D"/>
    <w:rsid w:val="00BB305B"/>
    <w:rsid w:val="00BB4FE0"/>
    <w:rsid w:val="00BB5262"/>
    <w:rsid w:val="00BB5DCC"/>
    <w:rsid w:val="00BB6526"/>
    <w:rsid w:val="00BB705A"/>
    <w:rsid w:val="00BC0D9D"/>
    <w:rsid w:val="00BC121C"/>
    <w:rsid w:val="00BC15B1"/>
    <w:rsid w:val="00BC1F0E"/>
    <w:rsid w:val="00BC27B2"/>
    <w:rsid w:val="00BC281B"/>
    <w:rsid w:val="00BC4B6E"/>
    <w:rsid w:val="00BC55F5"/>
    <w:rsid w:val="00BC61EF"/>
    <w:rsid w:val="00BC6841"/>
    <w:rsid w:val="00BC7D7E"/>
    <w:rsid w:val="00BC7E36"/>
    <w:rsid w:val="00BD02B6"/>
    <w:rsid w:val="00BD4721"/>
    <w:rsid w:val="00BD48E5"/>
    <w:rsid w:val="00BD5AA1"/>
    <w:rsid w:val="00BD5C4B"/>
    <w:rsid w:val="00BD6E66"/>
    <w:rsid w:val="00BE2F77"/>
    <w:rsid w:val="00BE44AB"/>
    <w:rsid w:val="00BE518F"/>
    <w:rsid w:val="00BE5B55"/>
    <w:rsid w:val="00BE5B97"/>
    <w:rsid w:val="00BE7B6F"/>
    <w:rsid w:val="00BF083A"/>
    <w:rsid w:val="00BF09B5"/>
    <w:rsid w:val="00BF1379"/>
    <w:rsid w:val="00BF28B1"/>
    <w:rsid w:val="00BF45F3"/>
    <w:rsid w:val="00BF5949"/>
    <w:rsid w:val="00BF63A1"/>
    <w:rsid w:val="00BF677A"/>
    <w:rsid w:val="00BF681C"/>
    <w:rsid w:val="00BF77BF"/>
    <w:rsid w:val="00C03B99"/>
    <w:rsid w:val="00C06A68"/>
    <w:rsid w:val="00C10570"/>
    <w:rsid w:val="00C11E90"/>
    <w:rsid w:val="00C12E4C"/>
    <w:rsid w:val="00C136E6"/>
    <w:rsid w:val="00C140F9"/>
    <w:rsid w:val="00C16D6D"/>
    <w:rsid w:val="00C178FD"/>
    <w:rsid w:val="00C202ED"/>
    <w:rsid w:val="00C20608"/>
    <w:rsid w:val="00C20BC8"/>
    <w:rsid w:val="00C21BFB"/>
    <w:rsid w:val="00C233E4"/>
    <w:rsid w:val="00C23451"/>
    <w:rsid w:val="00C25AC7"/>
    <w:rsid w:val="00C27853"/>
    <w:rsid w:val="00C27B82"/>
    <w:rsid w:val="00C3012F"/>
    <w:rsid w:val="00C3256D"/>
    <w:rsid w:val="00C354D7"/>
    <w:rsid w:val="00C35898"/>
    <w:rsid w:val="00C35C29"/>
    <w:rsid w:val="00C36C47"/>
    <w:rsid w:val="00C40A84"/>
    <w:rsid w:val="00C41CB1"/>
    <w:rsid w:val="00C42779"/>
    <w:rsid w:val="00C42C28"/>
    <w:rsid w:val="00C42DBF"/>
    <w:rsid w:val="00C44AA4"/>
    <w:rsid w:val="00C454CD"/>
    <w:rsid w:val="00C474B7"/>
    <w:rsid w:val="00C47897"/>
    <w:rsid w:val="00C51BC0"/>
    <w:rsid w:val="00C525E2"/>
    <w:rsid w:val="00C533C7"/>
    <w:rsid w:val="00C549D4"/>
    <w:rsid w:val="00C54EAF"/>
    <w:rsid w:val="00C55CB4"/>
    <w:rsid w:val="00C565B0"/>
    <w:rsid w:val="00C57AD4"/>
    <w:rsid w:val="00C613C4"/>
    <w:rsid w:val="00C62268"/>
    <w:rsid w:val="00C63225"/>
    <w:rsid w:val="00C63EEA"/>
    <w:rsid w:val="00C65A18"/>
    <w:rsid w:val="00C666A4"/>
    <w:rsid w:val="00C706BA"/>
    <w:rsid w:val="00C7165E"/>
    <w:rsid w:val="00C72B6C"/>
    <w:rsid w:val="00C74725"/>
    <w:rsid w:val="00C747D7"/>
    <w:rsid w:val="00C75F70"/>
    <w:rsid w:val="00C77EFC"/>
    <w:rsid w:val="00C8071D"/>
    <w:rsid w:val="00C80A10"/>
    <w:rsid w:val="00C86204"/>
    <w:rsid w:val="00C8665B"/>
    <w:rsid w:val="00C90097"/>
    <w:rsid w:val="00C92053"/>
    <w:rsid w:val="00C93840"/>
    <w:rsid w:val="00C93B38"/>
    <w:rsid w:val="00C93FA7"/>
    <w:rsid w:val="00C954DE"/>
    <w:rsid w:val="00C962CF"/>
    <w:rsid w:val="00C97B12"/>
    <w:rsid w:val="00CA08BF"/>
    <w:rsid w:val="00CA1827"/>
    <w:rsid w:val="00CA24A6"/>
    <w:rsid w:val="00CA2D53"/>
    <w:rsid w:val="00CA331A"/>
    <w:rsid w:val="00CA429F"/>
    <w:rsid w:val="00CA4625"/>
    <w:rsid w:val="00CA4DCC"/>
    <w:rsid w:val="00CA5713"/>
    <w:rsid w:val="00CA741A"/>
    <w:rsid w:val="00CB2CF5"/>
    <w:rsid w:val="00CB43CA"/>
    <w:rsid w:val="00CB45B1"/>
    <w:rsid w:val="00CB4F39"/>
    <w:rsid w:val="00CB5AAA"/>
    <w:rsid w:val="00CB6363"/>
    <w:rsid w:val="00CB6EE5"/>
    <w:rsid w:val="00CB6F66"/>
    <w:rsid w:val="00CB79FB"/>
    <w:rsid w:val="00CC01AA"/>
    <w:rsid w:val="00CC2987"/>
    <w:rsid w:val="00CC2AD7"/>
    <w:rsid w:val="00CC3608"/>
    <w:rsid w:val="00CC398B"/>
    <w:rsid w:val="00CC4E97"/>
    <w:rsid w:val="00CC6625"/>
    <w:rsid w:val="00CC75C1"/>
    <w:rsid w:val="00CC7EF4"/>
    <w:rsid w:val="00CD11EA"/>
    <w:rsid w:val="00CD15A8"/>
    <w:rsid w:val="00CD3F3D"/>
    <w:rsid w:val="00CD59F1"/>
    <w:rsid w:val="00CD5DF9"/>
    <w:rsid w:val="00CD64CF"/>
    <w:rsid w:val="00CD7928"/>
    <w:rsid w:val="00CD7B5F"/>
    <w:rsid w:val="00CE0B9B"/>
    <w:rsid w:val="00CE1210"/>
    <w:rsid w:val="00CE18A8"/>
    <w:rsid w:val="00CE38A6"/>
    <w:rsid w:val="00CE67F8"/>
    <w:rsid w:val="00CE6A76"/>
    <w:rsid w:val="00CF01EE"/>
    <w:rsid w:val="00CF1D18"/>
    <w:rsid w:val="00CF39D6"/>
    <w:rsid w:val="00CF5F79"/>
    <w:rsid w:val="00CF77ED"/>
    <w:rsid w:val="00D03CBF"/>
    <w:rsid w:val="00D05DAD"/>
    <w:rsid w:val="00D0720A"/>
    <w:rsid w:val="00D10B4E"/>
    <w:rsid w:val="00D12F45"/>
    <w:rsid w:val="00D1370A"/>
    <w:rsid w:val="00D141E6"/>
    <w:rsid w:val="00D14808"/>
    <w:rsid w:val="00D163EA"/>
    <w:rsid w:val="00D17DF7"/>
    <w:rsid w:val="00D20236"/>
    <w:rsid w:val="00D20F27"/>
    <w:rsid w:val="00D214F1"/>
    <w:rsid w:val="00D21D81"/>
    <w:rsid w:val="00D2248D"/>
    <w:rsid w:val="00D22B11"/>
    <w:rsid w:val="00D24DF6"/>
    <w:rsid w:val="00D24FA5"/>
    <w:rsid w:val="00D2618E"/>
    <w:rsid w:val="00D26F99"/>
    <w:rsid w:val="00D27AF3"/>
    <w:rsid w:val="00D305DE"/>
    <w:rsid w:val="00D30C24"/>
    <w:rsid w:val="00D34759"/>
    <w:rsid w:val="00D34F96"/>
    <w:rsid w:val="00D35116"/>
    <w:rsid w:val="00D35709"/>
    <w:rsid w:val="00D36770"/>
    <w:rsid w:val="00D37CDE"/>
    <w:rsid w:val="00D4101D"/>
    <w:rsid w:val="00D4138B"/>
    <w:rsid w:val="00D41531"/>
    <w:rsid w:val="00D415A2"/>
    <w:rsid w:val="00D43388"/>
    <w:rsid w:val="00D4538D"/>
    <w:rsid w:val="00D46060"/>
    <w:rsid w:val="00D47B4D"/>
    <w:rsid w:val="00D51242"/>
    <w:rsid w:val="00D525A0"/>
    <w:rsid w:val="00D52934"/>
    <w:rsid w:val="00D558DA"/>
    <w:rsid w:val="00D55934"/>
    <w:rsid w:val="00D56286"/>
    <w:rsid w:val="00D571B1"/>
    <w:rsid w:val="00D61119"/>
    <w:rsid w:val="00D616E7"/>
    <w:rsid w:val="00D647F6"/>
    <w:rsid w:val="00D6541D"/>
    <w:rsid w:val="00D6629C"/>
    <w:rsid w:val="00D67875"/>
    <w:rsid w:val="00D67C3D"/>
    <w:rsid w:val="00D70229"/>
    <w:rsid w:val="00D702B5"/>
    <w:rsid w:val="00D72F75"/>
    <w:rsid w:val="00D734F1"/>
    <w:rsid w:val="00D73C98"/>
    <w:rsid w:val="00D74A00"/>
    <w:rsid w:val="00D7689E"/>
    <w:rsid w:val="00D774B2"/>
    <w:rsid w:val="00D80B44"/>
    <w:rsid w:val="00D82478"/>
    <w:rsid w:val="00D825A4"/>
    <w:rsid w:val="00D83E6C"/>
    <w:rsid w:val="00D84660"/>
    <w:rsid w:val="00D86185"/>
    <w:rsid w:val="00D86CCE"/>
    <w:rsid w:val="00D87659"/>
    <w:rsid w:val="00D909A6"/>
    <w:rsid w:val="00D911B4"/>
    <w:rsid w:val="00D91B14"/>
    <w:rsid w:val="00D933AA"/>
    <w:rsid w:val="00D939D0"/>
    <w:rsid w:val="00D96647"/>
    <w:rsid w:val="00DA0AB3"/>
    <w:rsid w:val="00DA3EA3"/>
    <w:rsid w:val="00DA4206"/>
    <w:rsid w:val="00DA479B"/>
    <w:rsid w:val="00DA5D31"/>
    <w:rsid w:val="00DA5F3B"/>
    <w:rsid w:val="00DA752B"/>
    <w:rsid w:val="00DA7FF2"/>
    <w:rsid w:val="00DB0728"/>
    <w:rsid w:val="00DB550B"/>
    <w:rsid w:val="00DB6C52"/>
    <w:rsid w:val="00DB725B"/>
    <w:rsid w:val="00DB7E9C"/>
    <w:rsid w:val="00DC234F"/>
    <w:rsid w:val="00DC2799"/>
    <w:rsid w:val="00DC511D"/>
    <w:rsid w:val="00DC54F0"/>
    <w:rsid w:val="00DC5F46"/>
    <w:rsid w:val="00DD041B"/>
    <w:rsid w:val="00DD0E09"/>
    <w:rsid w:val="00DD1297"/>
    <w:rsid w:val="00DD17F4"/>
    <w:rsid w:val="00DD1A8C"/>
    <w:rsid w:val="00DD3125"/>
    <w:rsid w:val="00DD344E"/>
    <w:rsid w:val="00DD4870"/>
    <w:rsid w:val="00DD6CD8"/>
    <w:rsid w:val="00DD7700"/>
    <w:rsid w:val="00DE0C02"/>
    <w:rsid w:val="00DE1A63"/>
    <w:rsid w:val="00DE1B2C"/>
    <w:rsid w:val="00DE2946"/>
    <w:rsid w:val="00DE3B40"/>
    <w:rsid w:val="00DE7017"/>
    <w:rsid w:val="00DE7A38"/>
    <w:rsid w:val="00DF070A"/>
    <w:rsid w:val="00DF0FFD"/>
    <w:rsid w:val="00DF213A"/>
    <w:rsid w:val="00DF24FC"/>
    <w:rsid w:val="00DF28D5"/>
    <w:rsid w:val="00DF2AD9"/>
    <w:rsid w:val="00DF342B"/>
    <w:rsid w:val="00DF47E8"/>
    <w:rsid w:val="00DF54EC"/>
    <w:rsid w:val="00DF7709"/>
    <w:rsid w:val="00E00D21"/>
    <w:rsid w:val="00E019D6"/>
    <w:rsid w:val="00E01F12"/>
    <w:rsid w:val="00E02A5B"/>
    <w:rsid w:val="00E03624"/>
    <w:rsid w:val="00E03EF1"/>
    <w:rsid w:val="00E07A7A"/>
    <w:rsid w:val="00E10A5A"/>
    <w:rsid w:val="00E1447E"/>
    <w:rsid w:val="00E15368"/>
    <w:rsid w:val="00E17A27"/>
    <w:rsid w:val="00E17B02"/>
    <w:rsid w:val="00E21737"/>
    <w:rsid w:val="00E21BD7"/>
    <w:rsid w:val="00E228EC"/>
    <w:rsid w:val="00E23C22"/>
    <w:rsid w:val="00E23F75"/>
    <w:rsid w:val="00E24926"/>
    <w:rsid w:val="00E267FA"/>
    <w:rsid w:val="00E26D7A"/>
    <w:rsid w:val="00E3067C"/>
    <w:rsid w:val="00E3076D"/>
    <w:rsid w:val="00E31C6C"/>
    <w:rsid w:val="00E31DA3"/>
    <w:rsid w:val="00E32486"/>
    <w:rsid w:val="00E32B68"/>
    <w:rsid w:val="00E32DC3"/>
    <w:rsid w:val="00E3329F"/>
    <w:rsid w:val="00E33384"/>
    <w:rsid w:val="00E33422"/>
    <w:rsid w:val="00E33AB8"/>
    <w:rsid w:val="00E36EDE"/>
    <w:rsid w:val="00E375BD"/>
    <w:rsid w:val="00E376C3"/>
    <w:rsid w:val="00E406D9"/>
    <w:rsid w:val="00E40C53"/>
    <w:rsid w:val="00E417EE"/>
    <w:rsid w:val="00E4289C"/>
    <w:rsid w:val="00E449EE"/>
    <w:rsid w:val="00E50DC9"/>
    <w:rsid w:val="00E522C8"/>
    <w:rsid w:val="00E531AF"/>
    <w:rsid w:val="00E53733"/>
    <w:rsid w:val="00E54D31"/>
    <w:rsid w:val="00E554E3"/>
    <w:rsid w:val="00E57881"/>
    <w:rsid w:val="00E6121D"/>
    <w:rsid w:val="00E61D1D"/>
    <w:rsid w:val="00E62000"/>
    <w:rsid w:val="00E6244F"/>
    <w:rsid w:val="00E62DF2"/>
    <w:rsid w:val="00E64E12"/>
    <w:rsid w:val="00E658EC"/>
    <w:rsid w:val="00E66A41"/>
    <w:rsid w:val="00E67476"/>
    <w:rsid w:val="00E6762B"/>
    <w:rsid w:val="00E67631"/>
    <w:rsid w:val="00E67E7F"/>
    <w:rsid w:val="00E712F5"/>
    <w:rsid w:val="00E7400B"/>
    <w:rsid w:val="00E7421E"/>
    <w:rsid w:val="00E75007"/>
    <w:rsid w:val="00E75244"/>
    <w:rsid w:val="00E76C39"/>
    <w:rsid w:val="00E775F2"/>
    <w:rsid w:val="00E77BD9"/>
    <w:rsid w:val="00E77C72"/>
    <w:rsid w:val="00E80399"/>
    <w:rsid w:val="00E81CF0"/>
    <w:rsid w:val="00E81D8A"/>
    <w:rsid w:val="00E81E27"/>
    <w:rsid w:val="00E82C8B"/>
    <w:rsid w:val="00E83DAE"/>
    <w:rsid w:val="00E84D28"/>
    <w:rsid w:val="00E84E5F"/>
    <w:rsid w:val="00E85BC7"/>
    <w:rsid w:val="00E86701"/>
    <w:rsid w:val="00E86CE0"/>
    <w:rsid w:val="00E87AAA"/>
    <w:rsid w:val="00E9253B"/>
    <w:rsid w:val="00E940A1"/>
    <w:rsid w:val="00E957C7"/>
    <w:rsid w:val="00E97B74"/>
    <w:rsid w:val="00E97EC9"/>
    <w:rsid w:val="00EA1E84"/>
    <w:rsid w:val="00EA2D91"/>
    <w:rsid w:val="00EA40E7"/>
    <w:rsid w:val="00EA4579"/>
    <w:rsid w:val="00EA477C"/>
    <w:rsid w:val="00EA4A07"/>
    <w:rsid w:val="00EA5742"/>
    <w:rsid w:val="00EA59DF"/>
    <w:rsid w:val="00EA66F6"/>
    <w:rsid w:val="00EA7337"/>
    <w:rsid w:val="00EA73D7"/>
    <w:rsid w:val="00EB1BBC"/>
    <w:rsid w:val="00EB2B89"/>
    <w:rsid w:val="00EB38B8"/>
    <w:rsid w:val="00EB4BB7"/>
    <w:rsid w:val="00EB5CFA"/>
    <w:rsid w:val="00EB6756"/>
    <w:rsid w:val="00EB6E01"/>
    <w:rsid w:val="00EB7C75"/>
    <w:rsid w:val="00EB7D06"/>
    <w:rsid w:val="00EB7DD3"/>
    <w:rsid w:val="00EC0095"/>
    <w:rsid w:val="00EC2E55"/>
    <w:rsid w:val="00EC3145"/>
    <w:rsid w:val="00EC577C"/>
    <w:rsid w:val="00EC69C7"/>
    <w:rsid w:val="00EC7886"/>
    <w:rsid w:val="00ED046B"/>
    <w:rsid w:val="00ED0C06"/>
    <w:rsid w:val="00ED2285"/>
    <w:rsid w:val="00ED2924"/>
    <w:rsid w:val="00ED3E46"/>
    <w:rsid w:val="00ED46C4"/>
    <w:rsid w:val="00ED5364"/>
    <w:rsid w:val="00ED54C3"/>
    <w:rsid w:val="00ED59AB"/>
    <w:rsid w:val="00ED69CE"/>
    <w:rsid w:val="00ED75CF"/>
    <w:rsid w:val="00EE0571"/>
    <w:rsid w:val="00EE0883"/>
    <w:rsid w:val="00EE0D6B"/>
    <w:rsid w:val="00EE4070"/>
    <w:rsid w:val="00EE489C"/>
    <w:rsid w:val="00EE5036"/>
    <w:rsid w:val="00EF0C45"/>
    <w:rsid w:val="00EF2571"/>
    <w:rsid w:val="00EF2D4E"/>
    <w:rsid w:val="00EF2E50"/>
    <w:rsid w:val="00EF349A"/>
    <w:rsid w:val="00EF351C"/>
    <w:rsid w:val="00EF37C1"/>
    <w:rsid w:val="00EF456A"/>
    <w:rsid w:val="00EF4E18"/>
    <w:rsid w:val="00F02447"/>
    <w:rsid w:val="00F02585"/>
    <w:rsid w:val="00F0331A"/>
    <w:rsid w:val="00F04894"/>
    <w:rsid w:val="00F04A30"/>
    <w:rsid w:val="00F04E05"/>
    <w:rsid w:val="00F04E8F"/>
    <w:rsid w:val="00F060FE"/>
    <w:rsid w:val="00F0756C"/>
    <w:rsid w:val="00F1083E"/>
    <w:rsid w:val="00F12934"/>
    <w:rsid w:val="00F12C76"/>
    <w:rsid w:val="00F13227"/>
    <w:rsid w:val="00F152B3"/>
    <w:rsid w:val="00F157F3"/>
    <w:rsid w:val="00F16B56"/>
    <w:rsid w:val="00F1746C"/>
    <w:rsid w:val="00F2061B"/>
    <w:rsid w:val="00F236DF"/>
    <w:rsid w:val="00F23987"/>
    <w:rsid w:val="00F2438B"/>
    <w:rsid w:val="00F24967"/>
    <w:rsid w:val="00F25212"/>
    <w:rsid w:val="00F25754"/>
    <w:rsid w:val="00F257D3"/>
    <w:rsid w:val="00F25DF7"/>
    <w:rsid w:val="00F263C0"/>
    <w:rsid w:val="00F2722E"/>
    <w:rsid w:val="00F2742D"/>
    <w:rsid w:val="00F27587"/>
    <w:rsid w:val="00F312E9"/>
    <w:rsid w:val="00F31AA6"/>
    <w:rsid w:val="00F323DA"/>
    <w:rsid w:val="00F361D2"/>
    <w:rsid w:val="00F362C6"/>
    <w:rsid w:val="00F3714F"/>
    <w:rsid w:val="00F37A31"/>
    <w:rsid w:val="00F41C54"/>
    <w:rsid w:val="00F4284A"/>
    <w:rsid w:val="00F4292A"/>
    <w:rsid w:val="00F42CAD"/>
    <w:rsid w:val="00F42FC1"/>
    <w:rsid w:val="00F44215"/>
    <w:rsid w:val="00F4502A"/>
    <w:rsid w:val="00F4654B"/>
    <w:rsid w:val="00F47EE8"/>
    <w:rsid w:val="00F50589"/>
    <w:rsid w:val="00F50EFF"/>
    <w:rsid w:val="00F515BC"/>
    <w:rsid w:val="00F523F9"/>
    <w:rsid w:val="00F528C1"/>
    <w:rsid w:val="00F53315"/>
    <w:rsid w:val="00F54054"/>
    <w:rsid w:val="00F54897"/>
    <w:rsid w:val="00F5712D"/>
    <w:rsid w:val="00F57A26"/>
    <w:rsid w:val="00F62353"/>
    <w:rsid w:val="00F62A24"/>
    <w:rsid w:val="00F63638"/>
    <w:rsid w:val="00F67089"/>
    <w:rsid w:val="00F678D9"/>
    <w:rsid w:val="00F70979"/>
    <w:rsid w:val="00F71381"/>
    <w:rsid w:val="00F72BA5"/>
    <w:rsid w:val="00F730C9"/>
    <w:rsid w:val="00F73DAB"/>
    <w:rsid w:val="00F745E3"/>
    <w:rsid w:val="00F74C92"/>
    <w:rsid w:val="00F74FA2"/>
    <w:rsid w:val="00F803C7"/>
    <w:rsid w:val="00F80A4E"/>
    <w:rsid w:val="00F81CF4"/>
    <w:rsid w:val="00F82B13"/>
    <w:rsid w:val="00F8393C"/>
    <w:rsid w:val="00F83F98"/>
    <w:rsid w:val="00F84146"/>
    <w:rsid w:val="00F85A7F"/>
    <w:rsid w:val="00F867DC"/>
    <w:rsid w:val="00F9075C"/>
    <w:rsid w:val="00F931D9"/>
    <w:rsid w:val="00F93C8D"/>
    <w:rsid w:val="00F956BC"/>
    <w:rsid w:val="00F9580D"/>
    <w:rsid w:val="00F95D3D"/>
    <w:rsid w:val="00F96E3F"/>
    <w:rsid w:val="00F96EF4"/>
    <w:rsid w:val="00FA3758"/>
    <w:rsid w:val="00FA38D5"/>
    <w:rsid w:val="00FA41D2"/>
    <w:rsid w:val="00FA463E"/>
    <w:rsid w:val="00FA5A6F"/>
    <w:rsid w:val="00FA6B9B"/>
    <w:rsid w:val="00FA705B"/>
    <w:rsid w:val="00FA765B"/>
    <w:rsid w:val="00FA7FF2"/>
    <w:rsid w:val="00FB0928"/>
    <w:rsid w:val="00FB2F20"/>
    <w:rsid w:val="00FB5BAA"/>
    <w:rsid w:val="00FB5FC8"/>
    <w:rsid w:val="00FB6D2A"/>
    <w:rsid w:val="00FB6D5C"/>
    <w:rsid w:val="00FB7188"/>
    <w:rsid w:val="00FC0035"/>
    <w:rsid w:val="00FC09F3"/>
    <w:rsid w:val="00FC14EB"/>
    <w:rsid w:val="00FC2465"/>
    <w:rsid w:val="00FC3C70"/>
    <w:rsid w:val="00FC4D3C"/>
    <w:rsid w:val="00FC64A9"/>
    <w:rsid w:val="00FC6DA6"/>
    <w:rsid w:val="00FC6E85"/>
    <w:rsid w:val="00FD1D6E"/>
    <w:rsid w:val="00FD2154"/>
    <w:rsid w:val="00FD42D8"/>
    <w:rsid w:val="00FD45AF"/>
    <w:rsid w:val="00FD4E03"/>
    <w:rsid w:val="00FD6777"/>
    <w:rsid w:val="00FD6987"/>
    <w:rsid w:val="00FE0AC5"/>
    <w:rsid w:val="00FE0BF3"/>
    <w:rsid w:val="00FE0D36"/>
    <w:rsid w:val="00FE17F0"/>
    <w:rsid w:val="00FE6900"/>
    <w:rsid w:val="00FE7ADB"/>
    <w:rsid w:val="00FF07FD"/>
    <w:rsid w:val="00FF2CED"/>
    <w:rsid w:val="00FF3581"/>
    <w:rsid w:val="00FF4231"/>
    <w:rsid w:val="00FF42BD"/>
    <w:rsid w:val="00FF44D9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541F75E"/>
  <w15:docId w15:val="{0881EBA3-F852-4378-9756-8FF9B3B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60B9"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5A3762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"/>
    <w:basedOn w:val="a0"/>
    <w:next w:val="a0"/>
    <w:link w:val="20"/>
    <w:unhideWhenUsed/>
    <w:qFormat/>
    <w:rsid w:val="005A3762"/>
    <w:pPr>
      <w:widowControl w:val="0"/>
      <w:spacing w:before="180" w:after="12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70A00"/>
    <w:pPr>
      <w:keepNext/>
      <w:keepLines/>
      <w:spacing w:before="18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C140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E3329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A3762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"/>
    <w:basedOn w:val="a1"/>
    <w:link w:val="2"/>
    <w:rsid w:val="005A3762"/>
    <w:rPr>
      <w:rFonts w:eastAsiaTheme="majorEastAsia" w:cstheme="majorBidi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370A0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140F9"/>
    <w:rPr>
      <w:rFonts w:asciiTheme="majorHAnsi" w:eastAsiaTheme="majorEastAsia" w:hAnsiTheme="majorHAnsi" w:cstheme="majorBidi"/>
      <w:i/>
      <w:iCs/>
      <w:sz w:val="28"/>
    </w:rPr>
  </w:style>
  <w:style w:type="paragraph" w:styleId="a4">
    <w:name w:val="Body Text Indent"/>
    <w:aliases w:val="Основной текст 1,Нумерованный список !!"/>
    <w:basedOn w:val="a0"/>
    <w:link w:val="a5"/>
    <w:uiPriority w:val="99"/>
    <w:unhideWhenUsed/>
    <w:rsid w:val="001C6974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1"/>
    <w:link w:val="a4"/>
    <w:uiPriority w:val="99"/>
    <w:rsid w:val="001C6974"/>
    <w:rPr>
      <w:rFonts w:ascii="Times New Roman" w:hAnsi="Times New Roman"/>
      <w:sz w:val="28"/>
    </w:rPr>
  </w:style>
  <w:style w:type="paragraph" w:styleId="a6">
    <w:name w:val="Body Text"/>
    <w:basedOn w:val="a0"/>
    <w:link w:val="a7"/>
    <w:uiPriority w:val="99"/>
    <w:unhideWhenUsed/>
    <w:rsid w:val="00D74A00"/>
    <w:pPr>
      <w:spacing w:after="60"/>
      <w:ind w:firstLine="709"/>
      <w:jc w:val="both"/>
    </w:pPr>
    <w:rPr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D74A00"/>
    <w:rPr>
      <w:rFonts w:ascii="Times New Roman" w:hAnsi="Times New Roman"/>
      <w:sz w:val="24"/>
    </w:rPr>
  </w:style>
  <w:style w:type="paragraph" w:styleId="21">
    <w:name w:val="Body Text 2"/>
    <w:basedOn w:val="a0"/>
    <w:link w:val="22"/>
    <w:unhideWhenUsed/>
    <w:rsid w:val="001C697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C6974"/>
    <w:rPr>
      <w:rFonts w:ascii="Times New Roman" w:hAnsi="Times New Roman"/>
      <w:sz w:val="28"/>
    </w:rPr>
  </w:style>
  <w:style w:type="paragraph" w:styleId="23">
    <w:name w:val="Body Text Indent 2"/>
    <w:basedOn w:val="a0"/>
    <w:link w:val="24"/>
    <w:unhideWhenUsed/>
    <w:rsid w:val="001C69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1C6974"/>
    <w:rPr>
      <w:rFonts w:ascii="Times New Roman" w:hAnsi="Times New Roman"/>
      <w:sz w:val="28"/>
    </w:rPr>
  </w:style>
  <w:style w:type="paragraph" w:styleId="a8">
    <w:name w:val="Normal Indent"/>
    <w:basedOn w:val="a0"/>
    <w:uiPriority w:val="99"/>
    <w:unhideWhenUsed/>
    <w:rsid w:val="001C6974"/>
    <w:pPr>
      <w:ind w:left="708"/>
    </w:pPr>
  </w:style>
  <w:style w:type="paragraph" w:customStyle="1" w:styleId="12">
    <w:name w:val="Обычный 1"/>
    <w:basedOn w:val="a0"/>
    <w:next w:val="a0"/>
    <w:link w:val="13"/>
    <w:rsid w:val="008D60B9"/>
    <w:pPr>
      <w:shd w:val="clear" w:color="auto" w:fill="FFFFFF"/>
      <w:spacing w:after="0"/>
      <w:jc w:val="both"/>
    </w:pPr>
    <w:rPr>
      <w:rFonts w:ascii="Calibri" w:eastAsia="Calibri" w:hAnsi="Calibri" w:cs="Times New Roman"/>
      <w:szCs w:val="20"/>
      <w:lang w:eastAsia="ru-RU"/>
    </w:rPr>
  </w:style>
  <w:style w:type="character" w:customStyle="1" w:styleId="13">
    <w:name w:val="Обычный 1 Знак"/>
    <w:link w:val="12"/>
    <w:rsid w:val="008D60B9"/>
    <w:rPr>
      <w:rFonts w:ascii="Calibri" w:eastAsia="Calibri" w:hAnsi="Calibri" w:cs="Times New Roman"/>
      <w:sz w:val="28"/>
      <w:szCs w:val="20"/>
      <w:shd w:val="clear" w:color="auto" w:fill="FFFFFF"/>
      <w:lang w:eastAsia="ru-RU"/>
    </w:rPr>
  </w:style>
  <w:style w:type="paragraph" w:customStyle="1" w:styleId="a">
    <w:name w:val="Основной список"/>
    <w:basedOn w:val="21"/>
    <w:rsid w:val="008D60B9"/>
    <w:pPr>
      <w:numPr>
        <w:numId w:val="12"/>
      </w:numPr>
      <w:tabs>
        <w:tab w:val="clear" w:pos="1247"/>
        <w:tab w:val="num" w:pos="360"/>
      </w:tabs>
      <w:spacing w:after="0" w:line="240" w:lineRule="auto"/>
      <w:ind w:left="0" w:firstLine="0"/>
      <w:jc w:val="both"/>
    </w:pPr>
    <w:rPr>
      <w:rFonts w:eastAsia="Times New Roman" w:cs="Times New Roman"/>
      <w:color w:val="999999"/>
      <w:szCs w:val="28"/>
      <w:lang w:eastAsia="ru-RU"/>
    </w:rPr>
  </w:style>
  <w:style w:type="paragraph" w:customStyle="1" w:styleId="a9">
    <w:name w:val="Таблица заголовок"/>
    <w:basedOn w:val="a6"/>
    <w:qFormat/>
    <w:rsid w:val="00E81D8A"/>
    <w:pPr>
      <w:keepNext/>
      <w:spacing w:before="120"/>
    </w:pPr>
    <w:rPr>
      <w:b/>
      <w:bCs/>
      <w:sz w:val="22"/>
    </w:rPr>
  </w:style>
  <w:style w:type="paragraph" w:styleId="aa">
    <w:name w:val="caption"/>
    <w:basedOn w:val="a0"/>
    <w:next w:val="a0"/>
    <w:uiPriority w:val="35"/>
    <w:unhideWhenUsed/>
    <w:qFormat/>
    <w:rsid w:val="001B6B0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b">
    <w:name w:val="Табличный"/>
    <w:link w:val="ac"/>
    <w:qFormat/>
    <w:rsid w:val="001B6B09"/>
    <w:pPr>
      <w:spacing w:after="0"/>
    </w:pPr>
    <w:rPr>
      <w:rFonts w:ascii="Times New Roman" w:hAnsi="Times New Roman"/>
      <w:sz w:val="20"/>
      <w:szCs w:val="28"/>
    </w:rPr>
  </w:style>
  <w:style w:type="paragraph" w:customStyle="1" w:styleId="ad">
    <w:name w:val="Табличный центр"/>
    <w:basedOn w:val="ab"/>
    <w:link w:val="14"/>
    <w:qFormat/>
    <w:rsid w:val="003336A7"/>
    <w:pPr>
      <w:jc w:val="center"/>
    </w:pPr>
  </w:style>
  <w:style w:type="paragraph" w:customStyle="1" w:styleId="ae">
    <w:name w:val="Табличный заголовок столбца"/>
    <w:basedOn w:val="a6"/>
    <w:qFormat/>
    <w:rsid w:val="00700BE0"/>
    <w:pPr>
      <w:spacing w:after="0"/>
      <w:ind w:left="-57" w:right="-57" w:firstLine="0"/>
      <w:jc w:val="center"/>
    </w:pPr>
    <w:rPr>
      <w:b/>
      <w:sz w:val="20"/>
    </w:rPr>
  </w:style>
  <w:style w:type="paragraph" w:customStyle="1" w:styleId="af">
    <w:name w:val="Содержимое таблицы"/>
    <w:basedOn w:val="a0"/>
    <w:rsid w:val="001C0BD9"/>
    <w:pPr>
      <w:suppressLineNumbers/>
      <w:suppressAutoHyphens/>
      <w:spacing w:after="0"/>
      <w:jc w:val="both"/>
    </w:pPr>
    <w:rPr>
      <w:rFonts w:eastAsia="Times New Roman" w:cs="Times New Roman"/>
      <w:szCs w:val="24"/>
      <w:lang w:eastAsia="ar-SA"/>
    </w:rPr>
  </w:style>
  <w:style w:type="paragraph" w:customStyle="1" w:styleId="TableParagraph">
    <w:name w:val="Table Paragraph"/>
    <w:basedOn w:val="a0"/>
    <w:uiPriority w:val="1"/>
    <w:qFormat/>
    <w:rsid w:val="00A72DDA"/>
    <w:pPr>
      <w:widowControl w:val="0"/>
      <w:autoSpaceDE w:val="0"/>
      <w:autoSpaceDN w:val="0"/>
      <w:spacing w:after="0"/>
      <w:jc w:val="center"/>
    </w:pPr>
    <w:rPr>
      <w:rFonts w:eastAsia="Times New Roman" w:cs="Times New Roman"/>
      <w:sz w:val="22"/>
      <w:lang w:val="en-US"/>
    </w:rPr>
  </w:style>
  <w:style w:type="table" w:styleId="af0">
    <w:name w:val="Table Grid"/>
    <w:basedOn w:val="a2"/>
    <w:uiPriority w:val="39"/>
    <w:rsid w:val="0084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aliases w:val="ВерхКолонтитул"/>
    <w:basedOn w:val="a0"/>
    <w:link w:val="af2"/>
    <w:rsid w:val="002D5BCD"/>
    <w:pPr>
      <w:tabs>
        <w:tab w:val="center" w:pos="4677"/>
        <w:tab w:val="right" w:pos="9355"/>
      </w:tabs>
      <w:spacing w:after="0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aliases w:val="ВерхКолонтитул Знак"/>
    <w:basedOn w:val="a1"/>
    <w:link w:val="af1"/>
    <w:rsid w:val="002D5BC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Emphasis"/>
    <w:qFormat/>
    <w:rsid w:val="002D5BCD"/>
    <w:rPr>
      <w:rFonts w:ascii="Times New Roman" w:eastAsia="Times New Roman" w:hAnsi="Times New Roman" w:cs="Times New Roman"/>
      <w:b w:val="0"/>
      <w:iCs/>
      <w:sz w:val="24"/>
      <w:lang w:eastAsia="ru-RU"/>
    </w:rPr>
  </w:style>
  <w:style w:type="paragraph" w:customStyle="1" w:styleId="normalny">
    <w:name w:val="normalny"/>
    <w:basedOn w:val="a0"/>
    <w:rsid w:val="002D5BCD"/>
    <w:pPr>
      <w:overflowPunct w:val="0"/>
      <w:autoSpaceDE w:val="0"/>
      <w:autoSpaceDN w:val="0"/>
      <w:adjustRightInd w:val="0"/>
      <w:spacing w:before="85" w:after="57"/>
      <w:ind w:firstLine="432"/>
      <w:jc w:val="both"/>
      <w:textAlignment w:val="baseline"/>
    </w:pPr>
    <w:rPr>
      <w:rFonts w:ascii="Arial" w:eastAsia="Times New Roman" w:hAnsi="Arial" w:cs="Times New Roman"/>
      <w:noProof/>
      <w:sz w:val="17"/>
      <w:szCs w:val="20"/>
      <w:lang w:eastAsia="ru-RU"/>
    </w:rPr>
  </w:style>
  <w:style w:type="paragraph" w:styleId="31">
    <w:name w:val="Body Text Indent 3"/>
    <w:basedOn w:val="a0"/>
    <w:link w:val="32"/>
    <w:rsid w:val="002D5BCD"/>
    <w:pPr>
      <w:spacing w:after="120"/>
      <w:ind w:left="283"/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2D5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1"/>
    <w:basedOn w:val="a0"/>
    <w:next w:val="af4"/>
    <w:uiPriority w:val="99"/>
    <w:rsid w:val="002D5B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af5">
    <w:name w:val="Balloon Text"/>
    <w:basedOn w:val="a0"/>
    <w:link w:val="af6"/>
    <w:unhideWhenUsed/>
    <w:rsid w:val="002D5BCD"/>
    <w:pPr>
      <w:spacing w:after="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1"/>
    <w:link w:val="af5"/>
    <w:rsid w:val="002D5BCD"/>
    <w:rPr>
      <w:rFonts w:ascii="Tahoma" w:eastAsia="Times New Roman" w:hAnsi="Tahoma" w:cs="Times New Roman"/>
      <w:sz w:val="16"/>
      <w:szCs w:val="16"/>
    </w:rPr>
  </w:style>
  <w:style w:type="paragraph" w:customStyle="1" w:styleId="u">
    <w:name w:val="u"/>
    <w:basedOn w:val="a0"/>
    <w:rsid w:val="002D5BCD"/>
    <w:pPr>
      <w:spacing w:before="100" w:beforeAutospacing="1" w:after="100" w:afterAutospacing="1"/>
      <w:jc w:val="both"/>
    </w:pPr>
    <w:rPr>
      <w:rFonts w:eastAsia="Times New Roman" w:cs="Times New Roman"/>
      <w:szCs w:val="24"/>
      <w:lang w:eastAsia="ru-RU"/>
    </w:rPr>
  </w:style>
  <w:style w:type="character" w:styleId="af7">
    <w:name w:val="Hyperlink"/>
    <w:uiPriority w:val="99"/>
    <w:rsid w:val="002D5BCD"/>
    <w:rPr>
      <w:color w:val="0000FF"/>
      <w:u w:val="single"/>
    </w:rPr>
  </w:style>
  <w:style w:type="character" w:customStyle="1" w:styleId="apple-style-span">
    <w:name w:val="apple-style-span"/>
    <w:rsid w:val="002D5BCD"/>
  </w:style>
  <w:style w:type="paragraph" w:styleId="af8">
    <w:name w:val="footer"/>
    <w:basedOn w:val="a0"/>
    <w:link w:val="af9"/>
    <w:uiPriority w:val="99"/>
    <w:rsid w:val="002D5BCD"/>
    <w:pPr>
      <w:tabs>
        <w:tab w:val="center" w:pos="4677"/>
        <w:tab w:val="right" w:pos="9355"/>
      </w:tabs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2D5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rsid w:val="002D5BCD"/>
  </w:style>
  <w:style w:type="paragraph" w:styleId="afb">
    <w:name w:val="Message Header"/>
    <w:basedOn w:val="a0"/>
    <w:link w:val="afc"/>
    <w:rsid w:val="002D5BCD"/>
    <w:pPr>
      <w:spacing w:before="60" w:after="60" w:line="200" w:lineRule="exact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fc">
    <w:name w:val="Шапка Знак"/>
    <w:basedOn w:val="a1"/>
    <w:link w:val="afb"/>
    <w:rsid w:val="002D5BCD"/>
    <w:rPr>
      <w:rFonts w:ascii="Arial" w:eastAsia="Times New Roman" w:hAnsi="Arial" w:cs="Times New Roman"/>
      <w:i/>
      <w:sz w:val="20"/>
      <w:szCs w:val="20"/>
    </w:rPr>
  </w:style>
  <w:style w:type="paragraph" w:customStyle="1" w:styleId="1">
    <w:name w:val="Заголовок_1"/>
    <w:basedOn w:val="a0"/>
    <w:qFormat/>
    <w:rsid w:val="002D5BCD"/>
    <w:pPr>
      <w:numPr>
        <w:numId w:val="34"/>
      </w:numPr>
      <w:spacing w:after="200" w:line="276" w:lineRule="auto"/>
      <w:contextualSpacing/>
      <w:jc w:val="center"/>
    </w:pPr>
    <w:rPr>
      <w:rFonts w:eastAsia="Calibri" w:cs="Times New Roman"/>
      <w:b/>
      <w:caps/>
      <w:sz w:val="32"/>
    </w:rPr>
  </w:style>
  <w:style w:type="paragraph" w:customStyle="1" w:styleId="210">
    <w:name w:val="Заголовок 2.1"/>
    <w:link w:val="211"/>
    <w:qFormat/>
    <w:rsid w:val="002D5BCD"/>
    <w:pPr>
      <w:spacing w:before="360" w:after="120" w:line="240" w:lineRule="auto"/>
    </w:pPr>
    <w:rPr>
      <w:rFonts w:ascii="Times New Roman" w:eastAsia="Calibri" w:hAnsi="Times New Roman" w:cs="Times New Roman"/>
      <w:b/>
      <w:sz w:val="32"/>
      <w:lang w:eastAsia="ru-RU"/>
    </w:rPr>
  </w:style>
  <w:style w:type="character" w:customStyle="1" w:styleId="211">
    <w:name w:val="Заголовок 2.1 Знак"/>
    <w:link w:val="210"/>
    <w:locked/>
    <w:rsid w:val="002D5BCD"/>
    <w:rPr>
      <w:rFonts w:ascii="Times New Roman" w:eastAsia="Calibri" w:hAnsi="Times New Roman" w:cs="Times New Roman"/>
      <w:b/>
      <w:sz w:val="32"/>
      <w:lang w:eastAsia="ru-RU"/>
    </w:rPr>
  </w:style>
  <w:style w:type="character" w:customStyle="1" w:styleId="apple-converted-space">
    <w:name w:val="apple-converted-space"/>
    <w:rsid w:val="002D5BCD"/>
  </w:style>
  <w:style w:type="paragraph" w:styleId="33">
    <w:name w:val="Body Text 3"/>
    <w:basedOn w:val="a0"/>
    <w:link w:val="34"/>
    <w:unhideWhenUsed/>
    <w:rsid w:val="002D5BCD"/>
    <w:pPr>
      <w:spacing w:after="120"/>
      <w:jc w:val="both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D5BCD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0"/>
    <w:rsid w:val="002D5BCD"/>
    <w:pPr>
      <w:suppressAutoHyphens/>
      <w:spacing w:after="120"/>
      <w:ind w:left="283"/>
      <w:jc w:val="both"/>
    </w:pPr>
    <w:rPr>
      <w:rFonts w:eastAsia="Times New Roman" w:cs="Calibri"/>
      <w:sz w:val="16"/>
      <w:szCs w:val="16"/>
      <w:lang w:eastAsia="ar-SA"/>
    </w:rPr>
  </w:style>
  <w:style w:type="paragraph" w:customStyle="1" w:styleId="afd">
    <w:name w:val="основной текст Знак"/>
    <w:basedOn w:val="a0"/>
    <w:rsid w:val="002D5BCD"/>
    <w:pPr>
      <w:spacing w:after="120"/>
      <w:ind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e">
    <w:name w:val="TOC Heading"/>
    <w:basedOn w:val="10"/>
    <w:next w:val="a0"/>
    <w:uiPriority w:val="39"/>
    <w:qFormat/>
    <w:rsid w:val="002D5BCD"/>
    <w:pPr>
      <w:spacing w:before="480" w:after="0" w:line="276" w:lineRule="auto"/>
      <w:jc w:val="center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D5BCD"/>
    <w:pPr>
      <w:spacing w:after="0"/>
      <w:jc w:val="both"/>
    </w:pPr>
    <w:rPr>
      <w:rFonts w:eastAsia="Times New Roman" w:cs="Times New Roman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2D5BCD"/>
    <w:pPr>
      <w:spacing w:after="0"/>
      <w:ind w:left="240"/>
      <w:jc w:val="both"/>
    </w:pPr>
    <w:rPr>
      <w:rFonts w:eastAsia="Times New Roman" w:cs="Times New Roman"/>
      <w:szCs w:val="24"/>
      <w:lang w:eastAsia="ru-RU"/>
    </w:rPr>
  </w:style>
  <w:style w:type="paragraph" w:customStyle="1" w:styleId="aff">
    <w:name w:val="Пункт"/>
    <w:basedOn w:val="a0"/>
    <w:rsid w:val="002D5BCD"/>
    <w:pPr>
      <w:widowControl w:val="0"/>
      <w:tabs>
        <w:tab w:val="left" w:pos="24896"/>
      </w:tabs>
      <w:suppressAutoHyphens/>
      <w:spacing w:after="0"/>
      <w:ind w:left="1404" w:hanging="504"/>
      <w:jc w:val="both"/>
    </w:pPr>
    <w:rPr>
      <w:rFonts w:eastAsia="Lucida Sans Unicode" w:cs="Mangal"/>
      <w:kern w:val="1"/>
      <w:sz w:val="24"/>
      <w:szCs w:val="28"/>
      <w:lang w:eastAsia="hi-IN" w:bidi="hi-IN"/>
    </w:rPr>
  </w:style>
  <w:style w:type="character" w:styleId="aff0">
    <w:name w:val="Strong"/>
    <w:uiPriority w:val="22"/>
    <w:qFormat/>
    <w:rsid w:val="002D5BCD"/>
    <w:rPr>
      <w:b/>
      <w:bCs/>
    </w:rPr>
  </w:style>
  <w:style w:type="paragraph" w:customStyle="1" w:styleId="212">
    <w:name w:val="Основной текст 21"/>
    <w:basedOn w:val="a0"/>
    <w:rsid w:val="002D5BCD"/>
    <w:pPr>
      <w:suppressAutoHyphens/>
      <w:spacing w:after="120" w:line="480" w:lineRule="auto"/>
      <w:jc w:val="both"/>
    </w:pPr>
    <w:rPr>
      <w:rFonts w:eastAsia="Times New Roman" w:cs="Times New Roman"/>
      <w:szCs w:val="24"/>
      <w:lang w:eastAsia="ar-SA"/>
    </w:rPr>
  </w:style>
  <w:style w:type="paragraph" w:customStyle="1" w:styleId="western">
    <w:name w:val="western"/>
    <w:basedOn w:val="a0"/>
    <w:rsid w:val="002D5BCD"/>
    <w:pPr>
      <w:suppressAutoHyphens/>
      <w:spacing w:before="280" w:after="119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2D5B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1">
    <w:name w:val="Текст по центру"/>
    <w:basedOn w:val="a0"/>
    <w:rsid w:val="002D5BCD"/>
    <w:pPr>
      <w:spacing w:after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Document Map"/>
    <w:basedOn w:val="a0"/>
    <w:link w:val="aff3"/>
    <w:semiHidden/>
    <w:rsid w:val="002D5BCD"/>
    <w:pPr>
      <w:shd w:val="clear" w:color="auto" w:fill="000080"/>
      <w:spacing w:after="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1"/>
    <w:link w:val="aff2"/>
    <w:semiHidden/>
    <w:rsid w:val="002D5B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c">
    <w:name w:val="Табличный Знак"/>
    <w:link w:val="ab"/>
    <w:rsid w:val="002D5BCD"/>
    <w:rPr>
      <w:rFonts w:ascii="Times New Roman" w:hAnsi="Times New Roman"/>
      <w:sz w:val="20"/>
      <w:szCs w:val="28"/>
    </w:rPr>
  </w:style>
  <w:style w:type="paragraph" w:customStyle="1" w:styleId="aff4">
    <w:name w:val="Содержание"/>
    <w:basedOn w:val="a0"/>
    <w:rsid w:val="002D5BCD"/>
    <w:pPr>
      <w:suppressAutoHyphens/>
      <w:spacing w:after="0" w:line="288" w:lineRule="auto"/>
      <w:jc w:val="center"/>
    </w:pPr>
    <w:rPr>
      <w:rFonts w:ascii="Arial" w:eastAsia="Calibri" w:hAnsi="Arial" w:cs="Arial"/>
      <w:b/>
      <w:bCs/>
      <w:szCs w:val="28"/>
      <w:lang w:eastAsia="ar-SA"/>
    </w:rPr>
  </w:style>
  <w:style w:type="paragraph" w:customStyle="1" w:styleId="FR2">
    <w:name w:val="FR2"/>
    <w:rsid w:val="002D5BCD"/>
    <w:pPr>
      <w:widowControl w:val="0"/>
      <w:suppressAutoHyphens/>
      <w:spacing w:before="240" w:after="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14">
    <w:name w:val="Табличный центр Знак1"/>
    <w:link w:val="ad"/>
    <w:locked/>
    <w:rsid w:val="002D5BCD"/>
    <w:rPr>
      <w:rFonts w:ascii="Times New Roman" w:hAnsi="Times New Roman"/>
      <w:sz w:val="20"/>
      <w:szCs w:val="28"/>
    </w:rPr>
  </w:style>
  <w:style w:type="character" w:styleId="HTML">
    <w:name w:val="HTML Cite"/>
    <w:rsid w:val="002D5BCD"/>
    <w:rPr>
      <w:i/>
      <w:iCs/>
    </w:rPr>
  </w:style>
  <w:style w:type="character" w:customStyle="1" w:styleId="button-search">
    <w:name w:val="button-search"/>
    <w:basedOn w:val="a1"/>
    <w:rsid w:val="002D5BCD"/>
  </w:style>
  <w:style w:type="paragraph" w:styleId="af4">
    <w:name w:val="Normal (Web)"/>
    <w:basedOn w:val="a0"/>
    <w:uiPriority w:val="99"/>
    <w:semiHidden/>
    <w:unhideWhenUsed/>
    <w:rsid w:val="002D5BCD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3329F"/>
    <w:rPr>
      <w:rFonts w:asciiTheme="majorHAnsi" w:eastAsiaTheme="majorEastAsia" w:hAnsiTheme="majorHAnsi" w:cstheme="majorBidi"/>
      <w:sz w:val="28"/>
    </w:rPr>
  </w:style>
  <w:style w:type="paragraph" w:styleId="35">
    <w:name w:val="toc 3"/>
    <w:basedOn w:val="a0"/>
    <w:next w:val="a0"/>
    <w:autoRedefine/>
    <w:uiPriority w:val="39"/>
    <w:unhideWhenUsed/>
    <w:rsid w:val="00374FEA"/>
    <w:pPr>
      <w:spacing w:after="100"/>
      <w:ind w:left="560"/>
    </w:pPr>
  </w:style>
  <w:style w:type="character" w:customStyle="1" w:styleId="17">
    <w:name w:val="Неразрешенное упоминание1"/>
    <w:basedOn w:val="a1"/>
    <w:uiPriority w:val="99"/>
    <w:semiHidden/>
    <w:unhideWhenUsed/>
    <w:rsid w:val="00D909A6"/>
    <w:rPr>
      <w:color w:val="605E5C"/>
      <w:shd w:val="clear" w:color="auto" w:fill="E1DFDD"/>
    </w:rPr>
  </w:style>
  <w:style w:type="paragraph" w:styleId="aff5">
    <w:name w:val="List Paragraph"/>
    <w:basedOn w:val="a0"/>
    <w:uiPriority w:val="34"/>
    <w:qFormat/>
    <w:rsid w:val="00786EB5"/>
    <w:pPr>
      <w:spacing w:after="200" w:line="276" w:lineRule="auto"/>
      <w:ind w:left="720" w:firstLine="709"/>
      <w:contextualSpacing/>
      <w:jc w:val="both"/>
    </w:pPr>
    <w:rPr>
      <w:rFonts w:ascii="Calibri" w:eastAsia="Calibri" w:hAnsi="Calibri" w:cs="Times New Roman"/>
      <w:sz w:val="22"/>
    </w:rPr>
  </w:style>
  <w:style w:type="character" w:customStyle="1" w:styleId="title-link">
    <w:name w:val="title-link"/>
    <w:basedOn w:val="a1"/>
    <w:rsid w:val="00357FF4"/>
  </w:style>
  <w:style w:type="paragraph" w:customStyle="1" w:styleId="ConsPlusTitle">
    <w:name w:val="ConsPlusTitle"/>
    <w:rsid w:val="00746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46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Title"/>
    <w:basedOn w:val="a0"/>
    <w:link w:val="aff7"/>
    <w:qFormat/>
    <w:rsid w:val="00746832"/>
    <w:pPr>
      <w:spacing w:after="0"/>
      <w:jc w:val="center"/>
    </w:pPr>
    <w:rPr>
      <w:rFonts w:eastAsia="Times New Roman" w:cs="Times New Roman"/>
      <w:szCs w:val="24"/>
      <w:lang w:eastAsia="ru-RU"/>
    </w:rPr>
  </w:style>
  <w:style w:type="character" w:customStyle="1" w:styleId="aff7">
    <w:name w:val="Заголовок Знак"/>
    <w:basedOn w:val="a1"/>
    <w:link w:val="aff6"/>
    <w:rsid w:val="007468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8">
    <w:name w:val="Revision"/>
    <w:hidden/>
    <w:uiPriority w:val="99"/>
    <w:semiHidden/>
    <w:rsid w:val="00B05FBC"/>
    <w:pPr>
      <w:spacing w:after="0" w:line="240" w:lineRule="auto"/>
    </w:pPr>
    <w:rPr>
      <w:rFonts w:ascii="Times New Roman" w:hAnsi="Times New Roman"/>
      <w:sz w:val="28"/>
    </w:rPr>
  </w:style>
  <w:style w:type="character" w:styleId="aff9">
    <w:name w:val="FollowedHyperlink"/>
    <w:basedOn w:val="a1"/>
    <w:uiPriority w:val="99"/>
    <w:semiHidden/>
    <w:unhideWhenUsed/>
    <w:rsid w:val="008F2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44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93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36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3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619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56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36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/free_doc/doc_2017/bul_dr/prognoz35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44D8-BCC1-498E-A917-1771FC4D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15750</TotalTime>
  <Pages>68</Pages>
  <Words>25785</Words>
  <Characters>146979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2023-02-25T22:09:00Z</dcterms:created>
  <dcterms:modified xsi:type="dcterms:W3CDTF">2023-03-30T15:36:00Z</dcterms:modified>
</cp:coreProperties>
</file>